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F5" w:rsidRDefault="00F377F5" w:rsidP="00F377F5">
      <w:pPr>
        <w:pStyle w:val="NoSpacing"/>
        <w:jc w:val="center"/>
        <w:rPr>
          <w:rFonts w:ascii="Bookman Old Style" w:hAnsi="Bookman Old Style"/>
          <w:b/>
          <w:bCs/>
          <w:sz w:val="72"/>
          <w:szCs w:val="72"/>
        </w:rPr>
      </w:pPr>
    </w:p>
    <w:p w:rsidR="00F377F5" w:rsidRDefault="00F377F5" w:rsidP="00F377F5">
      <w:pPr>
        <w:pStyle w:val="NoSpacing"/>
        <w:jc w:val="center"/>
        <w:rPr>
          <w:rFonts w:ascii="Bookman Old Style" w:hAnsi="Bookman Old Style"/>
          <w:b/>
          <w:bCs/>
          <w:sz w:val="72"/>
          <w:szCs w:val="72"/>
        </w:rPr>
      </w:pPr>
    </w:p>
    <w:p w:rsidR="00F377F5" w:rsidRDefault="00F377F5" w:rsidP="00F377F5">
      <w:pPr>
        <w:pStyle w:val="NoSpacing"/>
        <w:jc w:val="center"/>
        <w:rPr>
          <w:rFonts w:ascii="Bookman Old Style" w:hAnsi="Bookman Old Style"/>
          <w:b/>
          <w:bCs/>
          <w:sz w:val="72"/>
          <w:szCs w:val="72"/>
        </w:rPr>
      </w:pPr>
    </w:p>
    <w:p w:rsidR="00F377F5" w:rsidRDefault="00F377F5" w:rsidP="00F377F5">
      <w:pPr>
        <w:pStyle w:val="NoSpacing"/>
        <w:jc w:val="center"/>
        <w:rPr>
          <w:rFonts w:ascii="Bookman Old Style" w:hAnsi="Bookman Old Style"/>
          <w:b/>
          <w:bCs/>
          <w:sz w:val="72"/>
          <w:szCs w:val="72"/>
        </w:rPr>
      </w:pPr>
    </w:p>
    <w:p w:rsidR="00F377F5" w:rsidRDefault="003F7F5B" w:rsidP="00B20045">
      <w:pPr>
        <w:pStyle w:val="NoSpacing"/>
        <w:jc w:val="center"/>
        <w:rPr>
          <w:rFonts w:ascii="Bookman Old Style" w:hAnsi="Bookman Old Style"/>
          <w:b/>
          <w:bCs/>
          <w:sz w:val="72"/>
          <w:szCs w:val="72"/>
        </w:rPr>
      </w:pPr>
      <w:r w:rsidRPr="00F377F5">
        <w:rPr>
          <w:rFonts w:ascii="Bookman Old Style" w:hAnsi="Bookman Old Style"/>
          <w:b/>
          <w:bCs/>
          <w:sz w:val="72"/>
          <w:szCs w:val="72"/>
        </w:rPr>
        <w:t>Guidelines for</w:t>
      </w:r>
      <w:r w:rsidR="00B20045">
        <w:rPr>
          <w:rFonts w:ascii="Bookman Old Style" w:hAnsi="Bookman Old Style"/>
          <w:b/>
          <w:bCs/>
          <w:sz w:val="72"/>
          <w:szCs w:val="72"/>
        </w:rPr>
        <w:t xml:space="preserve"> </w:t>
      </w:r>
      <w:r w:rsidRPr="00F377F5">
        <w:rPr>
          <w:rFonts w:ascii="Bookman Old Style" w:hAnsi="Bookman Old Style"/>
          <w:b/>
          <w:bCs/>
          <w:sz w:val="72"/>
          <w:szCs w:val="72"/>
        </w:rPr>
        <w:t xml:space="preserve">Medium </w:t>
      </w:r>
    </w:p>
    <w:p w:rsidR="00F377F5" w:rsidRDefault="003F7F5B" w:rsidP="00F377F5">
      <w:pPr>
        <w:pStyle w:val="NoSpacing"/>
        <w:jc w:val="center"/>
        <w:rPr>
          <w:rFonts w:ascii="Bookman Old Style" w:hAnsi="Bookman Old Style"/>
          <w:b/>
          <w:bCs/>
          <w:sz w:val="72"/>
          <w:szCs w:val="72"/>
        </w:rPr>
      </w:pPr>
      <w:r w:rsidRPr="00F377F5">
        <w:rPr>
          <w:rFonts w:ascii="Bookman Old Style" w:hAnsi="Bookman Old Style"/>
          <w:b/>
          <w:bCs/>
          <w:sz w:val="72"/>
          <w:szCs w:val="72"/>
        </w:rPr>
        <w:t>and</w:t>
      </w:r>
    </w:p>
    <w:p w:rsidR="003F7F5B" w:rsidRPr="00F377F5" w:rsidRDefault="003F7F5B" w:rsidP="00F377F5">
      <w:pPr>
        <w:pStyle w:val="NoSpacing"/>
        <w:jc w:val="center"/>
        <w:rPr>
          <w:rFonts w:ascii="Bookman Old Style" w:hAnsi="Bookman Old Style"/>
          <w:b/>
          <w:bCs/>
          <w:sz w:val="72"/>
          <w:szCs w:val="72"/>
        </w:rPr>
      </w:pPr>
      <w:r w:rsidRPr="00F377F5">
        <w:rPr>
          <w:rFonts w:ascii="Bookman Old Style" w:hAnsi="Bookman Old Style"/>
          <w:b/>
          <w:bCs/>
          <w:sz w:val="72"/>
          <w:szCs w:val="72"/>
        </w:rPr>
        <w:t>Long Term Power Demand Forecast</w:t>
      </w:r>
    </w:p>
    <w:p w:rsidR="00E856C9" w:rsidRDefault="00E856C9" w:rsidP="000C5B75">
      <w:pPr>
        <w:spacing w:line="312" w:lineRule="auto"/>
        <w:jc w:val="both"/>
        <w:rPr>
          <w:rFonts w:ascii="Bookman Old Style" w:hAnsi="Bookman Old Style"/>
          <w:sz w:val="8"/>
          <w:szCs w:val="8"/>
        </w:rPr>
      </w:pPr>
    </w:p>
    <w:p w:rsidR="00F377F5" w:rsidRDefault="00F377F5" w:rsidP="000C5B75">
      <w:pPr>
        <w:spacing w:line="312" w:lineRule="auto"/>
        <w:jc w:val="both"/>
        <w:rPr>
          <w:rFonts w:ascii="Bookman Old Style" w:hAnsi="Bookman Old Style"/>
          <w:sz w:val="8"/>
          <w:szCs w:val="8"/>
        </w:rPr>
      </w:pPr>
    </w:p>
    <w:p w:rsidR="00F377F5" w:rsidRDefault="00F377F5" w:rsidP="000C5B75">
      <w:pPr>
        <w:spacing w:line="312" w:lineRule="auto"/>
        <w:jc w:val="both"/>
        <w:rPr>
          <w:rFonts w:ascii="Bookman Old Style" w:hAnsi="Bookman Old Style"/>
          <w:sz w:val="8"/>
          <w:szCs w:val="8"/>
        </w:rPr>
      </w:pPr>
    </w:p>
    <w:p w:rsidR="00F377F5" w:rsidRDefault="00F377F5" w:rsidP="000C5B75">
      <w:pPr>
        <w:spacing w:line="312" w:lineRule="auto"/>
        <w:jc w:val="both"/>
        <w:rPr>
          <w:rFonts w:ascii="Bookman Old Style" w:hAnsi="Bookman Old Style"/>
          <w:sz w:val="8"/>
          <w:szCs w:val="8"/>
        </w:rPr>
      </w:pPr>
    </w:p>
    <w:p w:rsidR="00F377F5" w:rsidRDefault="00F377F5" w:rsidP="000C5B75">
      <w:pPr>
        <w:spacing w:line="312" w:lineRule="auto"/>
        <w:jc w:val="both"/>
        <w:rPr>
          <w:rFonts w:ascii="Bookman Old Style" w:hAnsi="Bookman Old Style"/>
          <w:sz w:val="8"/>
          <w:szCs w:val="8"/>
        </w:rPr>
      </w:pPr>
    </w:p>
    <w:p w:rsidR="00F377F5" w:rsidRDefault="00F377F5" w:rsidP="000C5B75">
      <w:pPr>
        <w:spacing w:line="312" w:lineRule="auto"/>
        <w:jc w:val="both"/>
        <w:rPr>
          <w:rFonts w:ascii="Bookman Old Style" w:hAnsi="Bookman Old Style"/>
          <w:sz w:val="8"/>
          <w:szCs w:val="8"/>
        </w:rPr>
      </w:pPr>
    </w:p>
    <w:p w:rsidR="00F377F5" w:rsidRPr="00F377F5" w:rsidRDefault="00F377F5" w:rsidP="00F377F5">
      <w:pPr>
        <w:pStyle w:val="NoSpacing"/>
        <w:jc w:val="center"/>
        <w:rPr>
          <w:rFonts w:ascii="Bookman Old Style" w:hAnsi="Bookman Old Style"/>
          <w:sz w:val="32"/>
          <w:szCs w:val="32"/>
        </w:rPr>
      </w:pPr>
      <w:r w:rsidRPr="00F377F5">
        <w:rPr>
          <w:rFonts w:ascii="Bookman Old Style" w:hAnsi="Bookman Old Style"/>
          <w:sz w:val="32"/>
          <w:szCs w:val="32"/>
        </w:rPr>
        <w:t>Central Electricity Authority</w:t>
      </w:r>
    </w:p>
    <w:p w:rsidR="00F377F5" w:rsidRPr="00F377F5" w:rsidRDefault="00F377F5" w:rsidP="00F377F5">
      <w:pPr>
        <w:pStyle w:val="NoSpacing"/>
        <w:jc w:val="center"/>
        <w:rPr>
          <w:rFonts w:ascii="Bookman Old Style" w:hAnsi="Bookman Old Style"/>
          <w:sz w:val="32"/>
          <w:szCs w:val="32"/>
        </w:rPr>
      </w:pPr>
      <w:r w:rsidRPr="00F377F5">
        <w:rPr>
          <w:rFonts w:ascii="Bookman Old Style" w:hAnsi="Bookman Old Style"/>
          <w:sz w:val="32"/>
          <w:szCs w:val="32"/>
        </w:rPr>
        <w:t>Ministry of Power</w:t>
      </w:r>
    </w:p>
    <w:p w:rsidR="00F377F5" w:rsidRDefault="00F377F5" w:rsidP="000C5B75">
      <w:pPr>
        <w:spacing w:line="312" w:lineRule="auto"/>
        <w:jc w:val="both"/>
        <w:rPr>
          <w:rFonts w:ascii="Bookman Old Style" w:hAnsi="Bookman Old Style"/>
          <w:sz w:val="8"/>
          <w:szCs w:val="8"/>
        </w:rPr>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B20045" w:rsidRDefault="00B20045" w:rsidP="00B20045">
      <w:pPr>
        <w:pStyle w:val="NoSpacing"/>
      </w:pPr>
    </w:p>
    <w:p w:rsidR="00B20045" w:rsidRDefault="00B20045" w:rsidP="00B20045">
      <w:pPr>
        <w:pStyle w:val="NoSpacing"/>
      </w:pPr>
    </w:p>
    <w:p w:rsidR="00B20045" w:rsidRDefault="00B20045" w:rsidP="00B20045">
      <w:pPr>
        <w:pStyle w:val="NoSpacing"/>
      </w:pPr>
    </w:p>
    <w:p w:rsidR="00B20045" w:rsidRDefault="00B20045" w:rsidP="00B20045">
      <w:pPr>
        <w:pStyle w:val="NoSpacing"/>
      </w:pPr>
    </w:p>
    <w:p w:rsidR="00F377F5" w:rsidRDefault="00F377F5" w:rsidP="00B20045">
      <w:pPr>
        <w:pStyle w:val="NoSpacing"/>
      </w:pPr>
    </w:p>
    <w:p w:rsidR="00F377F5" w:rsidRDefault="00F377F5" w:rsidP="00B20045">
      <w:pPr>
        <w:pStyle w:val="NoSpacing"/>
      </w:pPr>
    </w:p>
    <w:p w:rsidR="00F377F5" w:rsidRDefault="00F377F5" w:rsidP="00B20045">
      <w:pPr>
        <w:pStyle w:val="NoSpacing"/>
      </w:pPr>
    </w:p>
    <w:p w:rsidR="00E856C9" w:rsidRPr="0063792D" w:rsidRDefault="00E856C9" w:rsidP="00736465">
      <w:pPr>
        <w:shd w:val="clear" w:color="auto" w:fill="70AD47" w:themeFill="accent6"/>
        <w:spacing w:line="312" w:lineRule="auto"/>
        <w:jc w:val="both"/>
        <w:rPr>
          <w:rFonts w:ascii="Bookman Old Style" w:hAnsi="Bookman Old Style"/>
          <w:b/>
          <w:bCs/>
          <w:sz w:val="24"/>
          <w:szCs w:val="24"/>
        </w:rPr>
      </w:pPr>
      <w:r w:rsidRPr="0063792D">
        <w:rPr>
          <w:rFonts w:ascii="Bookman Old Style" w:hAnsi="Bookman Old Style"/>
          <w:b/>
          <w:bCs/>
          <w:sz w:val="24"/>
          <w:szCs w:val="24"/>
        </w:rPr>
        <w:lastRenderedPageBreak/>
        <w:t xml:space="preserve">A. </w:t>
      </w:r>
      <w:r w:rsidR="00432546">
        <w:rPr>
          <w:rFonts w:ascii="Bookman Old Style" w:hAnsi="Bookman Old Style"/>
          <w:b/>
          <w:bCs/>
          <w:sz w:val="24"/>
          <w:szCs w:val="24"/>
        </w:rPr>
        <w:t xml:space="preserve">General </w:t>
      </w:r>
      <w:r w:rsidR="00BA2A88">
        <w:rPr>
          <w:rFonts w:ascii="Bookman Old Style" w:hAnsi="Bookman Old Style"/>
          <w:b/>
          <w:bCs/>
          <w:sz w:val="24"/>
          <w:szCs w:val="24"/>
        </w:rPr>
        <w:t xml:space="preserve">(Term, Periodicity, </w:t>
      </w:r>
      <w:r w:rsidRPr="0063792D">
        <w:rPr>
          <w:rFonts w:ascii="Bookman Old Style" w:hAnsi="Bookman Old Style"/>
          <w:b/>
          <w:bCs/>
          <w:sz w:val="24"/>
          <w:szCs w:val="24"/>
        </w:rPr>
        <w:t>Scenarios</w:t>
      </w:r>
      <w:r w:rsidR="00BA2A88">
        <w:rPr>
          <w:rFonts w:ascii="Bookman Old Style" w:hAnsi="Bookman Old Style"/>
          <w:b/>
          <w:bCs/>
          <w:sz w:val="24"/>
          <w:szCs w:val="24"/>
        </w:rPr>
        <w:t>, Methods</w:t>
      </w:r>
      <w:r w:rsidR="0063792D" w:rsidRPr="0063792D">
        <w:rPr>
          <w:rFonts w:ascii="Bookman Old Style" w:hAnsi="Bookman Old Style"/>
          <w:b/>
          <w:bCs/>
          <w:sz w:val="24"/>
          <w:szCs w:val="24"/>
        </w:rPr>
        <w:t xml:space="preserve"> of the forecast</w:t>
      </w:r>
      <w:r w:rsidR="00BA2A88">
        <w:rPr>
          <w:rFonts w:ascii="Bookman Old Style" w:hAnsi="Bookman Old Style"/>
          <w:b/>
          <w:bCs/>
          <w:sz w:val="24"/>
          <w:szCs w:val="24"/>
        </w:rPr>
        <w:t>)</w:t>
      </w:r>
      <w:r w:rsidR="0063792D" w:rsidRPr="0063792D">
        <w:rPr>
          <w:rFonts w:ascii="Bookman Old Style" w:hAnsi="Bookman Old Style"/>
          <w:b/>
          <w:bCs/>
          <w:sz w:val="24"/>
          <w:szCs w:val="24"/>
        </w:rPr>
        <w:t>:</w:t>
      </w:r>
      <w:r w:rsidRPr="0063792D">
        <w:rPr>
          <w:rFonts w:ascii="Bookman Old Style" w:hAnsi="Bookman Old Style"/>
          <w:b/>
          <w:bCs/>
          <w:sz w:val="24"/>
          <w:szCs w:val="24"/>
        </w:rPr>
        <w:t xml:space="preserve"> </w:t>
      </w:r>
    </w:p>
    <w:p w:rsidR="00B2328D" w:rsidRDefault="00B2328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A.1</w:t>
      </w:r>
      <w:r>
        <w:rPr>
          <w:rFonts w:ascii="Bookman Old Style" w:hAnsi="Bookman Old Style"/>
          <w:sz w:val="24"/>
          <w:szCs w:val="24"/>
        </w:rPr>
        <w:tab/>
      </w:r>
      <w:r w:rsidR="00B20045" w:rsidRPr="00B2328D">
        <w:rPr>
          <w:rFonts w:ascii="Bookman Old Style" w:hAnsi="Bookman Old Style"/>
          <w:sz w:val="24"/>
          <w:szCs w:val="24"/>
        </w:rPr>
        <w:t>The f</w:t>
      </w:r>
      <w:r w:rsidR="00E4774C">
        <w:rPr>
          <w:rFonts w:ascii="Bookman Old Style" w:hAnsi="Bookman Old Style"/>
          <w:sz w:val="24"/>
          <w:szCs w:val="24"/>
        </w:rPr>
        <w:t>orecast should be prepared for m</w:t>
      </w:r>
      <w:r w:rsidR="00B20045" w:rsidRPr="00B2328D">
        <w:rPr>
          <w:rFonts w:ascii="Bookman Old Style" w:hAnsi="Bookman Old Style"/>
          <w:sz w:val="24"/>
          <w:szCs w:val="24"/>
        </w:rPr>
        <w:t>edium term (more th</w:t>
      </w:r>
      <w:r>
        <w:rPr>
          <w:rFonts w:ascii="Bookman Old Style" w:hAnsi="Bookman Old Style"/>
          <w:sz w:val="24"/>
          <w:szCs w:val="24"/>
        </w:rPr>
        <w:t xml:space="preserve">an 1 year </w:t>
      </w:r>
      <w:r w:rsidR="00B20045" w:rsidRPr="00B2328D">
        <w:rPr>
          <w:rFonts w:ascii="Bookman Old Style" w:hAnsi="Bookman Old Style"/>
          <w:sz w:val="24"/>
          <w:szCs w:val="24"/>
        </w:rPr>
        <w:t>and up to 5 years) as well as for</w:t>
      </w:r>
      <w:r w:rsidR="00E4774C">
        <w:rPr>
          <w:rFonts w:ascii="Bookman Old Style" w:hAnsi="Bookman Old Style"/>
          <w:sz w:val="24"/>
          <w:szCs w:val="24"/>
        </w:rPr>
        <w:t xml:space="preserve"> l</w:t>
      </w:r>
      <w:r w:rsidR="00B20045" w:rsidRPr="00B2328D">
        <w:rPr>
          <w:rFonts w:ascii="Bookman Old Style" w:hAnsi="Bookman Old Style"/>
          <w:sz w:val="24"/>
          <w:szCs w:val="24"/>
        </w:rPr>
        <w:t>ong term (more than 5 year</w:t>
      </w:r>
      <w:r w:rsidR="00DB7184">
        <w:rPr>
          <w:rFonts w:ascii="Bookman Old Style" w:hAnsi="Bookman Old Style"/>
          <w:sz w:val="24"/>
          <w:szCs w:val="24"/>
        </w:rPr>
        <w:t>s</w:t>
      </w:r>
      <w:r w:rsidR="00B20045" w:rsidRPr="00B2328D">
        <w:rPr>
          <w:rFonts w:ascii="Bookman Old Style" w:hAnsi="Bookman Old Style"/>
          <w:sz w:val="24"/>
          <w:szCs w:val="24"/>
        </w:rPr>
        <w:t>).</w:t>
      </w:r>
    </w:p>
    <w:p w:rsidR="00B2328D" w:rsidRDefault="00B2328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A.2</w:t>
      </w:r>
      <w:r>
        <w:rPr>
          <w:rFonts w:ascii="Bookman Old Style" w:hAnsi="Bookman Old Style"/>
          <w:sz w:val="24"/>
          <w:szCs w:val="24"/>
        </w:rPr>
        <w:tab/>
      </w:r>
      <w:r w:rsidR="00B20045" w:rsidRPr="00B2328D">
        <w:rPr>
          <w:rFonts w:ascii="Bookman Old Style" w:hAnsi="Bookman Old Style"/>
          <w:sz w:val="24"/>
          <w:szCs w:val="24"/>
        </w:rPr>
        <w:t xml:space="preserve">The long term forecast should </w:t>
      </w:r>
      <w:r w:rsidR="001D2404" w:rsidRPr="00B2328D">
        <w:rPr>
          <w:rFonts w:ascii="Bookman Old Style" w:hAnsi="Bookman Old Style"/>
          <w:sz w:val="24"/>
          <w:szCs w:val="24"/>
        </w:rPr>
        <w:t xml:space="preserve">at least </w:t>
      </w:r>
      <w:r w:rsidR="00B20045" w:rsidRPr="00B2328D">
        <w:rPr>
          <w:rFonts w:ascii="Bookman Old Style" w:hAnsi="Bookman Old Style"/>
          <w:sz w:val="24"/>
          <w:szCs w:val="24"/>
        </w:rPr>
        <w:t>be for the next 10 years.</w:t>
      </w:r>
    </w:p>
    <w:p w:rsidR="00B2328D" w:rsidRDefault="00B2328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A.3</w:t>
      </w:r>
      <w:r>
        <w:rPr>
          <w:rFonts w:ascii="Bookman Old Style" w:hAnsi="Bookman Old Style"/>
          <w:sz w:val="24"/>
          <w:szCs w:val="24"/>
        </w:rPr>
        <w:tab/>
      </w:r>
      <w:r w:rsidR="00B20045" w:rsidRPr="00B2328D">
        <w:rPr>
          <w:rFonts w:ascii="Bookman Old Style" w:hAnsi="Bookman Old Style"/>
          <w:sz w:val="24"/>
          <w:szCs w:val="24"/>
        </w:rPr>
        <w:t xml:space="preserve">The forecast should be reviewed on yearly basis and updated, if required. </w:t>
      </w:r>
    </w:p>
    <w:p w:rsidR="00B2328D" w:rsidRDefault="00B2328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A.4</w:t>
      </w:r>
      <w:r>
        <w:rPr>
          <w:rFonts w:ascii="Bookman Old Style" w:hAnsi="Bookman Old Style"/>
          <w:sz w:val="24"/>
          <w:szCs w:val="24"/>
        </w:rPr>
        <w:tab/>
      </w:r>
      <w:r w:rsidR="00B20045" w:rsidRPr="00B2328D">
        <w:rPr>
          <w:rFonts w:ascii="Bookman Old Style" w:hAnsi="Bookman Old Style"/>
          <w:sz w:val="24"/>
          <w:szCs w:val="24"/>
        </w:rPr>
        <w:t>The forecast should be prepared/reviewed/updated in consultation with all stakeholders such as industrial department, agricultural department, municipal corporation, drinking water department, captive power plant owners, state nodal agencies for renewable energies and a</w:t>
      </w:r>
      <w:r w:rsidR="00CA2305">
        <w:rPr>
          <w:rFonts w:ascii="Bookman Old Style" w:hAnsi="Bookman Old Style"/>
          <w:sz w:val="24"/>
          <w:szCs w:val="24"/>
        </w:rPr>
        <w:t xml:space="preserve">ny other </w:t>
      </w:r>
      <w:r w:rsidR="00B20045" w:rsidRPr="00B2328D">
        <w:rPr>
          <w:rFonts w:ascii="Bookman Old Style" w:hAnsi="Bookman Old Style"/>
          <w:sz w:val="24"/>
          <w:szCs w:val="24"/>
        </w:rPr>
        <w:t>department entrusted with planning and implementing any electrical energy intensive plan/scheme.</w:t>
      </w:r>
    </w:p>
    <w:p w:rsidR="00C81456" w:rsidRPr="00B2328D" w:rsidRDefault="00B2328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A.5</w:t>
      </w:r>
      <w:r>
        <w:rPr>
          <w:rFonts w:ascii="Bookman Old Style" w:hAnsi="Bookman Old Style"/>
          <w:sz w:val="24"/>
          <w:szCs w:val="24"/>
        </w:rPr>
        <w:tab/>
      </w:r>
      <w:r w:rsidR="00C81456" w:rsidRPr="00B2328D">
        <w:rPr>
          <w:rFonts w:ascii="Bookman Old Style" w:hAnsi="Bookman Old Style"/>
          <w:sz w:val="24"/>
          <w:szCs w:val="24"/>
        </w:rPr>
        <w:t>The base year for the forecast should ideally be taken as the two-year (T-2) preceding the year during which forecast exercise is being carried out. For example, if forecastin</w:t>
      </w:r>
      <w:r w:rsidR="00CE7BBF">
        <w:rPr>
          <w:rFonts w:ascii="Bookman Old Style" w:hAnsi="Bookman Old Style"/>
          <w:sz w:val="24"/>
          <w:szCs w:val="24"/>
        </w:rPr>
        <w:t>g exercise is being done in 2022-23</w:t>
      </w:r>
      <w:r w:rsidR="00C81456" w:rsidRPr="00B2328D">
        <w:rPr>
          <w:rFonts w:ascii="Bookman Old Style" w:hAnsi="Bookman Old Style"/>
          <w:sz w:val="24"/>
          <w:szCs w:val="24"/>
        </w:rPr>
        <w:t>, then the base year</w:t>
      </w:r>
      <w:r w:rsidR="00CE7BBF">
        <w:rPr>
          <w:rFonts w:ascii="Bookman Old Style" w:hAnsi="Bookman Old Style"/>
          <w:sz w:val="24"/>
          <w:szCs w:val="24"/>
        </w:rPr>
        <w:t xml:space="preserve"> for the forecast should be 2020-21</w:t>
      </w:r>
      <w:r w:rsidR="00C81456" w:rsidRPr="00B2328D">
        <w:rPr>
          <w:rFonts w:ascii="Bookman Old Style" w:hAnsi="Bookman Old Style"/>
          <w:sz w:val="24"/>
          <w:szCs w:val="24"/>
        </w:rPr>
        <w:t>. This is to be done to test the performance of the forecasting model by comparing the fo</w:t>
      </w:r>
      <w:r w:rsidR="00CE7BBF">
        <w:rPr>
          <w:rFonts w:ascii="Bookman Old Style" w:hAnsi="Bookman Old Style"/>
          <w:sz w:val="24"/>
          <w:szCs w:val="24"/>
        </w:rPr>
        <w:t>recast results obtained for 2021-22</w:t>
      </w:r>
      <w:r w:rsidR="00C81456" w:rsidRPr="00B2328D">
        <w:rPr>
          <w:rFonts w:ascii="Bookman Old Style" w:hAnsi="Bookman Old Style"/>
          <w:sz w:val="24"/>
          <w:szCs w:val="24"/>
        </w:rPr>
        <w:t xml:space="preserve"> with actual available data (termed as Out of Sample Validation). </w:t>
      </w:r>
    </w:p>
    <w:p w:rsidR="00C81456" w:rsidRPr="00B2328D" w:rsidRDefault="00C81456" w:rsidP="00B2328D">
      <w:pPr>
        <w:spacing w:line="312" w:lineRule="auto"/>
        <w:ind w:left="720"/>
        <w:jc w:val="both"/>
        <w:rPr>
          <w:rFonts w:ascii="Bookman Old Style" w:hAnsi="Bookman Old Style"/>
          <w:i/>
          <w:iCs/>
          <w:szCs w:val="24"/>
        </w:rPr>
      </w:pPr>
      <w:r w:rsidRPr="00B2328D">
        <w:rPr>
          <w:rFonts w:ascii="Bookman Old Style" w:hAnsi="Bookman Old Style"/>
          <w:i/>
          <w:iCs/>
          <w:szCs w:val="24"/>
        </w:rPr>
        <w:t>Note - If the data for T-2 year is showing some abnormal trends due to various factors such as extreme weather conditions, pandemic etc., then the last normal year till which some definite trends were observable should be considered as the base year.</w:t>
      </w:r>
    </w:p>
    <w:p w:rsidR="00125D58" w:rsidRDefault="000F5436" w:rsidP="00125D58">
      <w:pPr>
        <w:spacing w:line="312" w:lineRule="auto"/>
        <w:ind w:left="720" w:hanging="720"/>
        <w:jc w:val="both"/>
        <w:rPr>
          <w:rFonts w:ascii="Bookman Old Style" w:hAnsi="Bookman Old Style"/>
          <w:color w:val="FF0000"/>
          <w:sz w:val="24"/>
          <w:szCs w:val="24"/>
        </w:rPr>
      </w:pPr>
      <w:r>
        <w:rPr>
          <w:rFonts w:ascii="Bookman Old Style" w:hAnsi="Bookman Old Style"/>
          <w:sz w:val="24"/>
          <w:szCs w:val="24"/>
        </w:rPr>
        <w:t>A.6</w:t>
      </w:r>
      <w:r w:rsidR="00B2328D">
        <w:rPr>
          <w:rFonts w:ascii="Bookman Old Style" w:hAnsi="Bookman Old Style"/>
          <w:sz w:val="24"/>
          <w:szCs w:val="24"/>
        </w:rPr>
        <w:tab/>
      </w:r>
      <w:r w:rsidRPr="003129E9">
        <w:rPr>
          <w:rFonts w:ascii="Bookman Old Style" w:hAnsi="Bookman Old Style"/>
          <w:sz w:val="24"/>
          <w:szCs w:val="24"/>
        </w:rPr>
        <w:t xml:space="preserve">The base year for the forecast should subsequently be changed to T-1 after testing the performance </w:t>
      </w:r>
      <w:r w:rsidR="00CE7BBF" w:rsidRPr="003129E9">
        <w:rPr>
          <w:rFonts w:ascii="Bookman Old Style" w:hAnsi="Bookman Old Style"/>
          <w:sz w:val="24"/>
          <w:szCs w:val="24"/>
        </w:rPr>
        <w:t>of forecasting model</w:t>
      </w:r>
      <w:r w:rsidRPr="003129E9">
        <w:rPr>
          <w:rFonts w:ascii="Bookman Old Style" w:hAnsi="Bookman Old Style"/>
          <w:sz w:val="24"/>
          <w:szCs w:val="24"/>
        </w:rPr>
        <w:t>.</w:t>
      </w:r>
    </w:p>
    <w:p w:rsidR="00873E9D" w:rsidRPr="003129E9" w:rsidRDefault="00873E9D" w:rsidP="00873E9D">
      <w:pPr>
        <w:spacing w:line="312" w:lineRule="auto"/>
        <w:ind w:left="720" w:hanging="720"/>
        <w:jc w:val="both"/>
        <w:rPr>
          <w:rFonts w:ascii="Bookman Old Style" w:hAnsi="Bookman Old Style"/>
          <w:szCs w:val="24"/>
        </w:rPr>
      </w:pPr>
      <w:r w:rsidRPr="003129E9">
        <w:rPr>
          <w:rFonts w:ascii="Bookman Old Style" w:hAnsi="Bookman Old Style"/>
          <w:szCs w:val="24"/>
        </w:rPr>
        <w:t>A.7</w:t>
      </w:r>
      <w:r w:rsidRPr="003129E9">
        <w:rPr>
          <w:rFonts w:ascii="Bookman Old Style" w:hAnsi="Bookman Old Style"/>
          <w:i/>
          <w:iCs/>
          <w:szCs w:val="24"/>
        </w:rPr>
        <w:tab/>
      </w:r>
      <w:r w:rsidRPr="003129E9">
        <w:rPr>
          <w:rFonts w:ascii="Bookman Old Style" w:hAnsi="Bookman Old Style"/>
          <w:sz w:val="24"/>
          <w:szCs w:val="24"/>
        </w:rPr>
        <w:t xml:space="preserve">Spatial Granularity - The forecasts should be prepared at the Discom/State level at least. In addition, </w:t>
      </w:r>
      <w:r w:rsidR="004C7A46" w:rsidRPr="003129E9">
        <w:rPr>
          <w:rFonts w:ascii="Bookman Old Style" w:hAnsi="Bookman Old Style"/>
          <w:sz w:val="24"/>
          <w:szCs w:val="24"/>
        </w:rPr>
        <w:t>forecast at more granular level</w:t>
      </w:r>
      <w:r w:rsidR="00EA1438" w:rsidRPr="003129E9">
        <w:rPr>
          <w:rFonts w:ascii="Bookman Old Style" w:hAnsi="Bookman Old Style"/>
          <w:sz w:val="24"/>
          <w:szCs w:val="24"/>
        </w:rPr>
        <w:t>s</w:t>
      </w:r>
      <w:r w:rsidR="004C7A46" w:rsidRPr="003129E9">
        <w:rPr>
          <w:rFonts w:ascii="Bookman Old Style" w:hAnsi="Bookman Old Style"/>
          <w:sz w:val="24"/>
          <w:szCs w:val="24"/>
        </w:rPr>
        <w:t xml:space="preserve"> i.e. Zonal level, Circle level, District level, </w:t>
      </w:r>
      <w:r w:rsidR="0081334B" w:rsidRPr="003129E9">
        <w:rPr>
          <w:rFonts w:ascii="Bookman Old Style" w:hAnsi="Bookman Old Style"/>
          <w:sz w:val="24"/>
          <w:szCs w:val="24"/>
        </w:rPr>
        <w:t xml:space="preserve">Sub-Station Level, </w:t>
      </w:r>
      <w:r w:rsidR="004C7A46" w:rsidRPr="003129E9">
        <w:rPr>
          <w:rFonts w:ascii="Bookman Old Style" w:hAnsi="Bookman Old Style"/>
          <w:sz w:val="24"/>
          <w:szCs w:val="24"/>
        </w:rPr>
        <w:t>Feeder</w:t>
      </w:r>
      <w:r w:rsidR="005661BE" w:rsidRPr="003129E9">
        <w:rPr>
          <w:rFonts w:ascii="Bookman Old Style" w:hAnsi="Bookman Old Style"/>
          <w:sz w:val="24"/>
          <w:szCs w:val="24"/>
        </w:rPr>
        <w:t>/Transformer</w:t>
      </w:r>
      <w:r w:rsidR="004C7A46" w:rsidRPr="003129E9">
        <w:rPr>
          <w:rFonts w:ascii="Bookman Old Style" w:hAnsi="Bookman Old Style"/>
          <w:sz w:val="24"/>
          <w:szCs w:val="24"/>
        </w:rPr>
        <w:t xml:space="preserve"> level</w:t>
      </w:r>
      <w:r w:rsidR="0081334B" w:rsidRPr="003129E9">
        <w:rPr>
          <w:rFonts w:ascii="Bookman Old Style" w:hAnsi="Bookman Old Style"/>
          <w:sz w:val="24"/>
          <w:szCs w:val="24"/>
        </w:rPr>
        <w:t xml:space="preserve"> should also be carried out</w:t>
      </w:r>
      <w:r w:rsidR="005661BE" w:rsidRPr="003129E9">
        <w:rPr>
          <w:rFonts w:ascii="Bookman Old Style" w:hAnsi="Bookman Old Style"/>
          <w:sz w:val="24"/>
          <w:szCs w:val="24"/>
        </w:rPr>
        <w:t xml:space="preserve"> in case of availability of adequate granular level data</w:t>
      </w:r>
      <w:r w:rsidR="0081334B" w:rsidRPr="003129E9">
        <w:rPr>
          <w:rFonts w:ascii="Bookman Old Style" w:hAnsi="Bookman Old Style"/>
          <w:sz w:val="24"/>
          <w:szCs w:val="24"/>
        </w:rPr>
        <w:t>. Such granular forecast</w:t>
      </w:r>
      <w:r w:rsidR="00EA1438" w:rsidRPr="003129E9">
        <w:rPr>
          <w:rFonts w:ascii="Bookman Old Style" w:hAnsi="Bookman Old Style"/>
          <w:sz w:val="24"/>
          <w:szCs w:val="24"/>
        </w:rPr>
        <w:t>s</w:t>
      </w:r>
      <w:r w:rsidR="0081334B" w:rsidRPr="003129E9">
        <w:rPr>
          <w:rFonts w:ascii="Bookman Old Style" w:hAnsi="Bookman Old Style"/>
          <w:sz w:val="24"/>
          <w:szCs w:val="24"/>
        </w:rPr>
        <w:t xml:space="preserve"> would be more useful in </w:t>
      </w:r>
      <w:r w:rsidR="005661BE" w:rsidRPr="003129E9">
        <w:rPr>
          <w:rFonts w:ascii="Bookman Old Style" w:hAnsi="Bookman Old Style"/>
          <w:sz w:val="24"/>
          <w:szCs w:val="24"/>
        </w:rPr>
        <w:t>power infrastructure planning</w:t>
      </w:r>
      <w:r w:rsidR="00AA04A7" w:rsidRPr="003129E9">
        <w:rPr>
          <w:rFonts w:ascii="Bookman Old Style" w:hAnsi="Bookman Old Style"/>
          <w:sz w:val="24"/>
          <w:szCs w:val="24"/>
        </w:rPr>
        <w:t xml:space="preserve">. </w:t>
      </w:r>
      <w:r w:rsidR="005661BE" w:rsidRPr="003129E9">
        <w:rPr>
          <w:rFonts w:ascii="Bookman Old Style" w:hAnsi="Bookman Old Style"/>
          <w:sz w:val="24"/>
          <w:szCs w:val="24"/>
        </w:rPr>
        <w:t>I</w:t>
      </w:r>
      <w:r w:rsidR="0081334B" w:rsidRPr="003129E9">
        <w:rPr>
          <w:rFonts w:ascii="Bookman Old Style" w:hAnsi="Bookman Old Style"/>
          <w:sz w:val="24"/>
          <w:szCs w:val="24"/>
        </w:rPr>
        <w:t>t would also help in</w:t>
      </w:r>
      <w:r w:rsidR="00AA04A7" w:rsidRPr="003129E9">
        <w:rPr>
          <w:rFonts w:ascii="Bookman Old Style" w:hAnsi="Bookman Old Style"/>
          <w:sz w:val="24"/>
          <w:szCs w:val="24"/>
        </w:rPr>
        <w:t xml:space="preserve"> generating</w:t>
      </w:r>
      <w:r w:rsidR="0081334B" w:rsidRPr="003129E9">
        <w:rPr>
          <w:rFonts w:ascii="Bookman Old Style" w:hAnsi="Bookman Old Style"/>
          <w:sz w:val="24"/>
          <w:szCs w:val="24"/>
        </w:rPr>
        <w:t xml:space="preserve"> more </w:t>
      </w:r>
      <w:proofErr w:type="gramStart"/>
      <w:r w:rsidR="0081334B" w:rsidRPr="003129E9">
        <w:rPr>
          <w:rFonts w:ascii="Bookman Old Style" w:hAnsi="Bookman Old Style"/>
          <w:sz w:val="24"/>
          <w:szCs w:val="24"/>
        </w:rPr>
        <w:t>revenues</w:t>
      </w:r>
      <w:proofErr w:type="gramEnd"/>
      <w:r w:rsidR="0081334B" w:rsidRPr="003129E9">
        <w:rPr>
          <w:rFonts w:ascii="Bookman Old Style" w:hAnsi="Bookman Old Style"/>
          <w:sz w:val="24"/>
          <w:szCs w:val="24"/>
        </w:rPr>
        <w:t xml:space="preserve"> as</w:t>
      </w:r>
      <w:r w:rsidR="00AA04A7" w:rsidRPr="003129E9">
        <w:rPr>
          <w:rFonts w:ascii="Bookman Old Style" w:hAnsi="Bookman Old Style"/>
          <w:sz w:val="24"/>
          <w:szCs w:val="24"/>
        </w:rPr>
        <w:t xml:space="preserve"> the potential customers would be fascinated to set up their base in the areas where their power requirements are expected to be fulfilled and are </w:t>
      </w:r>
      <w:r w:rsidR="00210615" w:rsidRPr="003129E9">
        <w:rPr>
          <w:rFonts w:ascii="Bookman Old Style" w:hAnsi="Bookman Old Style"/>
          <w:sz w:val="24"/>
          <w:szCs w:val="24"/>
        </w:rPr>
        <w:t xml:space="preserve">already a </w:t>
      </w:r>
      <w:r w:rsidR="00AA04A7" w:rsidRPr="003129E9">
        <w:rPr>
          <w:rFonts w:ascii="Bookman Old Style" w:hAnsi="Bookman Old Style"/>
          <w:sz w:val="24"/>
          <w:szCs w:val="24"/>
        </w:rPr>
        <w:t>part of the planning</w:t>
      </w:r>
      <w:r w:rsidR="005661BE" w:rsidRPr="003129E9">
        <w:rPr>
          <w:rFonts w:ascii="Bookman Old Style" w:hAnsi="Bookman Old Style"/>
          <w:sz w:val="24"/>
          <w:szCs w:val="24"/>
        </w:rPr>
        <w:t xml:space="preserve"> process</w:t>
      </w:r>
      <w:r w:rsidR="00AA04A7" w:rsidRPr="003129E9">
        <w:rPr>
          <w:rFonts w:ascii="Bookman Old Style" w:hAnsi="Bookman Old Style"/>
          <w:sz w:val="24"/>
          <w:szCs w:val="24"/>
        </w:rPr>
        <w:t>.</w:t>
      </w:r>
      <w:r w:rsidR="00AA04A7" w:rsidRPr="003129E9">
        <w:rPr>
          <w:rFonts w:ascii="Bookman Old Style" w:hAnsi="Bookman Old Style"/>
          <w:szCs w:val="24"/>
        </w:rPr>
        <w:t xml:space="preserve"> </w:t>
      </w:r>
    </w:p>
    <w:p w:rsidR="007410D4" w:rsidRPr="003129E9" w:rsidRDefault="00873E9D" w:rsidP="00125D58">
      <w:pPr>
        <w:spacing w:line="312" w:lineRule="auto"/>
        <w:ind w:left="720" w:hanging="720"/>
        <w:jc w:val="both"/>
        <w:rPr>
          <w:rFonts w:ascii="Bookman Old Style" w:hAnsi="Bookman Old Style"/>
          <w:sz w:val="24"/>
          <w:szCs w:val="24"/>
        </w:rPr>
      </w:pPr>
      <w:r w:rsidRPr="003129E9">
        <w:rPr>
          <w:rFonts w:ascii="Bookman Old Style" w:hAnsi="Bookman Old Style"/>
          <w:sz w:val="24"/>
          <w:szCs w:val="24"/>
        </w:rPr>
        <w:lastRenderedPageBreak/>
        <w:t>A.8</w:t>
      </w:r>
      <w:r w:rsidR="00125D58" w:rsidRPr="003129E9">
        <w:rPr>
          <w:rFonts w:ascii="Bookman Old Style" w:hAnsi="Bookman Old Style"/>
          <w:sz w:val="24"/>
          <w:szCs w:val="24"/>
        </w:rPr>
        <w:tab/>
      </w:r>
      <w:r w:rsidR="00125D58" w:rsidRPr="003129E9">
        <w:rPr>
          <w:rFonts w:ascii="Bookman Old Style" w:hAnsi="Bookman Old Style"/>
          <w:szCs w:val="24"/>
        </w:rPr>
        <w:t xml:space="preserve">Time Granularity -  </w:t>
      </w:r>
      <w:r w:rsidR="00125D58" w:rsidRPr="003129E9">
        <w:rPr>
          <w:rFonts w:ascii="Bookman Old Style" w:hAnsi="Bookman Old Style"/>
          <w:sz w:val="24"/>
          <w:szCs w:val="24"/>
        </w:rPr>
        <w:t>The forecast should be worked out year-wise</w:t>
      </w:r>
      <w:r w:rsidRPr="003129E9">
        <w:rPr>
          <w:rFonts w:ascii="Bookman Old Style" w:hAnsi="Bookman Old Style"/>
          <w:sz w:val="24"/>
          <w:szCs w:val="24"/>
        </w:rPr>
        <w:t xml:space="preserve"> at least</w:t>
      </w:r>
      <w:r w:rsidR="00125D58" w:rsidRPr="003129E9">
        <w:rPr>
          <w:rFonts w:ascii="Bookman Old Style" w:hAnsi="Bookman Old Style"/>
          <w:sz w:val="24"/>
          <w:szCs w:val="24"/>
        </w:rPr>
        <w:t>. In addition, month-wise/day-wise/hour-wise/</w:t>
      </w:r>
      <w:r w:rsidR="00116BDE" w:rsidRPr="003129E9">
        <w:rPr>
          <w:rFonts w:ascii="Bookman Old Style" w:hAnsi="Bookman Old Style"/>
          <w:sz w:val="24"/>
          <w:szCs w:val="24"/>
        </w:rPr>
        <w:t>time-</w:t>
      </w:r>
      <w:r w:rsidR="00125D58" w:rsidRPr="003129E9">
        <w:rPr>
          <w:rFonts w:ascii="Bookman Old Style" w:hAnsi="Bookman Old Style"/>
          <w:sz w:val="24"/>
          <w:szCs w:val="24"/>
        </w:rPr>
        <w:t xml:space="preserve">block wise forecasts should also be done if adequate granular level data is available. </w:t>
      </w:r>
    </w:p>
    <w:p w:rsidR="007410D4" w:rsidRPr="003129E9" w:rsidRDefault="007410D4" w:rsidP="00B2328D">
      <w:pPr>
        <w:spacing w:line="312" w:lineRule="auto"/>
        <w:ind w:left="720"/>
        <w:jc w:val="both"/>
        <w:rPr>
          <w:rFonts w:ascii="Bookman Old Style" w:hAnsi="Bookman Old Style"/>
          <w:i/>
          <w:iCs/>
          <w:szCs w:val="24"/>
        </w:rPr>
      </w:pPr>
      <w:r w:rsidRPr="003129E9">
        <w:rPr>
          <w:rFonts w:ascii="Bookman Old Style" w:hAnsi="Bookman Old Style"/>
          <w:i/>
          <w:iCs/>
          <w:szCs w:val="24"/>
        </w:rPr>
        <w:t>Note – These guidelines are focussed more on working out year</w:t>
      </w:r>
      <w:r w:rsidR="00B2328D" w:rsidRPr="003129E9">
        <w:rPr>
          <w:rFonts w:ascii="Bookman Old Style" w:hAnsi="Bookman Old Style"/>
          <w:i/>
          <w:iCs/>
          <w:szCs w:val="24"/>
        </w:rPr>
        <w:t>-</w:t>
      </w:r>
      <w:r w:rsidRPr="003129E9">
        <w:rPr>
          <w:rFonts w:ascii="Bookman Old Style" w:hAnsi="Bookman Old Style"/>
          <w:i/>
          <w:iCs/>
          <w:szCs w:val="24"/>
        </w:rPr>
        <w:t>wise forecast</w:t>
      </w:r>
      <w:r w:rsidR="00125D58" w:rsidRPr="003129E9">
        <w:rPr>
          <w:rFonts w:ascii="Bookman Old Style" w:hAnsi="Bookman Old Style"/>
          <w:i/>
          <w:iCs/>
          <w:szCs w:val="24"/>
        </w:rPr>
        <w:t xml:space="preserve"> for a Discom/State</w:t>
      </w:r>
      <w:r w:rsidRPr="003129E9">
        <w:rPr>
          <w:rFonts w:ascii="Bookman Old Style" w:hAnsi="Bookman Old Style"/>
          <w:i/>
          <w:iCs/>
          <w:szCs w:val="24"/>
        </w:rPr>
        <w:t xml:space="preserve">. However, the concept delineated </w:t>
      </w:r>
      <w:r w:rsidR="00873E9D" w:rsidRPr="003129E9">
        <w:rPr>
          <w:rFonts w:ascii="Bookman Old Style" w:hAnsi="Bookman Old Style"/>
          <w:i/>
          <w:iCs/>
          <w:szCs w:val="24"/>
        </w:rPr>
        <w:t>in th</w:t>
      </w:r>
      <w:r w:rsidR="00EA1438" w:rsidRPr="003129E9">
        <w:rPr>
          <w:rFonts w:ascii="Bookman Old Style" w:hAnsi="Bookman Old Style"/>
          <w:i/>
          <w:iCs/>
          <w:szCs w:val="24"/>
        </w:rPr>
        <w:t>ese</w:t>
      </w:r>
      <w:r w:rsidR="00873E9D" w:rsidRPr="003129E9">
        <w:rPr>
          <w:rFonts w:ascii="Bookman Old Style" w:hAnsi="Bookman Old Style"/>
          <w:i/>
          <w:iCs/>
          <w:szCs w:val="24"/>
        </w:rPr>
        <w:t xml:space="preserve"> guidelines </w:t>
      </w:r>
      <w:r w:rsidRPr="003129E9">
        <w:rPr>
          <w:rFonts w:ascii="Bookman Old Style" w:hAnsi="Bookman Old Style"/>
          <w:i/>
          <w:iCs/>
          <w:szCs w:val="24"/>
        </w:rPr>
        <w:t xml:space="preserve">could be extended for </w:t>
      </w:r>
      <w:r w:rsidR="00125D58" w:rsidRPr="003129E9">
        <w:rPr>
          <w:rFonts w:ascii="Bookman Old Style" w:hAnsi="Bookman Old Style"/>
          <w:i/>
          <w:iCs/>
          <w:szCs w:val="24"/>
        </w:rPr>
        <w:t xml:space="preserve">more </w:t>
      </w:r>
      <w:r w:rsidR="00873E9D" w:rsidRPr="003129E9">
        <w:rPr>
          <w:rFonts w:ascii="Bookman Old Style" w:hAnsi="Bookman Old Style"/>
          <w:i/>
          <w:iCs/>
          <w:szCs w:val="24"/>
        </w:rPr>
        <w:t xml:space="preserve">granular </w:t>
      </w:r>
      <w:r w:rsidR="00CA638C" w:rsidRPr="003129E9">
        <w:rPr>
          <w:rFonts w:ascii="Bookman Old Style" w:hAnsi="Bookman Old Style"/>
          <w:i/>
          <w:iCs/>
          <w:szCs w:val="24"/>
        </w:rPr>
        <w:t>(in terms of “</w:t>
      </w:r>
      <w:r w:rsidR="00873E9D" w:rsidRPr="003129E9">
        <w:rPr>
          <w:rFonts w:ascii="Bookman Old Style" w:hAnsi="Bookman Old Style"/>
          <w:i/>
          <w:iCs/>
          <w:szCs w:val="24"/>
        </w:rPr>
        <w:t>Time</w:t>
      </w:r>
      <w:r w:rsidR="00CA638C" w:rsidRPr="003129E9">
        <w:rPr>
          <w:rFonts w:ascii="Bookman Old Style" w:hAnsi="Bookman Old Style"/>
          <w:i/>
          <w:iCs/>
          <w:szCs w:val="24"/>
        </w:rPr>
        <w:t>”</w:t>
      </w:r>
      <w:r w:rsidR="00873E9D" w:rsidRPr="003129E9">
        <w:rPr>
          <w:rFonts w:ascii="Bookman Old Style" w:hAnsi="Bookman Old Style"/>
          <w:i/>
          <w:iCs/>
          <w:szCs w:val="24"/>
        </w:rPr>
        <w:t xml:space="preserve"> as well as </w:t>
      </w:r>
      <w:r w:rsidR="00CA638C" w:rsidRPr="003129E9">
        <w:rPr>
          <w:rFonts w:ascii="Bookman Old Style" w:hAnsi="Bookman Old Style"/>
          <w:i/>
          <w:iCs/>
          <w:szCs w:val="24"/>
        </w:rPr>
        <w:t>“</w:t>
      </w:r>
      <w:r w:rsidR="00873E9D" w:rsidRPr="003129E9">
        <w:rPr>
          <w:rFonts w:ascii="Bookman Old Style" w:hAnsi="Bookman Old Style"/>
          <w:i/>
          <w:iCs/>
          <w:szCs w:val="24"/>
        </w:rPr>
        <w:t>Spatial</w:t>
      </w:r>
      <w:r w:rsidR="00CA638C" w:rsidRPr="003129E9">
        <w:rPr>
          <w:rFonts w:ascii="Bookman Old Style" w:hAnsi="Bookman Old Style"/>
          <w:i/>
          <w:iCs/>
          <w:szCs w:val="24"/>
        </w:rPr>
        <w:t>”</w:t>
      </w:r>
      <w:r w:rsidR="00873E9D" w:rsidRPr="003129E9">
        <w:rPr>
          <w:rFonts w:ascii="Bookman Old Style" w:hAnsi="Bookman Old Style"/>
          <w:i/>
          <w:iCs/>
          <w:szCs w:val="24"/>
        </w:rPr>
        <w:t>) forecasting</w:t>
      </w:r>
      <w:r w:rsidRPr="003129E9">
        <w:rPr>
          <w:rFonts w:ascii="Bookman Old Style" w:hAnsi="Bookman Old Style"/>
          <w:i/>
          <w:iCs/>
          <w:szCs w:val="24"/>
        </w:rPr>
        <w:t xml:space="preserve"> exercise</w:t>
      </w:r>
      <w:r w:rsidR="00B2328D" w:rsidRPr="003129E9">
        <w:rPr>
          <w:rFonts w:ascii="Bookman Old Style" w:hAnsi="Bookman Old Style"/>
          <w:i/>
          <w:iCs/>
          <w:szCs w:val="24"/>
        </w:rPr>
        <w:t>s</w:t>
      </w:r>
      <w:r w:rsidRPr="003129E9">
        <w:rPr>
          <w:rFonts w:ascii="Bookman Old Style" w:hAnsi="Bookman Old Style"/>
          <w:i/>
          <w:iCs/>
          <w:szCs w:val="24"/>
        </w:rPr>
        <w:t xml:space="preserve"> also.</w:t>
      </w:r>
    </w:p>
    <w:p w:rsidR="003707EF" w:rsidRDefault="00873E9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A.9</w:t>
      </w:r>
      <w:r w:rsidR="00B2328D">
        <w:rPr>
          <w:rFonts w:ascii="Bookman Old Style" w:hAnsi="Bookman Old Style"/>
          <w:sz w:val="24"/>
          <w:szCs w:val="24"/>
        </w:rPr>
        <w:tab/>
      </w:r>
      <w:r w:rsidR="00B20045" w:rsidRPr="00B2328D">
        <w:rPr>
          <w:rFonts w:ascii="Bookman Old Style" w:hAnsi="Bookman Old Style"/>
          <w:sz w:val="24"/>
          <w:szCs w:val="24"/>
        </w:rPr>
        <w:t xml:space="preserve">The forecast </w:t>
      </w:r>
      <w:proofErr w:type="gramStart"/>
      <w:r w:rsidR="00B20045" w:rsidRPr="00B2328D">
        <w:rPr>
          <w:rFonts w:ascii="Bookman Old Style" w:hAnsi="Bookman Old Style"/>
          <w:sz w:val="24"/>
          <w:szCs w:val="24"/>
        </w:rPr>
        <w:t>should be carried out</w:t>
      </w:r>
      <w:proofErr w:type="gramEnd"/>
      <w:r w:rsidR="00B20045" w:rsidRPr="00B2328D">
        <w:rPr>
          <w:rFonts w:ascii="Bookman Old Style" w:hAnsi="Bookman Old Style"/>
          <w:sz w:val="24"/>
          <w:szCs w:val="24"/>
        </w:rPr>
        <w:t xml:space="preserve"> for at least three scenarios – Optimistic</w:t>
      </w:r>
      <w:r w:rsidR="00E6650F">
        <w:rPr>
          <w:rFonts w:ascii="Bookman Old Style" w:hAnsi="Bookman Old Style"/>
          <w:sz w:val="24"/>
          <w:szCs w:val="24"/>
        </w:rPr>
        <w:t xml:space="preserve"> scenario</w:t>
      </w:r>
      <w:r w:rsidR="00B20045" w:rsidRPr="00B2328D">
        <w:rPr>
          <w:rFonts w:ascii="Bookman Old Style" w:hAnsi="Bookman Old Style"/>
          <w:sz w:val="24"/>
          <w:szCs w:val="24"/>
        </w:rPr>
        <w:t xml:space="preserve">, Business As Usual (BAU) </w:t>
      </w:r>
      <w:r w:rsidR="00E6650F">
        <w:rPr>
          <w:rFonts w:ascii="Bookman Old Style" w:hAnsi="Bookman Old Style"/>
          <w:sz w:val="24"/>
          <w:szCs w:val="24"/>
        </w:rPr>
        <w:t xml:space="preserve">scenario </w:t>
      </w:r>
      <w:r w:rsidR="00B20045" w:rsidRPr="00B2328D">
        <w:rPr>
          <w:rFonts w:ascii="Bookman Old Style" w:hAnsi="Bookman Old Style"/>
          <w:sz w:val="24"/>
          <w:szCs w:val="24"/>
        </w:rPr>
        <w:t>&amp; Pessimistic</w:t>
      </w:r>
      <w:r w:rsidR="00E6650F">
        <w:rPr>
          <w:rFonts w:ascii="Bookman Old Style" w:hAnsi="Bookman Old Style"/>
          <w:sz w:val="24"/>
          <w:szCs w:val="24"/>
        </w:rPr>
        <w:t xml:space="preserve"> scenario</w:t>
      </w:r>
      <w:r w:rsidR="003707EF">
        <w:rPr>
          <w:rFonts w:ascii="Bookman Old Style" w:hAnsi="Bookman Old Style"/>
          <w:sz w:val="24"/>
          <w:szCs w:val="24"/>
        </w:rPr>
        <w:t xml:space="preserve">. </w:t>
      </w:r>
    </w:p>
    <w:p w:rsidR="00544C78" w:rsidRPr="003129E9" w:rsidRDefault="003707EF" w:rsidP="00CE7BBF">
      <w:pPr>
        <w:spacing w:line="312" w:lineRule="auto"/>
        <w:ind w:left="720"/>
        <w:jc w:val="both"/>
        <w:rPr>
          <w:rFonts w:ascii="Bookman Old Style" w:hAnsi="Bookman Old Style"/>
          <w:i/>
          <w:iCs/>
          <w:sz w:val="24"/>
          <w:szCs w:val="24"/>
        </w:rPr>
      </w:pPr>
      <w:r w:rsidRPr="003129E9">
        <w:rPr>
          <w:rFonts w:ascii="Bookman Old Style" w:hAnsi="Bookman Old Style"/>
          <w:i/>
          <w:iCs/>
          <w:sz w:val="24"/>
          <w:szCs w:val="24"/>
        </w:rPr>
        <w:t>Note –</w:t>
      </w:r>
      <w:r w:rsidR="00014E19" w:rsidRPr="003129E9">
        <w:rPr>
          <w:rFonts w:ascii="Bookman Old Style" w:hAnsi="Bookman Old Style"/>
          <w:i/>
          <w:iCs/>
          <w:sz w:val="24"/>
          <w:szCs w:val="24"/>
        </w:rPr>
        <w:t xml:space="preserve"> </w:t>
      </w:r>
      <w:r w:rsidR="00544C78" w:rsidRPr="003129E9">
        <w:rPr>
          <w:rFonts w:ascii="Bookman Old Style" w:hAnsi="Bookman Old Style"/>
          <w:i/>
          <w:iCs/>
          <w:sz w:val="24"/>
          <w:szCs w:val="24"/>
        </w:rPr>
        <w:t>More scenarios could also be built up particularly considering different permutations and combinations of extreme (favourable or harsh) weather conditions. Some typical such scenarios could be – (</w:t>
      </w:r>
      <w:proofErr w:type="spellStart"/>
      <w:r w:rsidR="00544C78" w:rsidRPr="003129E9">
        <w:rPr>
          <w:rFonts w:ascii="Bookman Old Style" w:hAnsi="Bookman Old Style"/>
          <w:i/>
          <w:iCs/>
          <w:sz w:val="24"/>
          <w:szCs w:val="24"/>
        </w:rPr>
        <w:t>i</w:t>
      </w:r>
      <w:proofErr w:type="spellEnd"/>
      <w:r w:rsidR="00544C78" w:rsidRPr="003129E9">
        <w:rPr>
          <w:rFonts w:ascii="Bookman Old Style" w:hAnsi="Bookman Old Style"/>
          <w:i/>
          <w:iCs/>
          <w:sz w:val="24"/>
          <w:szCs w:val="24"/>
        </w:rPr>
        <w:t>) hot</w:t>
      </w:r>
      <w:r w:rsidR="00CE7BBF" w:rsidRPr="003129E9">
        <w:rPr>
          <w:rFonts w:ascii="Bookman Old Style" w:hAnsi="Bookman Old Style"/>
          <w:i/>
          <w:iCs/>
          <w:sz w:val="24"/>
          <w:szCs w:val="24"/>
        </w:rPr>
        <w:t>test</w:t>
      </w:r>
      <w:r w:rsidR="00544C78" w:rsidRPr="003129E9">
        <w:rPr>
          <w:rFonts w:ascii="Bookman Old Style" w:hAnsi="Bookman Old Style"/>
          <w:i/>
          <w:iCs/>
          <w:sz w:val="24"/>
          <w:szCs w:val="24"/>
        </w:rPr>
        <w:t xml:space="preserve"> temperature scenario only (ii) cold</w:t>
      </w:r>
      <w:r w:rsidR="00CE7BBF" w:rsidRPr="003129E9">
        <w:rPr>
          <w:rFonts w:ascii="Bookman Old Style" w:hAnsi="Bookman Old Style"/>
          <w:i/>
          <w:iCs/>
          <w:sz w:val="24"/>
          <w:szCs w:val="24"/>
        </w:rPr>
        <w:t>est</w:t>
      </w:r>
      <w:r w:rsidR="00544C78" w:rsidRPr="003129E9">
        <w:rPr>
          <w:rFonts w:ascii="Bookman Old Style" w:hAnsi="Bookman Old Style"/>
          <w:i/>
          <w:iCs/>
          <w:sz w:val="24"/>
          <w:szCs w:val="24"/>
        </w:rPr>
        <w:t xml:space="preserve"> temper</w:t>
      </w:r>
      <w:r w:rsidR="00CE7BBF" w:rsidRPr="003129E9">
        <w:rPr>
          <w:rFonts w:ascii="Bookman Old Style" w:hAnsi="Bookman Old Style"/>
          <w:i/>
          <w:iCs/>
          <w:sz w:val="24"/>
          <w:szCs w:val="24"/>
        </w:rPr>
        <w:t>ature scenario only (iii) highest</w:t>
      </w:r>
      <w:r w:rsidR="00544C78" w:rsidRPr="003129E9">
        <w:rPr>
          <w:rFonts w:ascii="Bookman Old Style" w:hAnsi="Bookman Old Style"/>
          <w:i/>
          <w:iCs/>
          <w:sz w:val="24"/>
          <w:szCs w:val="24"/>
        </w:rPr>
        <w:t xml:space="preserve"> ra</w:t>
      </w:r>
      <w:r w:rsidR="00CE7BBF" w:rsidRPr="003129E9">
        <w:rPr>
          <w:rFonts w:ascii="Bookman Old Style" w:hAnsi="Bookman Old Style"/>
          <w:i/>
          <w:iCs/>
          <w:sz w:val="24"/>
          <w:szCs w:val="24"/>
        </w:rPr>
        <w:t>infall scenario only (iv) lowest</w:t>
      </w:r>
      <w:r w:rsidR="00544C78" w:rsidRPr="003129E9">
        <w:rPr>
          <w:rFonts w:ascii="Bookman Old Style" w:hAnsi="Bookman Old Style"/>
          <w:i/>
          <w:iCs/>
          <w:sz w:val="24"/>
          <w:szCs w:val="24"/>
        </w:rPr>
        <w:t xml:space="preserve"> rainfall scenario only (v) hot</w:t>
      </w:r>
      <w:r w:rsidR="00CE7BBF" w:rsidRPr="003129E9">
        <w:rPr>
          <w:rFonts w:ascii="Bookman Old Style" w:hAnsi="Bookman Old Style"/>
          <w:i/>
          <w:iCs/>
          <w:sz w:val="24"/>
          <w:szCs w:val="24"/>
        </w:rPr>
        <w:t>test</w:t>
      </w:r>
      <w:r w:rsidR="00544C78" w:rsidRPr="003129E9">
        <w:rPr>
          <w:rFonts w:ascii="Bookman Old Style" w:hAnsi="Bookman Old Style"/>
          <w:i/>
          <w:iCs/>
          <w:sz w:val="24"/>
          <w:szCs w:val="24"/>
        </w:rPr>
        <w:t xml:space="preserve"> te</w:t>
      </w:r>
      <w:r w:rsidR="00CE7BBF" w:rsidRPr="003129E9">
        <w:rPr>
          <w:rFonts w:ascii="Bookman Old Style" w:hAnsi="Bookman Old Style"/>
          <w:i/>
          <w:iCs/>
          <w:sz w:val="24"/>
          <w:szCs w:val="24"/>
        </w:rPr>
        <w:t>mperature and lowest rain</w:t>
      </w:r>
      <w:r w:rsidR="001661A9" w:rsidRPr="003129E9">
        <w:rPr>
          <w:rFonts w:ascii="Bookman Old Style" w:hAnsi="Bookman Old Style"/>
          <w:i/>
          <w:iCs/>
          <w:sz w:val="24"/>
          <w:szCs w:val="24"/>
        </w:rPr>
        <w:t>fall scenario. The o</w:t>
      </w:r>
      <w:r w:rsidR="00CE7BBF" w:rsidRPr="003129E9">
        <w:rPr>
          <w:rFonts w:ascii="Bookman Old Style" w:hAnsi="Bookman Old Style"/>
          <w:i/>
          <w:iCs/>
          <w:sz w:val="24"/>
          <w:szCs w:val="24"/>
        </w:rPr>
        <w:t xml:space="preserve">ptimistic scenario should consider hottest temperature and lowest rainfall scenario whereas the pessimistic scenarios should factor in lowest temperature and highest rainfall conditions. </w:t>
      </w:r>
      <w:r w:rsidR="001661A9" w:rsidRPr="003129E9">
        <w:rPr>
          <w:rFonts w:ascii="Bookman Old Style" w:hAnsi="Bookman Old Style"/>
          <w:i/>
          <w:iCs/>
          <w:sz w:val="24"/>
          <w:szCs w:val="24"/>
        </w:rPr>
        <w:t>Since forecasting under</w:t>
      </w:r>
      <w:r w:rsidR="00CE7BBF" w:rsidRPr="003129E9">
        <w:rPr>
          <w:rFonts w:ascii="Bookman Old Style" w:hAnsi="Bookman Old Style"/>
          <w:i/>
          <w:iCs/>
          <w:sz w:val="24"/>
          <w:szCs w:val="24"/>
        </w:rPr>
        <w:t xml:space="preserve"> </w:t>
      </w:r>
      <w:r w:rsidR="001661A9" w:rsidRPr="003129E9">
        <w:rPr>
          <w:rFonts w:ascii="Bookman Old Style" w:hAnsi="Bookman Old Style"/>
          <w:i/>
          <w:iCs/>
          <w:sz w:val="24"/>
          <w:szCs w:val="24"/>
        </w:rPr>
        <w:t>BAU</w:t>
      </w:r>
      <w:r w:rsidR="00CE7BBF" w:rsidRPr="003129E9">
        <w:rPr>
          <w:rFonts w:ascii="Bookman Old Style" w:hAnsi="Bookman Old Style"/>
          <w:i/>
          <w:iCs/>
          <w:sz w:val="24"/>
          <w:szCs w:val="24"/>
        </w:rPr>
        <w:t xml:space="preserve"> scenario should </w:t>
      </w:r>
      <w:r w:rsidR="001661A9" w:rsidRPr="003129E9">
        <w:rPr>
          <w:rFonts w:ascii="Bookman Old Style" w:hAnsi="Bookman Old Style"/>
          <w:i/>
          <w:iCs/>
          <w:sz w:val="24"/>
          <w:szCs w:val="24"/>
        </w:rPr>
        <w:t xml:space="preserve">be based on </w:t>
      </w:r>
      <w:r w:rsidR="00CE7BBF" w:rsidRPr="003129E9">
        <w:rPr>
          <w:rFonts w:ascii="Bookman Old Style" w:hAnsi="Bookman Old Style"/>
          <w:i/>
          <w:iCs/>
          <w:sz w:val="24"/>
          <w:szCs w:val="24"/>
        </w:rPr>
        <w:t xml:space="preserve">normal </w:t>
      </w:r>
      <w:r w:rsidR="001661A9" w:rsidRPr="003129E9">
        <w:rPr>
          <w:rFonts w:ascii="Bookman Old Style" w:hAnsi="Bookman Old Style"/>
          <w:i/>
          <w:iCs/>
          <w:sz w:val="24"/>
          <w:szCs w:val="24"/>
        </w:rPr>
        <w:t>past trends</w:t>
      </w:r>
      <w:r w:rsidR="00CE7BBF" w:rsidRPr="003129E9">
        <w:rPr>
          <w:rFonts w:ascii="Bookman Old Style" w:hAnsi="Bookman Old Style"/>
          <w:i/>
          <w:iCs/>
          <w:sz w:val="24"/>
          <w:szCs w:val="24"/>
        </w:rPr>
        <w:t>, the weather parameters need not required to be considered additionally</w:t>
      </w:r>
      <w:r w:rsidR="001661A9" w:rsidRPr="003129E9">
        <w:rPr>
          <w:rFonts w:ascii="Bookman Old Style" w:hAnsi="Bookman Old Style"/>
          <w:i/>
          <w:iCs/>
          <w:sz w:val="24"/>
          <w:szCs w:val="24"/>
        </w:rPr>
        <w:t xml:space="preserve"> in this case</w:t>
      </w:r>
      <w:r w:rsidR="00CE7BBF" w:rsidRPr="003129E9">
        <w:rPr>
          <w:rFonts w:ascii="Bookman Old Style" w:hAnsi="Bookman Old Style"/>
          <w:i/>
          <w:iCs/>
          <w:sz w:val="24"/>
          <w:szCs w:val="24"/>
        </w:rPr>
        <w:t xml:space="preserve">. </w:t>
      </w:r>
    </w:p>
    <w:p w:rsidR="00B2328D" w:rsidRDefault="00873E9D" w:rsidP="00B2328D">
      <w:pPr>
        <w:spacing w:line="312" w:lineRule="auto"/>
        <w:ind w:left="720" w:hanging="720"/>
        <w:jc w:val="both"/>
        <w:rPr>
          <w:rFonts w:ascii="Bookman Old Style" w:hAnsi="Bookman Old Style"/>
          <w:sz w:val="24"/>
          <w:szCs w:val="24"/>
        </w:rPr>
      </w:pPr>
      <w:r>
        <w:rPr>
          <w:rFonts w:ascii="Bookman Old Style" w:hAnsi="Bookman Old Style"/>
          <w:sz w:val="24"/>
          <w:szCs w:val="24"/>
        </w:rPr>
        <w:t>A.10</w:t>
      </w:r>
      <w:r w:rsidR="00B2328D">
        <w:rPr>
          <w:rFonts w:ascii="Bookman Old Style" w:hAnsi="Bookman Old Style"/>
          <w:sz w:val="24"/>
          <w:szCs w:val="24"/>
        </w:rPr>
        <w:tab/>
      </w:r>
      <w:r w:rsidR="00B20045" w:rsidRPr="00B2328D">
        <w:rPr>
          <w:rFonts w:ascii="Bookman Old Style" w:hAnsi="Bookman Old Style"/>
          <w:sz w:val="24"/>
          <w:szCs w:val="24"/>
        </w:rPr>
        <w:t xml:space="preserve">The power demand forecast should be done under </w:t>
      </w:r>
      <w:r w:rsidR="001661A9">
        <w:rPr>
          <w:rFonts w:ascii="Bookman Old Style" w:hAnsi="Bookman Old Style"/>
          <w:sz w:val="24"/>
          <w:szCs w:val="24"/>
        </w:rPr>
        <w:t>the</w:t>
      </w:r>
      <w:r w:rsidR="00B2328D">
        <w:rPr>
          <w:rFonts w:ascii="Bookman Old Style" w:hAnsi="Bookman Old Style"/>
          <w:sz w:val="24"/>
          <w:szCs w:val="24"/>
        </w:rPr>
        <w:t xml:space="preserve"> </w:t>
      </w:r>
      <w:r w:rsidR="00B20045" w:rsidRPr="00B2328D">
        <w:rPr>
          <w:rFonts w:ascii="Bookman Old Style" w:hAnsi="Bookman Old Style"/>
          <w:sz w:val="24"/>
          <w:szCs w:val="24"/>
        </w:rPr>
        <w:t>unrestricted scenario which essentially is reflective of the case when all the unserved demand currently not served by the utilities due to various supply side barriers</w:t>
      </w:r>
      <w:r w:rsidR="00B2328D">
        <w:rPr>
          <w:rFonts w:ascii="Bookman Old Style" w:hAnsi="Bookman Old Style"/>
          <w:sz w:val="24"/>
          <w:szCs w:val="24"/>
        </w:rPr>
        <w:t xml:space="preserve"> </w:t>
      </w:r>
      <w:r w:rsidR="00B20045" w:rsidRPr="00B2328D">
        <w:rPr>
          <w:rFonts w:ascii="Bookman Old Style" w:hAnsi="Bookman Old Style"/>
          <w:sz w:val="24"/>
          <w:szCs w:val="24"/>
        </w:rPr>
        <w:t xml:space="preserve">such as generation &amp; network constraints (resulting in planned load shedding and unplanned outages) </w:t>
      </w:r>
      <w:r w:rsidR="00B2328D">
        <w:rPr>
          <w:rFonts w:ascii="Bookman Old Style" w:hAnsi="Bookman Old Style"/>
          <w:sz w:val="24"/>
          <w:szCs w:val="24"/>
        </w:rPr>
        <w:t xml:space="preserve">is also </w:t>
      </w:r>
      <w:r w:rsidR="00B20045" w:rsidRPr="00B2328D">
        <w:rPr>
          <w:rFonts w:ascii="Bookman Old Style" w:hAnsi="Bookman Old Style"/>
          <w:sz w:val="24"/>
          <w:szCs w:val="24"/>
        </w:rPr>
        <w:t xml:space="preserve">included. </w:t>
      </w:r>
    </w:p>
    <w:p w:rsidR="00B2328D" w:rsidRDefault="00873E9D" w:rsidP="00FB34D9">
      <w:pPr>
        <w:spacing w:line="312" w:lineRule="auto"/>
        <w:ind w:left="720" w:hanging="720"/>
        <w:jc w:val="both"/>
        <w:rPr>
          <w:rFonts w:ascii="Bookman Old Style" w:hAnsi="Bookman Old Style"/>
          <w:sz w:val="24"/>
          <w:szCs w:val="24"/>
        </w:rPr>
      </w:pPr>
      <w:r>
        <w:rPr>
          <w:rFonts w:ascii="Bookman Old Style" w:hAnsi="Bookman Old Style"/>
          <w:sz w:val="24"/>
          <w:szCs w:val="24"/>
        </w:rPr>
        <w:t>A.11</w:t>
      </w:r>
      <w:r w:rsidR="00B2328D">
        <w:rPr>
          <w:rFonts w:ascii="Bookman Old Style" w:hAnsi="Bookman Old Style"/>
          <w:sz w:val="24"/>
          <w:szCs w:val="24"/>
        </w:rPr>
        <w:tab/>
      </w:r>
      <w:r w:rsidR="00C81456" w:rsidRPr="00B2328D">
        <w:rPr>
          <w:rFonts w:ascii="Bookman Old Style" w:hAnsi="Bookman Old Style"/>
          <w:sz w:val="24"/>
          <w:szCs w:val="24"/>
        </w:rPr>
        <w:t xml:space="preserve">The </w:t>
      </w:r>
      <w:r w:rsidR="00AF1DB4" w:rsidRPr="00B2328D">
        <w:rPr>
          <w:rFonts w:ascii="Bookman Old Style" w:hAnsi="Bookman Old Style"/>
          <w:sz w:val="24"/>
          <w:szCs w:val="24"/>
        </w:rPr>
        <w:t xml:space="preserve">method adopted for </w:t>
      </w:r>
      <w:r w:rsidR="00C81456" w:rsidRPr="00B2328D">
        <w:rPr>
          <w:rFonts w:ascii="Bookman Old Style" w:hAnsi="Bookman Old Style"/>
          <w:sz w:val="24"/>
          <w:szCs w:val="24"/>
        </w:rPr>
        <w:t xml:space="preserve">forecasting should </w:t>
      </w:r>
      <w:r w:rsidR="00AF1DB4" w:rsidRPr="00B2328D">
        <w:rPr>
          <w:rFonts w:ascii="Bookman Old Style" w:hAnsi="Bookman Old Style"/>
          <w:sz w:val="24"/>
          <w:szCs w:val="24"/>
        </w:rPr>
        <w:t>aim at</w:t>
      </w:r>
      <w:r w:rsidR="00C81456" w:rsidRPr="00B2328D">
        <w:rPr>
          <w:rFonts w:ascii="Bookman Old Style" w:hAnsi="Bookman Old Style"/>
          <w:sz w:val="24"/>
          <w:szCs w:val="24"/>
        </w:rPr>
        <w:t xml:space="preserve"> </w:t>
      </w:r>
      <w:r w:rsidR="00AF1DB4" w:rsidRPr="00B2328D">
        <w:rPr>
          <w:rFonts w:ascii="Bookman Old Style" w:hAnsi="Bookman Old Style"/>
          <w:sz w:val="24"/>
          <w:szCs w:val="24"/>
        </w:rPr>
        <w:t xml:space="preserve">analysing </w:t>
      </w:r>
      <w:r w:rsidR="00B93527">
        <w:rPr>
          <w:rFonts w:ascii="Bookman Old Style" w:hAnsi="Bookman Old Style"/>
          <w:sz w:val="24"/>
          <w:szCs w:val="24"/>
        </w:rPr>
        <w:t xml:space="preserve">past consumption data of </w:t>
      </w:r>
      <w:r w:rsidR="00AF1DB4" w:rsidRPr="00B2328D">
        <w:rPr>
          <w:rFonts w:ascii="Bookman Old Style" w:hAnsi="Bookman Old Style"/>
          <w:sz w:val="24"/>
          <w:szCs w:val="24"/>
        </w:rPr>
        <w:t xml:space="preserve">each consumption category separately and </w:t>
      </w:r>
      <w:r w:rsidR="00B2328D">
        <w:rPr>
          <w:rFonts w:ascii="Bookman Old Style" w:hAnsi="Bookman Old Style"/>
          <w:sz w:val="24"/>
          <w:szCs w:val="24"/>
        </w:rPr>
        <w:t xml:space="preserve">factoring in </w:t>
      </w:r>
      <w:r w:rsidR="00AF1DB4" w:rsidRPr="00B2328D">
        <w:rPr>
          <w:rFonts w:ascii="Bookman Old Style" w:hAnsi="Bookman Old Style"/>
          <w:sz w:val="24"/>
          <w:szCs w:val="24"/>
        </w:rPr>
        <w:t>impacts of emerging aspects to arrive at appropriate f</w:t>
      </w:r>
      <w:r w:rsidR="00FB34D9">
        <w:rPr>
          <w:rFonts w:ascii="Bookman Old Style" w:hAnsi="Bookman Old Style"/>
          <w:sz w:val="24"/>
          <w:szCs w:val="24"/>
        </w:rPr>
        <w:t xml:space="preserve">uture growth trends. </w:t>
      </w:r>
      <w:r w:rsidR="00B2328D" w:rsidRPr="00B2328D">
        <w:rPr>
          <w:rFonts w:ascii="Bookman Old Style" w:hAnsi="Bookman Old Style"/>
          <w:sz w:val="24"/>
          <w:szCs w:val="24"/>
        </w:rPr>
        <w:t xml:space="preserve">Central Electricity Authority </w:t>
      </w:r>
      <w:r w:rsidR="00FB34D9">
        <w:rPr>
          <w:rFonts w:ascii="Bookman Old Style" w:hAnsi="Bookman Old Style"/>
          <w:sz w:val="24"/>
          <w:szCs w:val="24"/>
        </w:rPr>
        <w:t xml:space="preserve">traditionally adopts </w:t>
      </w:r>
      <w:r w:rsidR="00FB34D9" w:rsidRPr="00B2328D">
        <w:rPr>
          <w:rFonts w:ascii="Bookman Old Style" w:hAnsi="Bookman Old Style"/>
          <w:sz w:val="24"/>
          <w:szCs w:val="24"/>
        </w:rPr>
        <w:t>Partial End Use Method (PEUM)</w:t>
      </w:r>
      <w:r w:rsidR="00FB34D9">
        <w:rPr>
          <w:rFonts w:ascii="Bookman Old Style" w:hAnsi="Bookman Old Style"/>
          <w:sz w:val="24"/>
          <w:szCs w:val="24"/>
        </w:rPr>
        <w:t xml:space="preserve"> </w:t>
      </w:r>
      <w:r w:rsidR="00AF1DB4" w:rsidRPr="00B2328D">
        <w:rPr>
          <w:rFonts w:ascii="Bookman Old Style" w:hAnsi="Bookman Old Style"/>
          <w:sz w:val="24"/>
          <w:szCs w:val="24"/>
        </w:rPr>
        <w:t>for carrying out Electric Power Survey</w:t>
      </w:r>
      <w:r w:rsidR="00DB7184">
        <w:rPr>
          <w:rFonts w:ascii="Bookman Old Style" w:hAnsi="Bookman Old Style"/>
          <w:sz w:val="24"/>
          <w:szCs w:val="24"/>
        </w:rPr>
        <w:t xml:space="preserve"> (EPS)</w:t>
      </w:r>
      <w:r w:rsidR="00AF1DB4" w:rsidRPr="00B2328D">
        <w:rPr>
          <w:rFonts w:ascii="Bookman Old Style" w:hAnsi="Bookman Old Style"/>
          <w:sz w:val="24"/>
          <w:szCs w:val="24"/>
        </w:rPr>
        <w:t xml:space="preserve"> exercise</w:t>
      </w:r>
      <w:r w:rsidR="00B2328D">
        <w:rPr>
          <w:rFonts w:ascii="Bookman Old Style" w:hAnsi="Bookman Old Style"/>
          <w:sz w:val="24"/>
          <w:szCs w:val="24"/>
        </w:rPr>
        <w:t>s</w:t>
      </w:r>
      <w:r w:rsidR="00E4774C" w:rsidRPr="00E4774C">
        <w:rPr>
          <w:rFonts w:ascii="Bookman Old Style" w:hAnsi="Bookman Old Style"/>
          <w:sz w:val="24"/>
          <w:szCs w:val="24"/>
        </w:rPr>
        <w:t xml:space="preserve"> </w:t>
      </w:r>
      <w:r w:rsidR="00E4774C">
        <w:rPr>
          <w:rFonts w:ascii="Bookman Old Style" w:hAnsi="Bookman Old Style"/>
          <w:sz w:val="24"/>
          <w:szCs w:val="24"/>
        </w:rPr>
        <w:t xml:space="preserve">which </w:t>
      </w:r>
      <w:r w:rsidR="00AF1DB4" w:rsidRPr="00B2328D">
        <w:rPr>
          <w:rFonts w:ascii="Bookman Old Style" w:hAnsi="Bookman Old Style"/>
          <w:sz w:val="24"/>
          <w:szCs w:val="24"/>
        </w:rPr>
        <w:t xml:space="preserve">is </w:t>
      </w:r>
      <w:r w:rsidR="00C81456" w:rsidRPr="00B2328D">
        <w:rPr>
          <w:rFonts w:ascii="Bookman Old Style" w:hAnsi="Bookman Old Style"/>
          <w:sz w:val="24"/>
          <w:szCs w:val="24"/>
        </w:rPr>
        <w:t xml:space="preserve">explained in </w:t>
      </w:r>
      <w:r w:rsidR="00C81456" w:rsidRPr="00B2328D">
        <w:rPr>
          <w:rFonts w:ascii="Bookman Old Style" w:hAnsi="Bookman Old Style"/>
          <w:b/>
          <w:bCs/>
          <w:sz w:val="24"/>
          <w:szCs w:val="24"/>
        </w:rPr>
        <w:t>Part C</w:t>
      </w:r>
      <w:r w:rsidR="00C81456" w:rsidRPr="00B2328D">
        <w:rPr>
          <w:rFonts w:ascii="Bookman Old Style" w:hAnsi="Bookman Old Style"/>
          <w:sz w:val="24"/>
          <w:szCs w:val="24"/>
        </w:rPr>
        <w:t xml:space="preserve"> below.</w:t>
      </w:r>
    </w:p>
    <w:p w:rsidR="00FB34D9" w:rsidRDefault="00873E9D" w:rsidP="00FB34D9">
      <w:pPr>
        <w:spacing w:line="312" w:lineRule="auto"/>
        <w:ind w:left="720" w:hanging="720"/>
        <w:jc w:val="both"/>
        <w:rPr>
          <w:rFonts w:ascii="Bookman Old Style" w:hAnsi="Bookman Old Style"/>
          <w:sz w:val="24"/>
          <w:szCs w:val="24"/>
        </w:rPr>
      </w:pPr>
      <w:r>
        <w:rPr>
          <w:rFonts w:ascii="Bookman Old Style" w:hAnsi="Bookman Old Style"/>
          <w:sz w:val="24"/>
          <w:szCs w:val="24"/>
        </w:rPr>
        <w:t>A.12</w:t>
      </w:r>
      <w:r w:rsidR="00FB34D9">
        <w:rPr>
          <w:rFonts w:ascii="Bookman Old Style" w:hAnsi="Bookman Old Style"/>
          <w:sz w:val="24"/>
          <w:szCs w:val="24"/>
        </w:rPr>
        <w:tab/>
      </w:r>
      <w:r w:rsidR="00A063ED">
        <w:rPr>
          <w:rFonts w:ascii="Bookman Old Style" w:hAnsi="Bookman Old Style"/>
          <w:sz w:val="24"/>
          <w:szCs w:val="24"/>
        </w:rPr>
        <w:t>I</w:t>
      </w:r>
      <w:r w:rsidR="00A063ED" w:rsidRPr="00A063ED">
        <w:rPr>
          <w:rFonts w:ascii="Bookman Old Style" w:hAnsi="Bookman Old Style"/>
          <w:sz w:val="24"/>
          <w:szCs w:val="24"/>
        </w:rPr>
        <w:t>n addition to past growth trends</w:t>
      </w:r>
      <w:r w:rsidR="00A063ED">
        <w:rPr>
          <w:rFonts w:ascii="Bookman Old Style" w:hAnsi="Bookman Old Style"/>
          <w:sz w:val="24"/>
          <w:szCs w:val="24"/>
        </w:rPr>
        <w:t>,</w:t>
      </w:r>
      <w:r w:rsidR="00A063ED" w:rsidRPr="00A063ED">
        <w:rPr>
          <w:rFonts w:ascii="Bookman Old Style" w:hAnsi="Bookman Old Style"/>
          <w:sz w:val="24"/>
          <w:szCs w:val="24"/>
        </w:rPr>
        <w:t xml:space="preserve"> </w:t>
      </w:r>
      <w:r w:rsidR="00A063ED">
        <w:rPr>
          <w:rFonts w:ascii="Bookman Old Style" w:hAnsi="Bookman Old Style"/>
          <w:sz w:val="24"/>
          <w:szCs w:val="24"/>
        </w:rPr>
        <w:t>t</w:t>
      </w:r>
      <w:r w:rsidR="00FB34D9" w:rsidRPr="00B2328D">
        <w:rPr>
          <w:rFonts w:ascii="Bookman Old Style" w:hAnsi="Bookman Old Style"/>
          <w:sz w:val="24"/>
          <w:szCs w:val="24"/>
        </w:rPr>
        <w:t>he medium</w:t>
      </w:r>
      <w:r w:rsidR="00FB34D9">
        <w:rPr>
          <w:rFonts w:ascii="Bookman Old Style" w:hAnsi="Bookman Old Style"/>
          <w:sz w:val="24"/>
          <w:szCs w:val="24"/>
        </w:rPr>
        <w:t>-</w:t>
      </w:r>
      <w:r w:rsidR="00FB34D9" w:rsidRPr="00B2328D">
        <w:rPr>
          <w:rFonts w:ascii="Bookman Old Style" w:hAnsi="Bookman Old Style"/>
          <w:sz w:val="24"/>
          <w:szCs w:val="24"/>
        </w:rPr>
        <w:t>term forecast should be based on the assessment of impact of specific government policies, developmental plan</w:t>
      </w:r>
      <w:r w:rsidR="00FB34D9">
        <w:rPr>
          <w:rFonts w:ascii="Bookman Old Style" w:hAnsi="Bookman Old Style"/>
          <w:sz w:val="24"/>
          <w:szCs w:val="24"/>
        </w:rPr>
        <w:t>s</w:t>
      </w:r>
      <w:r w:rsidR="00FB34D9" w:rsidRPr="00B2328D">
        <w:rPr>
          <w:rFonts w:ascii="Bookman Old Style" w:hAnsi="Bookman Old Style"/>
          <w:sz w:val="24"/>
          <w:szCs w:val="24"/>
        </w:rPr>
        <w:t xml:space="preserve"> and other emerging aspects in </w:t>
      </w:r>
      <w:r w:rsidR="00FB34D9">
        <w:rPr>
          <w:rFonts w:ascii="Bookman Old Style" w:hAnsi="Bookman Old Style"/>
          <w:sz w:val="24"/>
          <w:szCs w:val="24"/>
        </w:rPr>
        <w:t xml:space="preserve">the </w:t>
      </w:r>
      <w:r w:rsidR="00FB34D9" w:rsidRPr="00B2328D">
        <w:rPr>
          <w:rFonts w:ascii="Bookman Old Style" w:hAnsi="Bookman Old Style"/>
          <w:sz w:val="24"/>
          <w:szCs w:val="24"/>
        </w:rPr>
        <w:t>definite quantum of electric</w:t>
      </w:r>
      <w:r w:rsidR="00FB34D9">
        <w:rPr>
          <w:rFonts w:ascii="Bookman Old Style" w:hAnsi="Bookman Old Style"/>
          <w:sz w:val="24"/>
          <w:szCs w:val="24"/>
        </w:rPr>
        <w:t>al</w:t>
      </w:r>
      <w:r w:rsidR="00FB34D9" w:rsidRPr="00B2328D">
        <w:rPr>
          <w:rFonts w:ascii="Bookman Old Style" w:hAnsi="Bookman Old Style"/>
          <w:sz w:val="24"/>
          <w:szCs w:val="24"/>
        </w:rPr>
        <w:t xml:space="preserve"> energy.</w:t>
      </w:r>
    </w:p>
    <w:p w:rsidR="00FB34D9" w:rsidRPr="00E4774C" w:rsidRDefault="00FB34D9" w:rsidP="00FB34D9">
      <w:pPr>
        <w:spacing w:line="312" w:lineRule="auto"/>
        <w:ind w:left="720" w:hanging="720"/>
        <w:jc w:val="both"/>
        <w:rPr>
          <w:rFonts w:ascii="Bookman Old Style" w:hAnsi="Bookman Old Style"/>
          <w:i/>
          <w:iCs/>
          <w:szCs w:val="22"/>
        </w:rPr>
      </w:pPr>
      <w:r w:rsidRPr="00B2328D">
        <w:rPr>
          <w:rFonts w:ascii="Bookman Old Style" w:hAnsi="Bookman Old Style"/>
          <w:sz w:val="24"/>
          <w:szCs w:val="24"/>
        </w:rPr>
        <w:lastRenderedPageBreak/>
        <w:t xml:space="preserve"> </w:t>
      </w:r>
      <w:r>
        <w:rPr>
          <w:rFonts w:ascii="Bookman Old Style" w:hAnsi="Bookman Old Style"/>
          <w:sz w:val="24"/>
          <w:szCs w:val="24"/>
        </w:rPr>
        <w:tab/>
      </w:r>
      <w:r w:rsidRPr="003129E9">
        <w:rPr>
          <w:rFonts w:ascii="Bookman Old Style" w:hAnsi="Bookman Old Style"/>
          <w:i/>
          <w:iCs/>
          <w:szCs w:val="22"/>
        </w:rPr>
        <w:t xml:space="preserve">Note – One way to assess impact of emerging effects could be to take into account the expected </w:t>
      </w:r>
      <w:r w:rsidR="00754D55" w:rsidRPr="003129E9">
        <w:rPr>
          <w:rFonts w:ascii="Bookman Old Style" w:hAnsi="Bookman Old Style"/>
          <w:i/>
          <w:iCs/>
          <w:szCs w:val="22"/>
        </w:rPr>
        <w:t xml:space="preserve">additional </w:t>
      </w:r>
      <w:r w:rsidRPr="003129E9">
        <w:rPr>
          <w:rFonts w:ascii="Bookman Old Style" w:hAnsi="Bookman Old Style"/>
          <w:i/>
          <w:iCs/>
          <w:szCs w:val="22"/>
        </w:rPr>
        <w:t>load and multiply it with average specific energy consumption of the relevant consumer category.</w:t>
      </w:r>
      <w:r w:rsidR="00D9064A" w:rsidRPr="003129E9">
        <w:t xml:space="preserve"> </w:t>
      </w:r>
      <w:r w:rsidR="00A31408" w:rsidRPr="003129E9">
        <w:rPr>
          <w:rFonts w:ascii="Bookman Old Style" w:hAnsi="Bookman Old Style"/>
          <w:i/>
          <w:iCs/>
          <w:szCs w:val="22"/>
        </w:rPr>
        <w:t>T</w:t>
      </w:r>
      <w:r w:rsidR="00734323" w:rsidRPr="003129E9">
        <w:rPr>
          <w:rFonts w:ascii="Bookman Old Style" w:hAnsi="Bookman Old Style"/>
          <w:i/>
          <w:iCs/>
          <w:szCs w:val="22"/>
        </w:rPr>
        <w:t xml:space="preserve">he guidelines for </w:t>
      </w:r>
      <w:r w:rsidR="00A31408" w:rsidRPr="003129E9">
        <w:rPr>
          <w:rFonts w:ascii="Bookman Old Style" w:hAnsi="Bookman Old Style"/>
          <w:i/>
          <w:iCs/>
          <w:szCs w:val="22"/>
        </w:rPr>
        <w:t>factoring</w:t>
      </w:r>
      <w:r w:rsidR="00D9064A" w:rsidRPr="003129E9">
        <w:rPr>
          <w:rFonts w:ascii="Bookman Old Style" w:hAnsi="Bookman Old Style"/>
          <w:i/>
          <w:iCs/>
          <w:szCs w:val="22"/>
        </w:rPr>
        <w:t xml:space="preserve"> in impact of emerging aspects on power demand forecast</w:t>
      </w:r>
      <w:r w:rsidR="00A31408" w:rsidRPr="003129E9">
        <w:rPr>
          <w:rFonts w:ascii="Bookman Old Style" w:hAnsi="Bookman Old Style"/>
          <w:i/>
          <w:iCs/>
          <w:szCs w:val="22"/>
        </w:rPr>
        <w:t xml:space="preserve"> </w:t>
      </w:r>
      <w:r w:rsidR="00734323" w:rsidRPr="003129E9">
        <w:rPr>
          <w:rFonts w:ascii="Bookman Old Style" w:hAnsi="Bookman Old Style"/>
          <w:i/>
          <w:iCs/>
          <w:szCs w:val="22"/>
        </w:rPr>
        <w:t xml:space="preserve">are available </w:t>
      </w:r>
      <w:r w:rsidR="00A31408" w:rsidRPr="003129E9">
        <w:rPr>
          <w:rFonts w:ascii="Bookman Old Style" w:hAnsi="Bookman Old Style"/>
          <w:i/>
          <w:iCs/>
          <w:szCs w:val="22"/>
        </w:rPr>
        <w:t xml:space="preserve">in </w:t>
      </w:r>
      <w:r w:rsidR="00A31408" w:rsidRPr="003129E9">
        <w:rPr>
          <w:rFonts w:ascii="Bookman Old Style" w:hAnsi="Bookman Old Style"/>
          <w:b/>
          <w:bCs/>
          <w:i/>
          <w:iCs/>
          <w:szCs w:val="22"/>
        </w:rPr>
        <w:t>part D</w:t>
      </w:r>
      <w:r w:rsidR="00A31408" w:rsidRPr="003129E9">
        <w:rPr>
          <w:rFonts w:ascii="Bookman Old Style" w:hAnsi="Bookman Old Style"/>
          <w:i/>
          <w:iCs/>
          <w:szCs w:val="22"/>
        </w:rPr>
        <w:t xml:space="preserve"> below</w:t>
      </w:r>
      <w:r w:rsidR="00D9064A" w:rsidRPr="003129E9">
        <w:rPr>
          <w:rFonts w:ascii="Bookman Old Style" w:hAnsi="Bookman Old Style"/>
          <w:i/>
          <w:iCs/>
          <w:szCs w:val="22"/>
        </w:rPr>
        <w:t>.</w:t>
      </w:r>
    </w:p>
    <w:p w:rsidR="003129E9" w:rsidRDefault="00873E9D" w:rsidP="003129E9">
      <w:pPr>
        <w:spacing w:line="312" w:lineRule="auto"/>
        <w:ind w:left="720" w:hanging="720"/>
        <w:jc w:val="both"/>
        <w:rPr>
          <w:rFonts w:ascii="Bookman Old Style" w:hAnsi="Bookman Old Style"/>
          <w:sz w:val="24"/>
          <w:szCs w:val="24"/>
        </w:rPr>
      </w:pPr>
      <w:r>
        <w:rPr>
          <w:rFonts w:ascii="Bookman Old Style" w:hAnsi="Bookman Old Style"/>
          <w:sz w:val="24"/>
          <w:szCs w:val="24"/>
        </w:rPr>
        <w:t>A.13</w:t>
      </w:r>
      <w:r w:rsidR="00FB34D9">
        <w:rPr>
          <w:rFonts w:ascii="Bookman Old Style" w:hAnsi="Bookman Old Style"/>
          <w:sz w:val="24"/>
          <w:szCs w:val="24"/>
        </w:rPr>
        <w:tab/>
      </w:r>
      <w:r w:rsidR="00FB34D9" w:rsidRPr="00B2328D">
        <w:rPr>
          <w:rFonts w:ascii="Bookman Old Style" w:hAnsi="Bookman Old Style"/>
          <w:sz w:val="24"/>
          <w:szCs w:val="24"/>
        </w:rPr>
        <w:t>The long</w:t>
      </w:r>
      <w:r w:rsidR="00FB34D9">
        <w:rPr>
          <w:rFonts w:ascii="Bookman Old Style" w:hAnsi="Bookman Old Style"/>
          <w:sz w:val="24"/>
          <w:szCs w:val="24"/>
        </w:rPr>
        <w:t>-</w:t>
      </w:r>
      <w:r w:rsidR="00FB34D9" w:rsidRPr="00B2328D">
        <w:rPr>
          <w:rFonts w:ascii="Bookman Old Style" w:hAnsi="Bookman Old Style"/>
          <w:sz w:val="24"/>
          <w:szCs w:val="24"/>
        </w:rPr>
        <w:t xml:space="preserve">term forecast </w:t>
      </w:r>
      <w:proofErr w:type="gramStart"/>
      <w:r w:rsidR="00FB34D9" w:rsidRPr="00B2328D">
        <w:rPr>
          <w:rFonts w:ascii="Bookman Old Style" w:hAnsi="Bookman Old Style"/>
          <w:sz w:val="24"/>
          <w:szCs w:val="24"/>
        </w:rPr>
        <w:t>should be based</w:t>
      </w:r>
      <w:proofErr w:type="gramEnd"/>
      <w:r w:rsidR="00FB34D9" w:rsidRPr="00B2328D">
        <w:rPr>
          <w:rFonts w:ascii="Bookman Old Style" w:hAnsi="Bookman Old Style"/>
          <w:sz w:val="24"/>
          <w:szCs w:val="24"/>
        </w:rPr>
        <w:t xml:space="preserve"> on further extrapolation of the growth trend</w:t>
      </w:r>
      <w:r w:rsidR="00FB34D9">
        <w:rPr>
          <w:rFonts w:ascii="Bookman Old Style" w:hAnsi="Bookman Old Style"/>
          <w:sz w:val="24"/>
          <w:szCs w:val="24"/>
        </w:rPr>
        <w:t>s</w:t>
      </w:r>
      <w:r w:rsidR="00FB34D9" w:rsidRPr="00B2328D">
        <w:rPr>
          <w:rFonts w:ascii="Bookman Old Style" w:hAnsi="Bookman Old Style"/>
          <w:sz w:val="24"/>
          <w:szCs w:val="24"/>
        </w:rPr>
        <w:t xml:space="preserve"> estimated under medium</w:t>
      </w:r>
      <w:r w:rsidR="00FB34D9">
        <w:rPr>
          <w:rFonts w:ascii="Bookman Old Style" w:hAnsi="Bookman Old Style"/>
          <w:sz w:val="24"/>
          <w:szCs w:val="24"/>
        </w:rPr>
        <w:t>-</w:t>
      </w:r>
      <w:r w:rsidR="00FB34D9" w:rsidRPr="00B2328D">
        <w:rPr>
          <w:rFonts w:ascii="Bookman Old Style" w:hAnsi="Bookman Old Style"/>
          <w:sz w:val="24"/>
          <w:szCs w:val="24"/>
        </w:rPr>
        <w:t xml:space="preserve">term horizon. </w:t>
      </w:r>
    </w:p>
    <w:p w:rsidR="003129E9" w:rsidRDefault="003129E9" w:rsidP="003129E9">
      <w:pPr>
        <w:spacing w:line="312" w:lineRule="auto"/>
        <w:ind w:left="720" w:hanging="720"/>
        <w:jc w:val="both"/>
        <w:rPr>
          <w:rFonts w:ascii="Bookman Old Style" w:hAnsi="Bookman Old Style"/>
          <w:sz w:val="24"/>
          <w:szCs w:val="24"/>
        </w:rPr>
      </w:pPr>
      <w:r w:rsidRPr="00024AB3">
        <w:rPr>
          <w:rFonts w:asciiTheme="majorHAnsi" w:eastAsiaTheme="majorEastAsia" w:hAnsiTheme="majorHAnsi" w:cstheme="majorBidi"/>
          <w:noProof/>
          <w:color w:val="FFFFFF" w:themeColor="background1"/>
          <w:szCs w:val="28"/>
          <w:lang w:val="en-US"/>
        </w:rPr>
        <mc:AlternateContent>
          <mc:Choice Requires="wps">
            <w:drawing>
              <wp:anchor distT="45720" distB="45720" distL="114300" distR="114300" simplePos="0" relativeHeight="251712512" behindDoc="0" locked="0" layoutInCell="1" allowOverlap="1" wp14:anchorId="30697EEC" wp14:editId="5A36DDCD">
                <wp:simplePos x="0" y="0"/>
                <wp:positionH relativeFrom="column">
                  <wp:posOffset>0</wp:posOffset>
                </wp:positionH>
                <wp:positionV relativeFrom="paragraph">
                  <wp:posOffset>379095</wp:posOffset>
                </wp:positionV>
                <wp:extent cx="5659120" cy="125984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259840"/>
                        </a:xfrm>
                        <a:prstGeom prst="rect">
                          <a:avLst/>
                        </a:prstGeom>
                        <a:solidFill>
                          <a:schemeClr val="accent1">
                            <a:lumMod val="60000"/>
                            <a:lumOff val="40000"/>
                          </a:schemeClr>
                        </a:solidFill>
                        <a:ln w="9525">
                          <a:solidFill>
                            <a:srgbClr val="000000"/>
                          </a:solidFill>
                          <a:miter lim="800000"/>
                          <a:headEnd/>
                          <a:tailEnd/>
                        </a:ln>
                      </wps:spPr>
                      <wps:txbx>
                        <w:txbxContent>
                          <w:p w:rsidR="003129E9" w:rsidRPr="003D378D" w:rsidRDefault="003129E9" w:rsidP="003129E9">
                            <w:pPr>
                              <w:spacing w:line="312" w:lineRule="auto"/>
                              <w:jc w:val="both"/>
                              <w:rPr>
                                <w:rFonts w:ascii="Bookman Old Style" w:hAnsi="Bookman Old Style"/>
                                <w:b/>
                                <w:bCs/>
                                <w:sz w:val="24"/>
                                <w:szCs w:val="24"/>
                              </w:rPr>
                            </w:pPr>
                            <w:r w:rsidRPr="003D378D">
                              <w:rPr>
                                <w:rFonts w:ascii="Bookman Old Style" w:hAnsi="Bookman Old Style"/>
                                <w:b/>
                                <w:bCs/>
                                <w:noProof/>
                                <w:sz w:val="24"/>
                                <w:szCs w:val="24"/>
                                <w:lang w:val="en-US"/>
                              </w:rPr>
                              <w:drawing>
                                <wp:inline distT="0" distB="0" distL="0" distR="0" wp14:anchorId="30BAC442" wp14:editId="0807D9D8">
                                  <wp:extent cx="296562" cy="184432"/>
                                  <wp:effectExtent l="0" t="0" r="8255" b="6350"/>
                                  <wp:docPr id="8" name="Picture 8" descr="C:\Users\admin\Downloads\Desktop\Forecast Guidelines\Food For Thought 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ktop\Forecast Guidelines\Food For Thought Emoj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17" cy="196096"/>
                                          </a:xfrm>
                                          <a:prstGeom prst="rect">
                                            <a:avLst/>
                                          </a:prstGeom>
                                          <a:noFill/>
                                          <a:ln>
                                            <a:noFill/>
                                          </a:ln>
                                        </pic:spPr>
                                      </pic:pic>
                                    </a:graphicData>
                                  </a:graphic>
                                </wp:inline>
                              </w:drawing>
                            </w:r>
                            <w:r>
                              <w:rPr>
                                <w:rFonts w:ascii="Bookman Old Style" w:hAnsi="Bookman Old Style"/>
                                <w:b/>
                                <w:bCs/>
                                <w:sz w:val="24"/>
                                <w:szCs w:val="24"/>
                              </w:rPr>
                              <w:t xml:space="preserve"> Box A.1: </w:t>
                            </w:r>
                            <w:r w:rsidRPr="00F22158">
                              <w:rPr>
                                <w:rFonts w:ascii="Bookman Old Style" w:hAnsi="Bookman Old Style"/>
                                <w:sz w:val="24"/>
                                <w:szCs w:val="24"/>
                              </w:rPr>
                              <w:t xml:space="preserve">The main aim of the forecast should be to cover electricity demand projection for the utility system. In addition, forecast of the entire power consumption including demand meeting from distributed power sources such as CPPs, solar roof top </w:t>
                            </w:r>
                            <w:proofErr w:type="gramStart"/>
                            <w:r w:rsidRPr="00F22158">
                              <w:rPr>
                                <w:rFonts w:ascii="Bookman Old Style" w:hAnsi="Bookman Old Style"/>
                                <w:sz w:val="24"/>
                                <w:szCs w:val="24"/>
                              </w:rPr>
                              <w:t>should also be carried out</w:t>
                            </w:r>
                            <w:proofErr w:type="gramEnd"/>
                            <w:r w:rsidRPr="00F22158">
                              <w:rPr>
                                <w:rFonts w:ascii="Bookman Old Style" w:hAnsi="Bookman Old Style"/>
                                <w:sz w:val="24"/>
                                <w:szCs w:val="24"/>
                              </w:rPr>
                              <w:t xml:space="preserve"> so that a holistic picture of power sector could emerge.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97EEC" id="_x0000_t202" coordsize="21600,21600" o:spt="202" path="m,l,21600r21600,l21600,xe">
                <v:stroke joinstyle="miter"/>
                <v:path gradientshapeok="t" o:connecttype="rect"/>
              </v:shapetype>
              <v:shape id="Text Box 2" o:spid="_x0000_s1026" type="#_x0000_t202" style="position:absolute;left:0;text-align:left;margin-left:0;margin-top:29.85pt;width:445.6pt;height:99.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" fillcolor="#9cc2e5 [1940]">
                <v:textbox>
                  <w:txbxContent>
                    <w:p w:rsidR="003129E9" w:rsidRPr="003D378D" w:rsidRDefault="003129E9" w:rsidP="003129E9">
                      <w:pPr>
                        <w:spacing w:line="312" w:lineRule="auto"/>
                        <w:jc w:val="both"/>
                        <w:rPr>
                          <w:rFonts w:ascii="Bookman Old Style" w:hAnsi="Bookman Old Style"/>
                          <w:b/>
                          <w:bCs/>
                          <w:sz w:val="24"/>
                          <w:szCs w:val="24"/>
                        </w:rPr>
                      </w:pPr>
                      <w:r w:rsidRPr="003D378D">
                        <w:rPr>
                          <w:rFonts w:ascii="Bookman Old Style" w:hAnsi="Bookman Old Style"/>
                          <w:b/>
                          <w:bCs/>
                          <w:noProof/>
                          <w:sz w:val="24"/>
                          <w:szCs w:val="24"/>
                          <w:lang w:val="en-US"/>
                        </w:rPr>
                        <w:drawing>
                          <wp:inline distT="0" distB="0" distL="0" distR="0" wp14:anchorId="30BAC442" wp14:editId="0807D9D8">
                            <wp:extent cx="296562" cy="184432"/>
                            <wp:effectExtent l="0" t="0" r="8255" b="6350"/>
                            <wp:docPr id="8" name="Picture 8" descr="C:\Users\admin\Downloads\Desktop\Forecast Guidelines\Food For Thought E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Desktop\Forecast Guidelines\Food For Thought Emoj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317" cy="196096"/>
                                    </a:xfrm>
                                    <a:prstGeom prst="rect">
                                      <a:avLst/>
                                    </a:prstGeom>
                                    <a:noFill/>
                                    <a:ln>
                                      <a:noFill/>
                                    </a:ln>
                                  </pic:spPr>
                                </pic:pic>
                              </a:graphicData>
                            </a:graphic>
                          </wp:inline>
                        </w:drawing>
                      </w:r>
                      <w:r>
                        <w:rPr>
                          <w:rFonts w:ascii="Bookman Old Style" w:hAnsi="Bookman Old Style"/>
                          <w:b/>
                          <w:bCs/>
                          <w:sz w:val="24"/>
                          <w:szCs w:val="24"/>
                        </w:rPr>
                        <w:t xml:space="preserve"> Box A.1: </w:t>
                      </w:r>
                      <w:r w:rsidRPr="00F22158">
                        <w:rPr>
                          <w:rFonts w:ascii="Bookman Old Style" w:hAnsi="Bookman Old Style"/>
                          <w:sz w:val="24"/>
                          <w:szCs w:val="24"/>
                        </w:rPr>
                        <w:t xml:space="preserve">The main aim of the forecast should be to cover electricity demand projection for the utility system. In addition, forecast of the entire power consumption including demand meeting from distributed power sources such as CPPs, solar roof top </w:t>
                      </w:r>
                      <w:proofErr w:type="gramStart"/>
                      <w:r w:rsidRPr="00F22158">
                        <w:rPr>
                          <w:rFonts w:ascii="Bookman Old Style" w:hAnsi="Bookman Old Style"/>
                          <w:sz w:val="24"/>
                          <w:szCs w:val="24"/>
                        </w:rPr>
                        <w:t>should also be carried out</w:t>
                      </w:r>
                      <w:proofErr w:type="gramEnd"/>
                      <w:r w:rsidRPr="00F22158">
                        <w:rPr>
                          <w:rFonts w:ascii="Bookman Old Style" w:hAnsi="Bookman Old Style"/>
                          <w:sz w:val="24"/>
                          <w:szCs w:val="24"/>
                        </w:rPr>
                        <w:t xml:space="preserve"> so that a holistic picture of power sector could emerge.</w:t>
                      </w:r>
                    </w:p>
                  </w:txbxContent>
                </v:textbox>
                <w10:wrap type="square"/>
              </v:shape>
            </w:pict>
          </mc:Fallback>
        </mc:AlternateContent>
      </w:r>
    </w:p>
    <w:p w:rsidR="003129E9" w:rsidRPr="003129E9" w:rsidRDefault="003129E9" w:rsidP="003129E9">
      <w:pPr>
        <w:spacing w:line="312" w:lineRule="auto"/>
        <w:jc w:val="both"/>
        <w:rPr>
          <w:rFonts w:ascii="Bookman Old Style" w:hAnsi="Bookman Old Style"/>
          <w:sz w:val="24"/>
          <w:szCs w:val="24"/>
        </w:rPr>
      </w:pPr>
    </w:p>
    <w:p w:rsidR="00873E9D" w:rsidRPr="003129E9" w:rsidRDefault="00B2328D" w:rsidP="00873E9D">
      <w:pPr>
        <w:spacing w:line="312" w:lineRule="auto"/>
        <w:ind w:left="720" w:hanging="720"/>
        <w:jc w:val="both"/>
        <w:rPr>
          <w:rFonts w:ascii="Bookman Old Style" w:hAnsi="Bookman Old Style"/>
          <w:sz w:val="24"/>
          <w:szCs w:val="24"/>
        </w:rPr>
      </w:pPr>
      <w:r w:rsidRPr="003129E9">
        <w:rPr>
          <w:rFonts w:ascii="Bookman Old Style" w:hAnsi="Bookman Old Style"/>
          <w:sz w:val="24"/>
          <w:szCs w:val="24"/>
        </w:rPr>
        <w:t>A.</w:t>
      </w:r>
      <w:r w:rsidR="00873E9D" w:rsidRPr="003129E9">
        <w:rPr>
          <w:rFonts w:ascii="Bookman Old Style" w:hAnsi="Bookman Old Style"/>
          <w:sz w:val="24"/>
          <w:szCs w:val="24"/>
        </w:rPr>
        <w:t>14</w:t>
      </w:r>
      <w:r w:rsidRPr="003129E9">
        <w:rPr>
          <w:rFonts w:ascii="Bookman Old Style" w:hAnsi="Bookman Old Style"/>
          <w:sz w:val="24"/>
          <w:szCs w:val="24"/>
        </w:rPr>
        <w:tab/>
      </w:r>
      <w:r w:rsidR="00C81456" w:rsidRPr="003129E9">
        <w:rPr>
          <w:rFonts w:ascii="Bookman Old Style" w:hAnsi="Bookman Old Style"/>
          <w:sz w:val="24"/>
          <w:szCs w:val="24"/>
        </w:rPr>
        <w:t xml:space="preserve">The forecasting results obtained </w:t>
      </w:r>
      <w:proofErr w:type="gramStart"/>
      <w:r w:rsidR="00C81456" w:rsidRPr="003129E9">
        <w:rPr>
          <w:rFonts w:ascii="Bookman Old Style" w:hAnsi="Bookman Old Style"/>
          <w:sz w:val="24"/>
          <w:szCs w:val="24"/>
        </w:rPr>
        <w:t>should be validated</w:t>
      </w:r>
      <w:proofErr w:type="gramEnd"/>
      <w:r w:rsidR="00C81456" w:rsidRPr="003129E9">
        <w:rPr>
          <w:rFonts w:ascii="Bookman Old Style" w:hAnsi="Bookman Old Style"/>
          <w:sz w:val="24"/>
          <w:szCs w:val="24"/>
        </w:rPr>
        <w:t xml:space="preserve"> throug</w:t>
      </w:r>
      <w:r w:rsidR="00B34671" w:rsidRPr="003129E9">
        <w:rPr>
          <w:rFonts w:ascii="Bookman Old Style" w:hAnsi="Bookman Old Style"/>
          <w:sz w:val="24"/>
          <w:szCs w:val="24"/>
        </w:rPr>
        <w:t>h a</w:t>
      </w:r>
      <w:r w:rsidR="008762B2" w:rsidRPr="003129E9">
        <w:rPr>
          <w:rFonts w:ascii="Bookman Old Style" w:hAnsi="Bookman Old Style"/>
          <w:sz w:val="24"/>
          <w:szCs w:val="24"/>
        </w:rPr>
        <w:t xml:space="preserve">t least one different method. </w:t>
      </w:r>
      <w:r w:rsidR="000729C8" w:rsidRPr="003129E9">
        <w:rPr>
          <w:rFonts w:ascii="Bookman Old Style" w:hAnsi="Bookman Old Style"/>
          <w:sz w:val="24"/>
          <w:szCs w:val="24"/>
        </w:rPr>
        <w:t>Econometric Method should preferably be one of the methods adopted for forecasting.</w:t>
      </w:r>
    </w:p>
    <w:p w:rsidR="000F5436" w:rsidRDefault="000F5436"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3129E9" w:rsidRDefault="003129E9" w:rsidP="003D378D">
      <w:pPr>
        <w:spacing w:line="312" w:lineRule="auto"/>
        <w:jc w:val="both"/>
        <w:rPr>
          <w:rFonts w:ascii="Bookman Old Style" w:hAnsi="Bookman Old Style"/>
          <w:sz w:val="8"/>
          <w:szCs w:val="10"/>
        </w:rPr>
      </w:pPr>
    </w:p>
    <w:p w:rsidR="001B37C6" w:rsidRPr="003D378D" w:rsidRDefault="00A907DB" w:rsidP="00B35685">
      <w:pPr>
        <w:shd w:val="clear" w:color="auto" w:fill="70AD47" w:themeFill="accent6"/>
        <w:spacing w:line="312" w:lineRule="auto"/>
        <w:jc w:val="both"/>
        <w:rPr>
          <w:rFonts w:ascii="Bookman Old Style" w:hAnsi="Bookman Old Style"/>
          <w:b/>
          <w:bCs/>
          <w:sz w:val="24"/>
          <w:szCs w:val="24"/>
        </w:rPr>
      </w:pPr>
      <w:r w:rsidRPr="003D378D">
        <w:rPr>
          <w:rFonts w:ascii="Bookman Old Style" w:hAnsi="Bookman Old Style"/>
          <w:b/>
          <w:bCs/>
          <w:sz w:val="24"/>
          <w:szCs w:val="24"/>
        </w:rPr>
        <w:lastRenderedPageBreak/>
        <w:t>B</w:t>
      </w:r>
      <w:r w:rsidR="0063792D" w:rsidRPr="003D378D">
        <w:rPr>
          <w:rFonts w:ascii="Bookman Old Style" w:hAnsi="Bookman Old Style"/>
          <w:b/>
          <w:bCs/>
          <w:sz w:val="24"/>
          <w:szCs w:val="24"/>
        </w:rPr>
        <w:t xml:space="preserve">. Input Data: </w:t>
      </w:r>
    </w:p>
    <w:p w:rsidR="00B35685" w:rsidRPr="00E4774C" w:rsidRDefault="00B35685" w:rsidP="00B35685">
      <w:pPr>
        <w:pStyle w:val="ListParagraph"/>
        <w:spacing w:line="312" w:lineRule="auto"/>
        <w:ind w:left="1134"/>
        <w:jc w:val="both"/>
        <w:rPr>
          <w:rFonts w:ascii="Bookman Old Style" w:hAnsi="Bookman Old Style"/>
          <w:sz w:val="16"/>
          <w:szCs w:val="16"/>
        </w:rPr>
      </w:pP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B.1</w:t>
      </w:r>
      <w:r>
        <w:rPr>
          <w:rFonts w:ascii="Bookman Old Style" w:hAnsi="Bookman Old Style"/>
          <w:sz w:val="24"/>
          <w:szCs w:val="24"/>
        </w:rPr>
        <w:tab/>
      </w:r>
      <w:r w:rsidR="00A8297F" w:rsidRPr="003D378D">
        <w:rPr>
          <w:rFonts w:ascii="Bookman Old Style" w:hAnsi="Bookman Old Style"/>
          <w:sz w:val="24"/>
          <w:szCs w:val="24"/>
        </w:rPr>
        <w:t xml:space="preserve">The </w:t>
      </w:r>
      <w:proofErr w:type="gramStart"/>
      <w:r w:rsidR="00B35685" w:rsidRPr="003D378D">
        <w:rPr>
          <w:rFonts w:ascii="Bookman Old Style" w:hAnsi="Bookman Old Style"/>
          <w:sz w:val="24"/>
          <w:szCs w:val="24"/>
        </w:rPr>
        <w:t>category</w:t>
      </w:r>
      <w:r>
        <w:rPr>
          <w:rFonts w:ascii="Bookman Old Style" w:hAnsi="Bookman Old Style"/>
          <w:sz w:val="24"/>
          <w:szCs w:val="24"/>
        </w:rPr>
        <w:t>-</w:t>
      </w:r>
      <w:r w:rsidR="00B35685" w:rsidRPr="003D378D">
        <w:rPr>
          <w:rFonts w:ascii="Bookman Old Style" w:hAnsi="Bookman Old Style"/>
          <w:sz w:val="24"/>
          <w:szCs w:val="24"/>
        </w:rPr>
        <w:t>wise</w:t>
      </w:r>
      <w:proofErr w:type="gramEnd"/>
      <w:r w:rsidR="00B35685" w:rsidRPr="003D378D">
        <w:rPr>
          <w:rFonts w:ascii="Bookman Old Style" w:hAnsi="Bookman Old Style"/>
          <w:sz w:val="24"/>
          <w:szCs w:val="24"/>
        </w:rPr>
        <w:t xml:space="preserve"> consumption data should serve as the basic input for power demand forecasting. </w:t>
      </w:r>
    </w:p>
    <w:p w:rsidR="003129E9" w:rsidRDefault="003129E9" w:rsidP="003129E9">
      <w:pPr>
        <w:spacing w:line="312" w:lineRule="auto"/>
        <w:jc w:val="both"/>
        <w:rPr>
          <w:rFonts w:ascii="Bookman Old Style" w:hAnsi="Bookman Old Style"/>
          <w:sz w:val="24"/>
          <w:szCs w:val="24"/>
        </w:rPr>
      </w:pPr>
      <w:r w:rsidRPr="003D378D">
        <w:rPr>
          <w:rFonts w:asciiTheme="majorHAnsi" w:eastAsiaTheme="majorEastAsia" w:hAnsiTheme="majorHAnsi" w:cstheme="majorBidi"/>
          <w:noProof/>
          <w:color w:val="FFFFFF" w:themeColor="background1"/>
          <w:sz w:val="24"/>
          <w:szCs w:val="24"/>
          <w:lang w:val="en-US"/>
        </w:rPr>
        <mc:AlternateContent>
          <mc:Choice Requires="wps">
            <w:drawing>
              <wp:anchor distT="45720" distB="45720" distL="114300" distR="114300" simplePos="0" relativeHeight="251714560" behindDoc="0" locked="0" layoutInCell="1" allowOverlap="1" wp14:anchorId="1C621667" wp14:editId="7A023F63">
                <wp:simplePos x="0" y="0"/>
                <wp:positionH relativeFrom="column">
                  <wp:posOffset>0</wp:posOffset>
                </wp:positionH>
                <wp:positionV relativeFrom="paragraph">
                  <wp:posOffset>378460</wp:posOffset>
                </wp:positionV>
                <wp:extent cx="5659120" cy="3228975"/>
                <wp:effectExtent l="0" t="0" r="1778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228975"/>
                        </a:xfrm>
                        <a:prstGeom prst="rect">
                          <a:avLst/>
                        </a:prstGeom>
                        <a:solidFill>
                          <a:schemeClr val="accent6">
                            <a:lumMod val="60000"/>
                            <a:lumOff val="40000"/>
                          </a:schemeClr>
                        </a:solidFill>
                        <a:ln w="9525">
                          <a:solidFill>
                            <a:srgbClr val="000000"/>
                          </a:solidFill>
                          <a:miter lim="800000"/>
                          <a:headEnd/>
                          <a:tailEnd/>
                        </a:ln>
                      </wps:spPr>
                      <wps:txbx>
                        <w:txbxContent>
                          <w:p w:rsidR="003129E9" w:rsidRPr="003D378D" w:rsidRDefault="003129E9" w:rsidP="003129E9">
                            <w:pPr>
                              <w:spacing w:line="312" w:lineRule="auto"/>
                              <w:jc w:val="both"/>
                              <w:rPr>
                                <w:rFonts w:ascii="Bookman Old Style" w:hAnsi="Bookman Old Style"/>
                                <w:b/>
                                <w:bCs/>
                                <w:noProof/>
                                <w:sz w:val="24"/>
                                <w:szCs w:val="24"/>
                                <w:lang w:eastAsia="en-IN"/>
                              </w:rPr>
                            </w:pPr>
                            <w:r>
                              <w:rPr>
                                <w:rFonts w:ascii="Bookman Old Style" w:hAnsi="Bookman Old Style"/>
                                <w:b/>
                                <w:bCs/>
                                <w:noProof/>
                                <w:sz w:val="24"/>
                                <w:szCs w:val="24"/>
                                <w:lang w:eastAsia="en-IN"/>
                              </w:rPr>
                              <w:t xml:space="preserve"> </w:t>
                            </w:r>
                            <w:r>
                              <w:rPr>
                                <w:noProof/>
                                <w:lang w:val="en-US"/>
                              </w:rPr>
                              <w:drawing>
                                <wp:inline distT="0" distB="0" distL="0" distR="0" wp14:anchorId="185C84B7" wp14:editId="305C23B2">
                                  <wp:extent cx="238898" cy="152979"/>
                                  <wp:effectExtent l="0" t="0" r="0" b="0"/>
                                  <wp:docPr id="15" name="Picture 15"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88" cy="166869"/>
                                          </a:xfrm>
                                          <a:prstGeom prst="rect">
                                            <a:avLst/>
                                          </a:prstGeom>
                                          <a:noFill/>
                                          <a:ln>
                                            <a:noFill/>
                                          </a:ln>
                                        </pic:spPr>
                                      </pic:pic>
                                    </a:graphicData>
                                  </a:graphic>
                                </wp:inline>
                              </w:drawing>
                            </w:r>
                            <w:r>
                              <w:rPr>
                                <w:rFonts w:ascii="Bookman Old Style" w:hAnsi="Bookman Old Style"/>
                                <w:b/>
                                <w:bCs/>
                                <w:noProof/>
                                <w:sz w:val="24"/>
                                <w:szCs w:val="24"/>
                                <w:lang w:eastAsia="en-IN"/>
                              </w:rPr>
                              <w:t xml:space="preserve"> </w:t>
                            </w:r>
                            <w:r>
                              <w:rPr>
                                <w:rFonts w:ascii="Bookman Old Style" w:hAnsi="Bookman Old Style"/>
                                <w:b/>
                                <w:bCs/>
                                <w:sz w:val="24"/>
                                <w:szCs w:val="24"/>
                              </w:rPr>
                              <w:t xml:space="preserve">Box B.1: </w:t>
                            </w:r>
                            <w:r w:rsidRPr="008002F6">
                              <w:rPr>
                                <w:rFonts w:ascii="Bookman Old Style" w:hAnsi="Bookman Old Style"/>
                                <w:sz w:val="24"/>
                                <w:szCs w:val="24"/>
                              </w:rPr>
                              <w:t xml:space="preserve">Electricity consumption of Open Access consumers </w:t>
                            </w:r>
                            <w:proofErr w:type="gramStart"/>
                            <w:r w:rsidRPr="008002F6">
                              <w:rPr>
                                <w:rFonts w:ascii="Bookman Old Style" w:hAnsi="Bookman Old Style"/>
                                <w:sz w:val="24"/>
                                <w:szCs w:val="24"/>
                              </w:rPr>
                              <w:t xml:space="preserve">should be </w:t>
                            </w:r>
                            <w:r>
                              <w:rPr>
                                <w:rFonts w:ascii="Bookman Old Style" w:hAnsi="Bookman Old Style"/>
                                <w:sz w:val="24"/>
                                <w:szCs w:val="24"/>
                              </w:rPr>
                              <w:t>attributed</w:t>
                            </w:r>
                            <w:proofErr w:type="gramEnd"/>
                            <w:r>
                              <w:rPr>
                                <w:rFonts w:ascii="Bookman Old Style" w:hAnsi="Bookman Old Style"/>
                                <w:sz w:val="24"/>
                                <w:szCs w:val="24"/>
                              </w:rPr>
                              <w:t xml:space="preserve"> to the respective </w:t>
                            </w:r>
                            <w:proofErr w:type="spellStart"/>
                            <w:r>
                              <w:rPr>
                                <w:rFonts w:ascii="Bookman Old Style" w:hAnsi="Bookman Old Style"/>
                                <w:sz w:val="24"/>
                                <w:szCs w:val="24"/>
                              </w:rPr>
                              <w:t>Discom</w:t>
                            </w:r>
                            <w:proofErr w:type="spellEnd"/>
                            <w:r>
                              <w:rPr>
                                <w:rFonts w:ascii="Bookman Old Style" w:hAnsi="Bookman Old Style"/>
                                <w:sz w:val="24"/>
                                <w:szCs w:val="24"/>
                              </w:rPr>
                              <w:t xml:space="preserve"> </w:t>
                            </w:r>
                            <w:r w:rsidRPr="008002F6">
                              <w:rPr>
                                <w:rFonts w:ascii="Bookman Old Style" w:hAnsi="Bookman Old Style"/>
                                <w:sz w:val="24"/>
                                <w:szCs w:val="24"/>
                              </w:rPr>
                              <w:t>due to the following reasons: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Open access consumers use the network of the </w:t>
                            </w:r>
                            <w:proofErr w:type="spellStart"/>
                            <w:r w:rsidRPr="008002F6">
                              <w:rPr>
                                <w:rFonts w:ascii="Bookman Old Style" w:hAnsi="Bookman Old Style"/>
                                <w:szCs w:val="24"/>
                              </w:rPr>
                              <w:t>Discom</w:t>
                            </w:r>
                            <w:proofErr w:type="spellEnd"/>
                            <w:r w:rsidRPr="008002F6">
                              <w:rPr>
                                <w:rFonts w:ascii="Bookman Old Style" w:hAnsi="Bookman Old Style"/>
                                <w:szCs w:val="24"/>
                              </w:rPr>
                              <w:t xml:space="preserve"> for supply of electricity in most cases.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The source of electricity may change but the location of load will remain the same. </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Although </w:t>
                            </w:r>
                            <w:proofErr w:type="spellStart"/>
                            <w:r w:rsidRPr="008002F6">
                              <w:rPr>
                                <w:rFonts w:ascii="Bookman Old Style" w:hAnsi="Bookman Old Style"/>
                                <w:szCs w:val="24"/>
                              </w:rPr>
                              <w:t>Discoms</w:t>
                            </w:r>
                            <w:proofErr w:type="spellEnd"/>
                            <w:r w:rsidRPr="008002F6">
                              <w:rPr>
                                <w:rFonts w:ascii="Bookman Old Style" w:hAnsi="Bookman Old Style"/>
                                <w:szCs w:val="24"/>
                              </w:rPr>
                              <w:t xml:space="preserve"> need not have to consider the demand of open access consumers for power procurement, however, the same should have to </w:t>
                            </w:r>
                            <w:proofErr w:type="gramStart"/>
                            <w:r w:rsidRPr="008002F6">
                              <w:rPr>
                                <w:rFonts w:ascii="Bookman Old Style" w:hAnsi="Bookman Old Style"/>
                                <w:szCs w:val="24"/>
                              </w:rPr>
                              <w:t>be considered</w:t>
                            </w:r>
                            <w:proofErr w:type="gramEnd"/>
                            <w:r w:rsidRPr="008002F6">
                              <w:rPr>
                                <w:rFonts w:ascii="Bookman Old Style" w:hAnsi="Bookman Old Style"/>
                                <w:szCs w:val="24"/>
                              </w:rPr>
                              <w:t xml:space="preserve"> for augmentation of power network by the </w:t>
                            </w:r>
                            <w:proofErr w:type="spellStart"/>
                            <w:r w:rsidRPr="008002F6">
                              <w:rPr>
                                <w:rFonts w:ascii="Bookman Old Style" w:hAnsi="Bookman Old Style"/>
                                <w:szCs w:val="24"/>
                              </w:rPr>
                              <w:t>Discoms</w:t>
                            </w:r>
                            <w:proofErr w:type="spellEnd"/>
                            <w:r w:rsidRPr="008002F6">
                              <w:rPr>
                                <w:rFonts w:ascii="Bookman Old Style" w:hAnsi="Bookman Old Style"/>
                                <w:szCs w:val="24"/>
                              </w:rPr>
                              <w:t>/States/UTs.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It will give a better picture for planning/augmenting the transmission/sub-transmission/distribution network for sourcing power to the open access consumer in the </w:t>
                            </w:r>
                            <w:proofErr w:type="spellStart"/>
                            <w:r w:rsidRPr="008002F6">
                              <w:rPr>
                                <w:rFonts w:ascii="Bookman Old Style" w:hAnsi="Bookman Old Style"/>
                                <w:szCs w:val="24"/>
                              </w:rPr>
                              <w:t>Discom</w:t>
                            </w:r>
                            <w:proofErr w:type="spellEnd"/>
                            <w:r w:rsidRPr="008002F6">
                              <w:rPr>
                                <w:rFonts w:ascii="Bookman Old Style" w:hAnsi="Bookman Old Style"/>
                                <w:szCs w:val="24"/>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1667" id="Text Box 3" o:spid="_x0000_s1027" type="#_x0000_t202" style="position:absolute;left:0;text-align:left;margin-left:0;margin-top:29.8pt;width:445.6pt;height:254.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" fillcolor="#a8d08d [1945]">
                <v:textbox>
                  <w:txbxContent>
                    <w:p w:rsidR="003129E9" w:rsidRPr="003D378D" w:rsidRDefault="003129E9" w:rsidP="003129E9">
                      <w:pPr>
                        <w:spacing w:line="312" w:lineRule="auto"/>
                        <w:jc w:val="both"/>
                        <w:rPr>
                          <w:rFonts w:ascii="Bookman Old Style" w:hAnsi="Bookman Old Style"/>
                          <w:b/>
                          <w:bCs/>
                          <w:noProof/>
                          <w:sz w:val="24"/>
                          <w:szCs w:val="24"/>
                          <w:lang w:eastAsia="en-IN"/>
                        </w:rPr>
                      </w:pPr>
                      <w:r>
                        <w:rPr>
                          <w:rFonts w:ascii="Bookman Old Style" w:hAnsi="Bookman Old Style"/>
                          <w:b/>
                          <w:bCs/>
                          <w:noProof/>
                          <w:sz w:val="24"/>
                          <w:szCs w:val="24"/>
                          <w:lang w:eastAsia="en-IN"/>
                        </w:rPr>
                        <w:t xml:space="preserve"> </w:t>
                      </w:r>
                      <w:r>
                        <w:rPr>
                          <w:noProof/>
                          <w:lang w:val="en-US"/>
                        </w:rPr>
                        <w:drawing>
                          <wp:inline distT="0" distB="0" distL="0" distR="0" wp14:anchorId="185C84B7" wp14:editId="305C23B2">
                            <wp:extent cx="238898" cy="152979"/>
                            <wp:effectExtent l="0" t="0" r="0" b="0"/>
                            <wp:docPr id="15" name="Picture 15"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88" cy="166869"/>
                                    </a:xfrm>
                                    <a:prstGeom prst="rect">
                                      <a:avLst/>
                                    </a:prstGeom>
                                    <a:noFill/>
                                    <a:ln>
                                      <a:noFill/>
                                    </a:ln>
                                  </pic:spPr>
                                </pic:pic>
                              </a:graphicData>
                            </a:graphic>
                          </wp:inline>
                        </w:drawing>
                      </w:r>
                      <w:r>
                        <w:rPr>
                          <w:rFonts w:ascii="Bookman Old Style" w:hAnsi="Bookman Old Style"/>
                          <w:b/>
                          <w:bCs/>
                          <w:noProof/>
                          <w:sz w:val="24"/>
                          <w:szCs w:val="24"/>
                          <w:lang w:eastAsia="en-IN"/>
                        </w:rPr>
                        <w:t xml:space="preserve"> </w:t>
                      </w:r>
                      <w:r>
                        <w:rPr>
                          <w:rFonts w:ascii="Bookman Old Style" w:hAnsi="Bookman Old Style"/>
                          <w:b/>
                          <w:bCs/>
                          <w:sz w:val="24"/>
                          <w:szCs w:val="24"/>
                        </w:rPr>
                        <w:t xml:space="preserve">Box B.1: </w:t>
                      </w:r>
                      <w:r w:rsidRPr="008002F6">
                        <w:rPr>
                          <w:rFonts w:ascii="Bookman Old Style" w:hAnsi="Bookman Old Style"/>
                          <w:sz w:val="24"/>
                          <w:szCs w:val="24"/>
                        </w:rPr>
                        <w:t xml:space="preserve">Electricity consumption of Open Access consumers </w:t>
                      </w:r>
                      <w:proofErr w:type="gramStart"/>
                      <w:r w:rsidRPr="008002F6">
                        <w:rPr>
                          <w:rFonts w:ascii="Bookman Old Style" w:hAnsi="Bookman Old Style"/>
                          <w:sz w:val="24"/>
                          <w:szCs w:val="24"/>
                        </w:rPr>
                        <w:t xml:space="preserve">should be </w:t>
                      </w:r>
                      <w:r>
                        <w:rPr>
                          <w:rFonts w:ascii="Bookman Old Style" w:hAnsi="Bookman Old Style"/>
                          <w:sz w:val="24"/>
                          <w:szCs w:val="24"/>
                        </w:rPr>
                        <w:t>attributed</w:t>
                      </w:r>
                      <w:proofErr w:type="gramEnd"/>
                      <w:r>
                        <w:rPr>
                          <w:rFonts w:ascii="Bookman Old Style" w:hAnsi="Bookman Old Style"/>
                          <w:sz w:val="24"/>
                          <w:szCs w:val="24"/>
                        </w:rPr>
                        <w:t xml:space="preserve"> to the respective </w:t>
                      </w:r>
                      <w:proofErr w:type="spellStart"/>
                      <w:r>
                        <w:rPr>
                          <w:rFonts w:ascii="Bookman Old Style" w:hAnsi="Bookman Old Style"/>
                          <w:sz w:val="24"/>
                          <w:szCs w:val="24"/>
                        </w:rPr>
                        <w:t>Discom</w:t>
                      </w:r>
                      <w:proofErr w:type="spellEnd"/>
                      <w:r>
                        <w:rPr>
                          <w:rFonts w:ascii="Bookman Old Style" w:hAnsi="Bookman Old Style"/>
                          <w:sz w:val="24"/>
                          <w:szCs w:val="24"/>
                        </w:rPr>
                        <w:t xml:space="preserve"> </w:t>
                      </w:r>
                      <w:r w:rsidRPr="008002F6">
                        <w:rPr>
                          <w:rFonts w:ascii="Bookman Old Style" w:hAnsi="Bookman Old Style"/>
                          <w:sz w:val="24"/>
                          <w:szCs w:val="24"/>
                        </w:rPr>
                        <w:t>due to the following reasons: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Open access consumers use the network of the </w:t>
                      </w:r>
                      <w:proofErr w:type="spellStart"/>
                      <w:r w:rsidRPr="008002F6">
                        <w:rPr>
                          <w:rFonts w:ascii="Bookman Old Style" w:hAnsi="Bookman Old Style"/>
                          <w:szCs w:val="24"/>
                        </w:rPr>
                        <w:t>Discom</w:t>
                      </w:r>
                      <w:proofErr w:type="spellEnd"/>
                      <w:r w:rsidRPr="008002F6">
                        <w:rPr>
                          <w:rFonts w:ascii="Bookman Old Style" w:hAnsi="Bookman Old Style"/>
                          <w:szCs w:val="24"/>
                        </w:rPr>
                        <w:t xml:space="preserve"> for supply of electricity in most cases.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The source of electricity may change but the location of load will remain the same. </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Although </w:t>
                      </w:r>
                      <w:proofErr w:type="spellStart"/>
                      <w:r w:rsidRPr="008002F6">
                        <w:rPr>
                          <w:rFonts w:ascii="Bookman Old Style" w:hAnsi="Bookman Old Style"/>
                          <w:szCs w:val="24"/>
                        </w:rPr>
                        <w:t>Discoms</w:t>
                      </w:r>
                      <w:proofErr w:type="spellEnd"/>
                      <w:r w:rsidRPr="008002F6">
                        <w:rPr>
                          <w:rFonts w:ascii="Bookman Old Style" w:hAnsi="Bookman Old Style"/>
                          <w:szCs w:val="24"/>
                        </w:rPr>
                        <w:t xml:space="preserve"> need not have to consider the demand of open access consumers for power procurement, however, the same should have to </w:t>
                      </w:r>
                      <w:proofErr w:type="gramStart"/>
                      <w:r w:rsidRPr="008002F6">
                        <w:rPr>
                          <w:rFonts w:ascii="Bookman Old Style" w:hAnsi="Bookman Old Style"/>
                          <w:szCs w:val="24"/>
                        </w:rPr>
                        <w:t>be considered</w:t>
                      </w:r>
                      <w:proofErr w:type="gramEnd"/>
                      <w:r w:rsidRPr="008002F6">
                        <w:rPr>
                          <w:rFonts w:ascii="Bookman Old Style" w:hAnsi="Bookman Old Style"/>
                          <w:szCs w:val="24"/>
                        </w:rPr>
                        <w:t xml:space="preserve"> for augmentation of power network by the </w:t>
                      </w:r>
                      <w:proofErr w:type="spellStart"/>
                      <w:r w:rsidRPr="008002F6">
                        <w:rPr>
                          <w:rFonts w:ascii="Bookman Old Style" w:hAnsi="Bookman Old Style"/>
                          <w:szCs w:val="24"/>
                        </w:rPr>
                        <w:t>Discoms</w:t>
                      </w:r>
                      <w:proofErr w:type="spellEnd"/>
                      <w:r w:rsidRPr="008002F6">
                        <w:rPr>
                          <w:rFonts w:ascii="Bookman Old Style" w:hAnsi="Bookman Old Style"/>
                          <w:szCs w:val="24"/>
                        </w:rPr>
                        <w:t>/States/UTs.</w:t>
                      </w:r>
                    </w:p>
                    <w:p w:rsidR="003129E9" w:rsidRPr="008002F6" w:rsidRDefault="003129E9" w:rsidP="003129E9">
                      <w:pPr>
                        <w:pStyle w:val="ListParagraph"/>
                        <w:numPr>
                          <w:ilvl w:val="0"/>
                          <w:numId w:val="27"/>
                        </w:numPr>
                        <w:spacing w:line="312" w:lineRule="auto"/>
                        <w:jc w:val="both"/>
                        <w:rPr>
                          <w:rFonts w:ascii="Bookman Old Style" w:hAnsi="Bookman Old Style"/>
                          <w:szCs w:val="24"/>
                        </w:rPr>
                      </w:pPr>
                      <w:r w:rsidRPr="008002F6">
                        <w:rPr>
                          <w:rFonts w:ascii="Bookman Old Style" w:hAnsi="Bookman Old Style"/>
                          <w:szCs w:val="24"/>
                        </w:rPr>
                        <w:t xml:space="preserve">It will give a better picture for planning/augmenting the transmission/sub-transmission/distribution network for sourcing power to the open access consumer in the </w:t>
                      </w:r>
                      <w:proofErr w:type="spellStart"/>
                      <w:r w:rsidRPr="008002F6">
                        <w:rPr>
                          <w:rFonts w:ascii="Bookman Old Style" w:hAnsi="Bookman Old Style"/>
                          <w:szCs w:val="24"/>
                        </w:rPr>
                        <w:t>Discom</w:t>
                      </w:r>
                      <w:proofErr w:type="spellEnd"/>
                      <w:r w:rsidRPr="008002F6">
                        <w:rPr>
                          <w:rFonts w:ascii="Bookman Old Style" w:hAnsi="Bookman Old Style"/>
                          <w:szCs w:val="24"/>
                        </w:rPr>
                        <w:t>/State.</w:t>
                      </w:r>
                    </w:p>
                  </w:txbxContent>
                </v:textbox>
                <w10:wrap type="square"/>
              </v:shape>
            </w:pict>
          </mc:Fallback>
        </mc:AlternateContent>
      </w:r>
    </w:p>
    <w:p w:rsidR="003129E9" w:rsidRDefault="003129E9" w:rsidP="00CA638C">
      <w:pPr>
        <w:spacing w:line="312" w:lineRule="auto"/>
        <w:ind w:left="720" w:hanging="720"/>
        <w:jc w:val="both"/>
        <w:rPr>
          <w:rFonts w:ascii="Bookman Old Style" w:hAnsi="Bookman Old Style"/>
          <w:sz w:val="24"/>
          <w:szCs w:val="24"/>
        </w:rPr>
      </w:pPr>
    </w:p>
    <w:p w:rsidR="00F46515" w:rsidRPr="00CA638C" w:rsidRDefault="003D378D" w:rsidP="00CA638C">
      <w:pPr>
        <w:spacing w:line="312" w:lineRule="auto"/>
        <w:ind w:left="720" w:hanging="720"/>
        <w:jc w:val="both"/>
        <w:rPr>
          <w:rFonts w:ascii="Bookman Old Style" w:hAnsi="Bookman Old Style"/>
          <w:sz w:val="24"/>
          <w:szCs w:val="24"/>
        </w:rPr>
      </w:pPr>
      <w:r>
        <w:rPr>
          <w:rFonts w:ascii="Bookman Old Style" w:hAnsi="Bookman Old Style"/>
          <w:sz w:val="24"/>
          <w:szCs w:val="24"/>
        </w:rPr>
        <w:t>B.2</w:t>
      </w:r>
      <w:r>
        <w:rPr>
          <w:rFonts w:ascii="Bookman Old Style" w:hAnsi="Bookman Old Style"/>
          <w:sz w:val="24"/>
          <w:szCs w:val="24"/>
        </w:rPr>
        <w:tab/>
      </w:r>
      <w:r w:rsidR="00B35685" w:rsidRPr="003D378D">
        <w:rPr>
          <w:rFonts w:ascii="Bookman Old Style" w:hAnsi="Bookman Old Style"/>
          <w:sz w:val="24"/>
          <w:szCs w:val="24"/>
        </w:rPr>
        <w:t xml:space="preserve">The consumption categories </w:t>
      </w:r>
      <w:proofErr w:type="gramStart"/>
      <w:r w:rsidR="00B35685" w:rsidRPr="003D378D">
        <w:rPr>
          <w:rFonts w:ascii="Bookman Old Style" w:hAnsi="Bookman Old Style"/>
          <w:sz w:val="24"/>
          <w:szCs w:val="24"/>
        </w:rPr>
        <w:t>should be identified</w:t>
      </w:r>
      <w:proofErr w:type="gramEnd"/>
      <w:r w:rsidR="00B35685" w:rsidRPr="003D378D">
        <w:rPr>
          <w:rFonts w:ascii="Bookman Old Style" w:hAnsi="Bookman Old Style"/>
          <w:sz w:val="24"/>
          <w:szCs w:val="24"/>
        </w:rPr>
        <w:t xml:space="preserve"> </w:t>
      </w:r>
      <w:r w:rsidR="00A8297F" w:rsidRPr="003D378D">
        <w:rPr>
          <w:rFonts w:ascii="Bookman Old Style" w:hAnsi="Bookman Old Style"/>
          <w:sz w:val="24"/>
          <w:szCs w:val="24"/>
        </w:rPr>
        <w:t xml:space="preserve">as per the tariff </w:t>
      </w:r>
      <w:r w:rsidR="00F1029E" w:rsidRPr="003D378D">
        <w:rPr>
          <w:rFonts w:ascii="Bookman Old Style" w:hAnsi="Bookman Old Style"/>
          <w:sz w:val="24"/>
          <w:szCs w:val="24"/>
        </w:rPr>
        <w:t xml:space="preserve">structure </w:t>
      </w:r>
      <w:r w:rsidR="00A8297F" w:rsidRPr="003D378D">
        <w:rPr>
          <w:rFonts w:ascii="Bookman Old Style" w:hAnsi="Bookman Old Style"/>
          <w:sz w:val="24"/>
          <w:szCs w:val="24"/>
        </w:rPr>
        <w:t>prevai</w:t>
      </w:r>
      <w:r w:rsidR="00B35685" w:rsidRPr="003D378D">
        <w:rPr>
          <w:rFonts w:ascii="Bookman Old Style" w:hAnsi="Bookman Old Style"/>
          <w:sz w:val="24"/>
          <w:szCs w:val="24"/>
        </w:rPr>
        <w:t xml:space="preserve">ling in the respective Discoms. The broad categories are </w:t>
      </w:r>
      <w:r w:rsidR="00A8297F" w:rsidRPr="003D378D">
        <w:rPr>
          <w:rFonts w:ascii="Bookman Old Style" w:hAnsi="Bookman Old Style"/>
          <w:sz w:val="24"/>
          <w:szCs w:val="24"/>
        </w:rPr>
        <w:t xml:space="preserve">Domestic, Commercial, Public Lighting, Public Water Works, Irrigation, LT Industries, HT Industries, Railways, Bulk Supply, </w:t>
      </w:r>
      <w:proofErr w:type="gramStart"/>
      <w:r w:rsidR="00A8297F" w:rsidRPr="003D378D">
        <w:rPr>
          <w:rFonts w:ascii="Bookman Old Style" w:hAnsi="Bookman Old Style"/>
          <w:sz w:val="24"/>
          <w:szCs w:val="24"/>
        </w:rPr>
        <w:t>Open</w:t>
      </w:r>
      <w:proofErr w:type="gramEnd"/>
      <w:r w:rsidR="00A8297F" w:rsidRPr="003D378D">
        <w:rPr>
          <w:rFonts w:ascii="Bookman Old Style" w:hAnsi="Bookman Old Style"/>
          <w:sz w:val="24"/>
          <w:szCs w:val="24"/>
        </w:rPr>
        <w:t xml:space="preserve"> Access &amp; Others.</w:t>
      </w: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B.3</w:t>
      </w:r>
      <w:r>
        <w:rPr>
          <w:rFonts w:ascii="Bookman Old Style" w:hAnsi="Bookman Old Style"/>
          <w:sz w:val="24"/>
          <w:szCs w:val="24"/>
        </w:rPr>
        <w:tab/>
      </w:r>
      <w:r w:rsidR="00B35685" w:rsidRPr="003D378D">
        <w:rPr>
          <w:rFonts w:ascii="Bookman Old Style" w:hAnsi="Bookman Old Style"/>
          <w:sz w:val="24"/>
          <w:szCs w:val="24"/>
        </w:rPr>
        <w:t>The input data should be collected for the past 10 years at least.</w:t>
      </w:r>
      <w:r w:rsidR="00B35685" w:rsidRPr="003D378D">
        <w:rPr>
          <w:sz w:val="24"/>
          <w:szCs w:val="24"/>
        </w:rPr>
        <w:t xml:space="preserve"> </w:t>
      </w:r>
      <w:r w:rsidR="00B35685" w:rsidRPr="003D378D">
        <w:rPr>
          <w:rFonts w:ascii="Bookman Old Style" w:hAnsi="Bookman Old Style"/>
          <w:sz w:val="24"/>
          <w:szCs w:val="24"/>
        </w:rPr>
        <w:t xml:space="preserve">An indicative format for collecting </w:t>
      </w:r>
      <w:r w:rsidR="007410D4" w:rsidRPr="003D378D">
        <w:rPr>
          <w:rFonts w:ascii="Bookman Old Style" w:hAnsi="Bookman Old Style"/>
          <w:sz w:val="24"/>
          <w:szCs w:val="24"/>
        </w:rPr>
        <w:t>year</w:t>
      </w:r>
      <w:r>
        <w:rPr>
          <w:rFonts w:ascii="Bookman Old Style" w:hAnsi="Bookman Old Style"/>
          <w:sz w:val="24"/>
          <w:szCs w:val="24"/>
        </w:rPr>
        <w:t>-</w:t>
      </w:r>
      <w:r w:rsidR="007410D4" w:rsidRPr="003D378D">
        <w:rPr>
          <w:rFonts w:ascii="Bookman Old Style" w:hAnsi="Bookman Old Style"/>
          <w:sz w:val="24"/>
          <w:szCs w:val="24"/>
        </w:rPr>
        <w:t xml:space="preserve">wise </w:t>
      </w:r>
      <w:r w:rsidR="00B35685" w:rsidRPr="003D378D">
        <w:rPr>
          <w:rFonts w:ascii="Bookman Old Style" w:hAnsi="Bookman Old Style"/>
          <w:sz w:val="24"/>
          <w:szCs w:val="24"/>
        </w:rPr>
        <w:t xml:space="preserve">input data is given </w:t>
      </w:r>
      <w:r>
        <w:rPr>
          <w:rFonts w:ascii="Bookman Old Style" w:hAnsi="Bookman Old Style"/>
          <w:sz w:val="24"/>
          <w:szCs w:val="24"/>
        </w:rPr>
        <w:t>in</w:t>
      </w:r>
      <w:r w:rsidR="00B35685" w:rsidRPr="003D378D">
        <w:rPr>
          <w:rFonts w:ascii="Bookman Old Style" w:hAnsi="Bookman Old Style"/>
          <w:sz w:val="24"/>
          <w:szCs w:val="24"/>
        </w:rPr>
        <w:t xml:space="preserve"> </w:t>
      </w:r>
      <w:r w:rsidR="00B35685" w:rsidRPr="003D378D">
        <w:rPr>
          <w:rFonts w:ascii="Bookman Old Style" w:hAnsi="Bookman Old Style"/>
          <w:b/>
          <w:bCs/>
          <w:sz w:val="24"/>
          <w:szCs w:val="24"/>
        </w:rPr>
        <w:t>Annexure-I</w:t>
      </w:r>
      <w:r w:rsidR="00B35685" w:rsidRPr="003D378D">
        <w:rPr>
          <w:rFonts w:ascii="Bookman Old Style" w:hAnsi="Bookman Old Style"/>
          <w:sz w:val="24"/>
          <w:szCs w:val="24"/>
        </w:rPr>
        <w:t xml:space="preserve">. </w:t>
      </w:r>
    </w:p>
    <w:p w:rsidR="00B34671" w:rsidRPr="003129E9" w:rsidRDefault="00B34671" w:rsidP="00B34671">
      <w:pPr>
        <w:spacing w:line="312" w:lineRule="auto"/>
        <w:ind w:left="720"/>
        <w:jc w:val="both"/>
        <w:rPr>
          <w:rFonts w:ascii="Bookman Old Style" w:hAnsi="Bookman Old Style"/>
          <w:i/>
          <w:iCs/>
          <w:sz w:val="24"/>
          <w:szCs w:val="24"/>
        </w:rPr>
      </w:pPr>
      <w:r w:rsidRPr="003129E9">
        <w:rPr>
          <w:rFonts w:ascii="Bookman Old Style" w:hAnsi="Bookman Old Style"/>
          <w:i/>
          <w:iCs/>
          <w:sz w:val="24"/>
          <w:szCs w:val="24"/>
        </w:rPr>
        <w:t xml:space="preserve">Note </w:t>
      </w:r>
      <w:proofErr w:type="gramStart"/>
      <w:r w:rsidRPr="003129E9">
        <w:rPr>
          <w:rFonts w:ascii="Bookman Old Style" w:hAnsi="Bookman Old Style"/>
          <w:i/>
          <w:iCs/>
          <w:sz w:val="24"/>
          <w:szCs w:val="24"/>
        </w:rPr>
        <w:t xml:space="preserve">–  </w:t>
      </w:r>
      <w:r w:rsidR="00873E9D" w:rsidRPr="003129E9">
        <w:rPr>
          <w:rFonts w:ascii="Bookman Old Style" w:hAnsi="Bookman Old Style"/>
          <w:i/>
          <w:iCs/>
          <w:sz w:val="24"/>
          <w:szCs w:val="24"/>
        </w:rPr>
        <w:t>More</w:t>
      </w:r>
      <w:proofErr w:type="gramEnd"/>
      <w:r w:rsidR="00873E9D" w:rsidRPr="003129E9">
        <w:rPr>
          <w:rFonts w:ascii="Bookman Old Style" w:hAnsi="Bookman Old Style"/>
          <w:i/>
          <w:iCs/>
          <w:sz w:val="24"/>
          <w:szCs w:val="24"/>
        </w:rPr>
        <w:t xml:space="preserve"> granular</w:t>
      </w:r>
      <w:r w:rsidRPr="003129E9">
        <w:rPr>
          <w:rFonts w:ascii="Bookman Old Style" w:hAnsi="Bookman Old Style"/>
          <w:i/>
          <w:iCs/>
          <w:sz w:val="24"/>
          <w:szCs w:val="24"/>
        </w:rPr>
        <w:t xml:space="preserve"> d</w:t>
      </w:r>
      <w:r w:rsidR="008814F0" w:rsidRPr="003129E9">
        <w:rPr>
          <w:rFonts w:ascii="Bookman Old Style" w:hAnsi="Bookman Old Style"/>
          <w:i/>
          <w:iCs/>
          <w:sz w:val="24"/>
          <w:szCs w:val="24"/>
        </w:rPr>
        <w:t xml:space="preserve">ata could also be collected in </w:t>
      </w:r>
      <w:r w:rsidRPr="003129E9">
        <w:rPr>
          <w:rFonts w:ascii="Bookman Old Style" w:hAnsi="Bookman Old Style"/>
          <w:i/>
          <w:iCs/>
          <w:sz w:val="24"/>
          <w:szCs w:val="24"/>
        </w:rPr>
        <w:t>similar format</w:t>
      </w:r>
      <w:r w:rsidR="008814F0" w:rsidRPr="003129E9">
        <w:rPr>
          <w:rFonts w:ascii="Bookman Old Style" w:hAnsi="Bookman Old Style"/>
          <w:i/>
          <w:iCs/>
          <w:sz w:val="24"/>
          <w:szCs w:val="24"/>
        </w:rPr>
        <w:t>s</w:t>
      </w:r>
      <w:r w:rsidRPr="003129E9">
        <w:rPr>
          <w:rFonts w:ascii="Bookman Old Style" w:hAnsi="Bookman Old Style"/>
          <w:i/>
          <w:iCs/>
          <w:sz w:val="24"/>
          <w:szCs w:val="24"/>
        </w:rPr>
        <w:t xml:space="preserve">. </w:t>
      </w: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B.4</w:t>
      </w:r>
      <w:r>
        <w:rPr>
          <w:rFonts w:ascii="Bookman Old Style" w:hAnsi="Bookman Old Style"/>
          <w:sz w:val="24"/>
          <w:szCs w:val="24"/>
        </w:rPr>
        <w:tab/>
      </w:r>
      <w:r w:rsidR="00B35685" w:rsidRPr="003D378D">
        <w:rPr>
          <w:rFonts w:ascii="Bookman Old Style" w:hAnsi="Bookman Old Style"/>
          <w:sz w:val="24"/>
          <w:szCs w:val="24"/>
        </w:rPr>
        <w:t xml:space="preserve">The “Other” category should generally include energy consumption not fitting into any of the standard categories such as temporary connections consumptions, State Centre Category (as in Jammu &amp; Kashmir) </w:t>
      </w:r>
      <w:r w:rsidR="00734323">
        <w:rPr>
          <w:rFonts w:ascii="Bookman Old Style" w:hAnsi="Bookman Old Style"/>
          <w:sz w:val="24"/>
          <w:szCs w:val="24"/>
        </w:rPr>
        <w:t xml:space="preserve">consumption </w:t>
      </w:r>
      <w:r w:rsidR="00B35685" w:rsidRPr="003D378D">
        <w:rPr>
          <w:rFonts w:ascii="Bookman Old Style" w:hAnsi="Bookman Old Style"/>
          <w:sz w:val="24"/>
          <w:szCs w:val="24"/>
        </w:rPr>
        <w:t>etc.</w:t>
      </w:r>
    </w:p>
    <w:p w:rsidR="000F5436" w:rsidRDefault="003D378D" w:rsidP="000F5436">
      <w:pPr>
        <w:spacing w:line="312" w:lineRule="auto"/>
        <w:ind w:left="720" w:hanging="720"/>
        <w:jc w:val="both"/>
        <w:rPr>
          <w:rFonts w:ascii="Bookman Old Style" w:hAnsi="Bookman Old Style"/>
          <w:sz w:val="24"/>
          <w:szCs w:val="24"/>
        </w:rPr>
      </w:pPr>
      <w:r>
        <w:rPr>
          <w:rFonts w:ascii="Bookman Old Style" w:hAnsi="Bookman Old Style"/>
          <w:sz w:val="24"/>
          <w:szCs w:val="24"/>
        </w:rPr>
        <w:lastRenderedPageBreak/>
        <w:t>B.5</w:t>
      </w:r>
      <w:r>
        <w:rPr>
          <w:rFonts w:ascii="Bookman Old Style" w:hAnsi="Bookman Old Style"/>
          <w:sz w:val="24"/>
          <w:szCs w:val="24"/>
        </w:rPr>
        <w:tab/>
      </w:r>
      <w:r w:rsidR="00B35685" w:rsidRPr="003D378D">
        <w:rPr>
          <w:rFonts w:ascii="Bookman Old Style" w:hAnsi="Bookman Old Style"/>
          <w:sz w:val="24"/>
          <w:szCs w:val="24"/>
        </w:rPr>
        <w:t>As far as possible, the unserved demand should be added category</w:t>
      </w:r>
      <w:r>
        <w:rPr>
          <w:rFonts w:ascii="Bookman Old Style" w:hAnsi="Bookman Old Style"/>
          <w:sz w:val="24"/>
          <w:szCs w:val="24"/>
        </w:rPr>
        <w:t>-</w:t>
      </w:r>
      <w:r w:rsidR="00B35685" w:rsidRPr="003D378D">
        <w:rPr>
          <w:rFonts w:ascii="Bookman Old Style" w:hAnsi="Bookman Old Style"/>
          <w:sz w:val="24"/>
          <w:szCs w:val="24"/>
        </w:rPr>
        <w:t xml:space="preserve">wise as per the consumer mix profile of the concerned geographical areas.  In case of unavailability of these details, such demand should be added </w:t>
      </w:r>
      <w:r>
        <w:rPr>
          <w:rFonts w:ascii="Bookman Old Style" w:hAnsi="Bookman Old Style"/>
          <w:sz w:val="24"/>
          <w:szCs w:val="24"/>
        </w:rPr>
        <w:t>to</w:t>
      </w:r>
      <w:r w:rsidR="00B35685" w:rsidRPr="003D378D">
        <w:rPr>
          <w:rFonts w:ascii="Bookman Old Style" w:hAnsi="Bookman Old Style"/>
          <w:sz w:val="24"/>
          <w:szCs w:val="24"/>
        </w:rPr>
        <w:t xml:space="preserve"> </w:t>
      </w:r>
      <w:r>
        <w:rPr>
          <w:rFonts w:ascii="Bookman Old Style" w:hAnsi="Bookman Old Style"/>
          <w:sz w:val="24"/>
          <w:szCs w:val="24"/>
        </w:rPr>
        <w:t>the “Others” category</w:t>
      </w:r>
      <w:r w:rsidR="00B35685" w:rsidRPr="003D378D">
        <w:rPr>
          <w:rFonts w:ascii="Bookman Old Style" w:hAnsi="Bookman Old Style"/>
          <w:sz w:val="24"/>
          <w:szCs w:val="24"/>
        </w:rPr>
        <w:t xml:space="preserve">. </w:t>
      </w:r>
    </w:p>
    <w:p w:rsidR="00B52F8D" w:rsidRDefault="000F5436" w:rsidP="000F5436">
      <w:pPr>
        <w:spacing w:line="312" w:lineRule="auto"/>
        <w:ind w:left="720" w:hanging="720"/>
        <w:jc w:val="both"/>
        <w:rPr>
          <w:rFonts w:ascii="Bookman Old Style" w:hAnsi="Bookman Old Style"/>
          <w:sz w:val="24"/>
          <w:szCs w:val="24"/>
        </w:rPr>
      </w:pPr>
      <w:r w:rsidRPr="003D378D">
        <w:rPr>
          <w:rFonts w:asciiTheme="majorHAnsi" w:eastAsiaTheme="majorEastAsia" w:hAnsiTheme="majorHAnsi" w:cstheme="majorBidi"/>
          <w:noProof/>
          <w:color w:val="FFFFFF" w:themeColor="background1"/>
          <w:sz w:val="24"/>
          <w:szCs w:val="24"/>
          <w:lang w:val="en-US"/>
        </w:rPr>
        <mc:AlternateContent>
          <mc:Choice Requires="wps">
            <w:drawing>
              <wp:anchor distT="45720" distB="45720" distL="114300" distR="114300" simplePos="0" relativeHeight="251692032" behindDoc="0" locked="0" layoutInCell="1" allowOverlap="1" wp14:anchorId="42FA0EE1" wp14:editId="0E199419">
                <wp:simplePos x="0" y="0"/>
                <wp:positionH relativeFrom="column">
                  <wp:posOffset>51883</wp:posOffset>
                </wp:positionH>
                <wp:positionV relativeFrom="paragraph">
                  <wp:posOffset>647567</wp:posOffset>
                </wp:positionV>
                <wp:extent cx="5659120" cy="815340"/>
                <wp:effectExtent l="0" t="0" r="1778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815340"/>
                        </a:xfrm>
                        <a:prstGeom prst="rect">
                          <a:avLst/>
                        </a:prstGeom>
                        <a:solidFill>
                          <a:schemeClr val="accent1">
                            <a:lumMod val="60000"/>
                            <a:lumOff val="40000"/>
                          </a:schemeClr>
                        </a:solidFill>
                        <a:ln w="9525">
                          <a:solidFill>
                            <a:srgbClr val="000000"/>
                          </a:solidFill>
                          <a:miter lim="800000"/>
                          <a:headEnd/>
                          <a:tailEnd/>
                        </a:ln>
                      </wps:spPr>
                      <wps:txbx>
                        <w:txbxContent>
                          <w:p w:rsidR="00125D58" w:rsidRPr="00F22158" w:rsidRDefault="00125D58" w:rsidP="00F9587D">
                            <w:pPr>
                              <w:spacing w:line="312" w:lineRule="auto"/>
                              <w:jc w:val="both"/>
                              <w:rPr>
                                <w:rFonts w:ascii="Bookman Old Style" w:hAnsi="Bookman Old Style"/>
                                <w:sz w:val="24"/>
                                <w:szCs w:val="24"/>
                              </w:rPr>
                            </w:pPr>
                            <w:r w:rsidRPr="003D378D">
                              <w:rPr>
                                <w:noProof/>
                                <w:lang w:val="en-US"/>
                              </w:rPr>
                              <w:drawing>
                                <wp:inline distT="0" distB="0" distL="0" distR="0" wp14:anchorId="2FD54C2E" wp14:editId="24D858FA">
                                  <wp:extent cx="288187" cy="1752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78" cy="182642"/>
                                          </a:xfrm>
                                          <a:prstGeom prst="rect">
                                            <a:avLst/>
                                          </a:prstGeom>
                                          <a:noFill/>
                                          <a:ln>
                                            <a:noFill/>
                                          </a:ln>
                                        </pic:spPr>
                                      </pic:pic>
                                    </a:graphicData>
                                  </a:graphic>
                                </wp:inline>
                              </w:drawing>
                            </w:r>
                            <w:r>
                              <w:rPr>
                                <w:rFonts w:ascii="Bookman Old Style" w:hAnsi="Bookman Old Style"/>
                                <w:sz w:val="24"/>
                                <w:szCs w:val="24"/>
                              </w:rPr>
                              <w:t xml:space="preserve"> </w:t>
                            </w:r>
                            <w:r>
                              <w:rPr>
                                <w:rFonts w:ascii="Bookman Old Style" w:hAnsi="Bookman Old Style"/>
                                <w:b/>
                                <w:bCs/>
                                <w:sz w:val="24"/>
                                <w:szCs w:val="24"/>
                              </w:rPr>
                              <w:t xml:space="preserve">Box B.2: </w:t>
                            </w:r>
                            <w:r w:rsidRPr="00F9587D">
                              <w:rPr>
                                <w:rFonts w:ascii="Bookman Old Style" w:hAnsi="Bookman Old Style"/>
                                <w:sz w:val="24"/>
                                <w:szCs w:val="24"/>
                              </w:rPr>
                              <w:t xml:space="preserve">There should be proper </w:t>
                            </w:r>
                            <w:proofErr w:type="gramStart"/>
                            <w:r w:rsidRPr="00F9587D">
                              <w:rPr>
                                <w:rFonts w:ascii="Bookman Old Style" w:hAnsi="Bookman Old Style"/>
                                <w:sz w:val="24"/>
                                <w:szCs w:val="24"/>
                              </w:rPr>
                              <w:t>up-keeping</w:t>
                            </w:r>
                            <w:proofErr w:type="gramEnd"/>
                            <w:r w:rsidRPr="00F9587D">
                              <w:rPr>
                                <w:rFonts w:ascii="Bookman Old Style" w:hAnsi="Bookman Old Style"/>
                                <w:sz w:val="24"/>
                                <w:szCs w:val="24"/>
                              </w:rPr>
                              <w:t xml:space="preserve"> of data so that the data for any forecasting exercise should be readily available and no</w:t>
                            </w:r>
                            <w:r>
                              <w:rPr>
                                <w:rFonts w:ascii="Bookman Old Style" w:hAnsi="Bookman Old Style"/>
                                <w:sz w:val="24"/>
                                <w:szCs w:val="24"/>
                              </w:rPr>
                              <w:t>t suffer from any inconsistency</w:t>
                            </w:r>
                            <w:r w:rsidRPr="00F9587D">
                              <w:rPr>
                                <w:rFonts w:ascii="Bookman Old Style" w:hAnsi="Bookman Old Styl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A0EE1" id="Text Box 6" o:spid="_x0000_s1028" type="#_x0000_t202" style="position:absolute;left:0;text-align:left;margin-left:4.1pt;margin-top:51pt;width:445.6pt;height:64.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" fillcolor="#9cc2e5 [1940]">
                <v:textbox>
                  <w:txbxContent>
                    <w:p w:rsidR="00125D58" w:rsidRPr="00F22158" w:rsidRDefault="00125D58" w:rsidP="00F9587D">
                      <w:pPr>
                        <w:spacing w:line="312" w:lineRule="auto"/>
                        <w:jc w:val="both"/>
                        <w:rPr>
                          <w:rFonts w:ascii="Bookman Old Style" w:hAnsi="Bookman Old Style"/>
                          <w:sz w:val="24"/>
                          <w:szCs w:val="24"/>
                        </w:rPr>
                      </w:pPr>
                      <w:r w:rsidRPr="003D378D">
                        <w:rPr>
                          <w:noProof/>
                          <w:lang w:eastAsia="en-IN"/>
                        </w:rPr>
                        <w:drawing>
                          <wp:inline distT="0" distB="0" distL="0" distR="0" wp14:anchorId="2FD54C2E" wp14:editId="24D858FA">
                            <wp:extent cx="288187" cy="1752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78" cy="182642"/>
                                    </a:xfrm>
                                    <a:prstGeom prst="rect">
                                      <a:avLst/>
                                    </a:prstGeom>
                                    <a:noFill/>
                                    <a:ln>
                                      <a:noFill/>
                                    </a:ln>
                                  </pic:spPr>
                                </pic:pic>
                              </a:graphicData>
                            </a:graphic>
                          </wp:inline>
                        </w:drawing>
                      </w:r>
                      <w:r>
                        <w:rPr>
                          <w:rFonts w:ascii="Bookman Old Style" w:hAnsi="Bookman Old Style"/>
                          <w:sz w:val="24"/>
                          <w:szCs w:val="24"/>
                        </w:rPr>
                        <w:t xml:space="preserve"> </w:t>
                      </w:r>
                      <w:r>
                        <w:rPr>
                          <w:rFonts w:ascii="Bookman Old Style" w:hAnsi="Bookman Old Style"/>
                          <w:b/>
                          <w:bCs/>
                          <w:sz w:val="24"/>
                          <w:szCs w:val="24"/>
                        </w:rPr>
                        <w:t xml:space="preserve">Box B.2: </w:t>
                      </w:r>
                      <w:r w:rsidRPr="00F9587D">
                        <w:rPr>
                          <w:rFonts w:ascii="Bookman Old Style" w:hAnsi="Bookman Old Style"/>
                          <w:sz w:val="24"/>
                          <w:szCs w:val="24"/>
                        </w:rPr>
                        <w:t>There should be proper up-keeping of data so that the data for any forecasting exercise should be readily available and no</w:t>
                      </w:r>
                      <w:r>
                        <w:rPr>
                          <w:rFonts w:ascii="Bookman Old Style" w:hAnsi="Bookman Old Style"/>
                          <w:sz w:val="24"/>
                          <w:szCs w:val="24"/>
                        </w:rPr>
                        <w:t>t suffer from any inconsistency</w:t>
                      </w:r>
                      <w:r w:rsidRPr="00F9587D">
                        <w:rPr>
                          <w:rFonts w:ascii="Bookman Old Style" w:hAnsi="Bookman Old Style"/>
                          <w:sz w:val="24"/>
                          <w:szCs w:val="24"/>
                        </w:rPr>
                        <w:t>.</w:t>
                      </w:r>
                    </w:p>
                  </w:txbxContent>
                </v:textbox>
                <w10:wrap type="square"/>
              </v:shape>
            </w:pict>
          </mc:Fallback>
        </mc:AlternateContent>
      </w:r>
      <w:r w:rsidR="00FF6863">
        <w:rPr>
          <w:rFonts w:ascii="Bookman Old Style" w:hAnsi="Bookman Old Style"/>
          <w:sz w:val="24"/>
          <w:szCs w:val="24"/>
        </w:rPr>
        <w:t>B.6</w:t>
      </w:r>
      <w:r w:rsidR="003D378D">
        <w:rPr>
          <w:rFonts w:ascii="Bookman Old Style" w:hAnsi="Bookman Old Style"/>
          <w:sz w:val="24"/>
          <w:szCs w:val="24"/>
        </w:rPr>
        <w:tab/>
      </w:r>
      <w:r w:rsidR="00B52F8D" w:rsidRPr="003D378D">
        <w:rPr>
          <w:rFonts w:ascii="Bookman Old Style" w:hAnsi="Bookman Old Style"/>
          <w:sz w:val="24"/>
          <w:szCs w:val="24"/>
        </w:rPr>
        <w:t>The weather parameters (such as rainfall, temperature)</w:t>
      </w:r>
      <w:r w:rsidR="00B52F8D" w:rsidRPr="003D378D">
        <w:rPr>
          <w:rFonts w:ascii="Bookman Old Style" w:hAnsi="Bookman Old Style"/>
          <w:szCs w:val="24"/>
        </w:rPr>
        <w:t xml:space="preserve"> </w:t>
      </w:r>
      <w:proofErr w:type="gramStart"/>
      <w:r w:rsidR="00B52F8D" w:rsidRPr="003D378D">
        <w:rPr>
          <w:rFonts w:ascii="Bookman Old Style" w:hAnsi="Bookman Old Style"/>
          <w:sz w:val="24"/>
          <w:szCs w:val="24"/>
        </w:rPr>
        <w:t>should also be collected</w:t>
      </w:r>
      <w:proofErr w:type="gramEnd"/>
      <w:r w:rsidR="00B52F8D" w:rsidRPr="003D378D">
        <w:rPr>
          <w:rFonts w:ascii="Bookman Old Style" w:hAnsi="Bookman Old Style"/>
          <w:sz w:val="24"/>
          <w:szCs w:val="24"/>
        </w:rPr>
        <w:t xml:space="preserve"> for arriving at </w:t>
      </w:r>
      <w:r w:rsidR="003D378D">
        <w:rPr>
          <w:rFonts w:ascii="Bookman Old Style" w:hAnsi="Bookman Old Style"/>
          <w:sz w:val="24"/>
          <w:szCs w:val="24"/>
        </w:rPr>
        <w:t xml:space="preserve">the </w:t>
      </w:r>
      <w:r w:rsidR="00B52F8D" w:rsidRPr="003D378D">
        <w:rPr>
          <w:rFonts w:ascii="Bookman Old Style" w:hAnsi="Bookman Old Style"/>
          <w:sz w:val="24"/>
          <w:szCs w:val="24"/>
        </w:rPr>
        <w:t>forecast range.</w:t>
      </w:r>
    </w:p>
    <w:p w:rsidR="00F46515" w:rsidRPr="008002F6" w:rsidRDefault="00F46515" w:rsidP="008002F6">
      <w:pPr>
        <w:spacing w:line="312" w:lineRule="auto"/>
        <w:jc w:val="both"/>
        <w:rPr>
          <w:rFonts w:ascii="Bookman Old Style" w:hAnsi="Bookman Old Style"/>
          <w:szCs w:val="24"/>
        </w:rPr>
      </w:pPr>
    </w:p>
    <w:p w:rsidR="008A3C8C" w:rsidRPr="00B817AA" w:rsidRDefault="00B817AA" w:rsidP="001B37C6">
      <w:pPr>
        <w:shd w:val="clear" w:color="auto" w:fill="70AD47" w:themeFill="accent6"/>
        <w:spacing w:line="312" w:lineRule="auto"/>
        <w:jc w:val="both"/>
        <w:rPr>
          <w:rFonts w:ascii="Bookman Old Style" w:hAnsi="Bookman Old Style"/>
          <w:b/>
          <w:bCs/>
          <w:sz w:val="24"/>
          <w:szCs w:val="24"/>
          <w:u w:val="single"/>
        </w:rPr>
      </w:pPr>
      <w:r>
        <w:rPr>
          <w:rFonts w:ascii="Bookman Old Style" w:hAnsi="Bookman Old Style"/>
          <w:b/>
          <w:bCs/>
          <w:sz w:val="24"/>
          <w:szCs w:val="24"/>
          <w:u w:val="single"/>
        </w:rPr>
        <w:t xml:space="preserve">C. </w:t>
      </w:r>
      <w:r w:rsidR="008A3C8C" w:rsidRPr="000D7D95">
        <w:rPr>
          <w:rFonts w:ascii="Bookman Old Style" w:hAnsi="Bookman Old Style"/>
          <w:b/>
          <w:bCs/>
          <w:sz w:val="24"/>
          <w:szCs w:val="24"/>
          <w:u w:val="single"/>
        </w:rPr>
        <w:t>Forecast Methodology (Partial End Use Method):</w:t>
      </w:r>
    </w:p>
    <w:p w:rsidR="002362A9" w:rsidRPr="00E4774C" w:rsidRDefault="002362A9" w:rsidP="002362A9">
      <w:pPr>
        <w:pStyle w:val="ListParagraph"/>
        <w:spacing w:line="312" w:lineRule="auto"/>
        <w:ind w:left="1134"/>
        <w:jc w:val="both"/>
        <w:rPr>
          <w:rFonts w:ascii="Bookman Old Style" w:hAnsi="Bookman Old Style"/>
          <w:sz w:val="12"/>
          <w:szCs w:val="12"/>
        </w:rPr>
      </w:pPr>
    </w:p>
    <w:p w:rsidR="003D378D"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C.1</w:t>
      </w:r>
      <w:r>
        <w:rPr>
          <w:rFonts w:ascii="Bookman Old Style" w:hAnsi="Bookman Old Style"/>
          <w:sz w:val="24"/>
          <w:szCs w:val="24"/>
        </w:rPr>
        <w:tab/>
      </w:r>
      <w:r w:rsidR="008A3C8C" w:rsidRPr="003D378D">
        <w:rPr>
          <w:rFonts w:ascii="Bookman Old Style" w:hAnsi="Bookman Old Style"/>
          <w:sz w:val="24"/>
          <w:szCs w:val="24"/>
        </w:rPr>
        <w:t xml:space="preserve">The annual growth rate </w:t>
      </w:r>
      <w:r w:rsidR="009116A4" w:rsidRPr="003D378D">
        <w:rPr>
          <w:rFonts w:ascii="Bookman Old Style" w:hAnsi="Bookman Old Style"/>
          <w:sz w:val="24"/>
          <w:szCs w:val="24"/>
        </w:rPr>
        <w:t xml:space="preserve">in the past </w:t>
      </w:r>
      <w:r w:rsidR="000C47A9" w:rsidRPr="003D378D">
        <w:rPr>
          <w:rFonts w:ascii="Bookman Old Style" w:hAnsi="Bookman Old Style"/>
          <w:sz w:val="24"/>
          <w:szCs w:val="24"/>
        </w:rPr>
        <w:t xml:space="preserve">for each </w:t>
      </w:r>
      <w:r w:rsidR="00564BF3" w:rsidRPr="003D378D">
        <w:rPr>
          <w:rFonts w:ascii="Bookman Old Style" w:hAnsi="Bookman Old Style"/>
          <w:sz w:val="24"/>
          <w:szCs w:val="24"/>
        </w:rPr>
        <w:t xml:space="preserve">energy </w:t>
      </w:r>
      <w:r w:rsidR="000C47A9" w:rsidRPr="003D378D">
        <w:rPr>
          <w:rFonts w:ascii="Bookman Old Style" w:hAnsi="Bookman Old Style"/>
          <w:sz w:val="24"/>
          <w:szCs w:val="24"/>
        </w:rPr>
        <w:t xml:space="preserve">consumption </w:t>
      </w:r>
      <w:r w:rsidR="00F1029E" w:rsidRPr="003D378D">
        <w:rPr>
          <w:rFonts w:ascii="Bookman Old Style" w:hAnsi="Bookman Old Style"/>
          <w:sz w:val="24"/>
          <w:szCs w:val="24"/>
        </w:rPr>
        <w:t xml:space="preserve">category </w:t>
      </w:r>
      <w:r w:rsidR="008A3C8C" w:rsidRPr="003D378D">
        <w:rPr>
          <w:rFonts w:ascii="Bookman Old Style" w:hAnsi="Bookman Old Style"/>
          <w:sz w:val="24"/>
          <w:szCs w:val="24"/>
        </w:rPr>
        <w:t xml:space="preserve">should </w:t>
      </w:r>
      <w:r w:rsidR="009116A4" w:rsidRPr="003D378D">
        <w:rPr>
          <w:rFonts w:ascii="Bookman Old Style" w:hAnsi="Bookman Old Style"/>
          <w:sz w:val="24"/>
          <w:szCs w:val="24"/>
        </w:rPr>
        <w:t xml:space="preserve">be analysed. Two of the </w:t>
      </w:r>
      <w:r w:rsidR="00D30E8A" w:rsidRPr="003D378D">
        <w:rPr>
          <w:rFonts w:ascii="Bookman Old Style" w:hAnsi="Bookman Old Style"/>
          <w:sz w:val="24"/>
          <w:szCs w:val="24"/>
        </w:rPr>
        <w:t>simplest and appropriate</w:t>
      </w:r>
      <w:r w:rsidR="00F45CFC" w:rsidRPr="003D378D">
        <w:rPr>
          <w:rFonts w:ascii="Bookman Old Style" w:hAnsi="Bookman Old Style"/>
          <w:sz w:val="24"/>
          <w:szCs w:val="24"/>
        </w:rPr>
        <w:t xml:space="preserve"> </w:t>
      </w:r>
      <w:r w:rsidR="009116A4" w:rsidRPr="003D378D">
        <w:rPr>
          <w:rFonts w:ascii="Bookman Old Style" w:hAnsi="Bookman Old Style"/>
          <w:sz w:val="24"/>
          <w:szCs w:val="24"/>
        </w:rPr>
        <w:t xml:space="preserve">statistical methods </w:t>
      </w:r>
      <w:r w:rsidR="00B42721" w:rsidRPr="003D378D">
        <w:rPr>
          <w:rFonts w:ascii="Bookman Old Style" w:hAnsi="Bookman Old Style"/>
          <w:sz w:val="24"/>
          <w:szCs w:val="24"/>
        </w:rPr>
        <w:t>for such purpose</w:t>
      </w:r>
      <w:r w:rsidR="006704EB" w:rsidRPr="003D378D">
        <w:rPr>
          <w:rFonts w:ascii="Bookman Old Style" w:hAnsi="Bookman Old Style"/>
          <w:sz w:val="24"/>
          <w:szCs w:val="24"/>
        </w:rPr>
        <w:t>s</w:t>
      </w:r>
      <w:r w:rsidR="00B42721" w:rsidRPr="003D378D">
        <w:rPr>
          <w:rFonts w:ascii="Bookman Old Style" w:hAnsi="Bookman Old Style"/>
          <w:sz w:val="24"/>
          <w:szCs w:val="24"/>
        </w:rPr>
        <w:t xml:space="preserve"> are </w:t>
      </w:r>
      <w:r w:rsidR="00F5176B" w:rsidRPr="003D378D">
        <w:rPr>
          <w:rFonts w:ascii="Bookman Old Style" w:hAnsi="Bookman Old Style"/>
          <w:sz w:val="24"/>
          <w:szCs w:val="24"/>
        </w:rPr>
        <w:t>“</w:t>
      </w:r>
      <w:r w:rsidR="0036140B" w:rsidRPr="003D378D">
        <w:rPr>
          <w:rFonts w:ascii="Bookman Old Style" w:hAnsi="Bookman Old Style"/>
          <w:sz w:val="24"/>
          <w:szCs w:val="24"/>
        </w:rPr>
        <w:t>Least Square Method</w:t>
      </w:r>
      <w:r w:rsidR="00F5176B" w:rsidRPr="003D378D">
        <w:rPr>
          <w:rFonts w:ascii="Bookman Old Style" w:hAnsi="Bookman Old Style"/>
          <w:sz w:val="24"/>
          <w:szCs w:val="24"/>
        </w:rPr>
        <w:t>”</w:t>
      </w:r>
      <w:r w:rsidR="00B42721" w:rsidRPr="003D378D">
        <w:rPr>
          <w:rFonts w:ascii="Bookman Old Style" w:hAnsi="Bookman Old Style"/>
          <w:sz w:val="24"/>
          <w:szCs w:val="24"/>
        </w:rPr>
        <w:t xml:space="preserve"> and </w:t>
      </w:r>
      <w:r w:rsidR="00F5176B" w:rsidRPr="003D378D">
        <w:rPr>
          <w:rFonts w:ascii="Bookman Old Style" w:hAnsi="Bookman Old Style"/>
          <w:sz w:val="24"/>
          <w:szCs w:val="24"/>
        </w:rPr>
        <w:t>“</w:t>
      </w:r>
      <w:r w:rsidR="00B42721" w:rsidRPr="003D378D">
        <w:rPr>
          <w:rFonts w:ascii="Bookman Old Style" w:hAnsi="Bookman Old Style"/>
          <w:sz w:val="24"/>
          <w:szCs w:val="24"/>
        </w:rPr>
        <w:t>Weighted Average Method</w:t>
      </w:r>
      <w:r w:rsidR="00F5176B" w:rsidRPr="003D378D">
        <w:rPr>
          <w:rFonts w:ascii="Bookman Old Style" w:hAnsi="Bookman Old Style"/>
          <w:sz w:val="24"/>
          <w:szCs w:val="24"/>
        </w:rPr>
        <w:t>”</w:t>
      </w:r>
      <w:r w:rsidR="006704EB" w:rsidRPr="003D378D">
        <w:rPr>
          <w:rFonts w:ascii="Bookman Old Style" w:hAnsi="Bookman Old Style"/>
          <w:sz w:val="24"/>
          <w:szCs w:val="24"/>
        </w:rPr>
        <w:t xml:space="preserve"> </w:t>
      </w:r>
      <w:r>
        <w:rPr>
          <w:rFonts w:ascii="Bookman Old Style" w:hAnsi="Bookman Old Style"/>
          <w:sz w:val="24"/>
          <w:szCs w:val="24"/>
        </w:rPr>
        <w:t>which</w:t>
      </w:r>
      <w:r w:rsidR="006704EB" w:rsidRPr="003D378D">
        <w:rPr>
          <w:rFonts w:ascii="Bookman Old Style" w:hAnsi="Bookman Old Style"/>
          <w:sz w:val="24"/>
          <w:szCs w:val="24"/>
        </w:rPr>
        <w:t xml:space="preserve"> are explained with illustrative examples in </w:t>
      </w:r>
      <w:r w:rsidR="006704EB" w:rsidRPr="003D378D">
        <w:rPr>
          <w:rFonts w:ascii="Bookman Old Style" w:hAnsi="Bookman Old Style"/>
          <w:b/>
          <w:bCs/>
          <w:sz w:val="24"/>
          <w:szCs w:val="24"/>
        </w:rPr>
        <w:t>Annexure</w:t>
      </w:r>
      <w:r>
        <w:rPr>
          <w:rFonts w:ascii="Bookman Old Style" w:hAnsi="Bookman Old Style"/>
          <w:b/>
          <w:bCs/>
          <w:sz w:val="24"/>
          <w:szCs w:val="24"/>
        </w:rPr>
        <w:t xml:space="preserve"> </w:t>
      </w:r>
      <w:r w:rsidR="006704EB" w:rsidRPr="003D378D">
        <w:rPr>
          <w:rFonts w:ascii="Bookman Old Style" w:hAnsi="Bookman Old Style"/>
          <w:b/>
          <w:bCs/>
          <w:sz w:val="24"/>
          <w:szCs w:val="24"/>
        </w:rPr>
        <w:t>II</w:t>
      </w:r>
      <w:r w:rsidR="006704EB" w:rsidRPr="003D378D">
        <w:rPr>
          <w:rFonts w:ascii="Bookman Old Style" w:hAnsi="Bookman Old Style"/>
          <w:sz w:val="24"/>
          <w:szCs w:val="24"/>
        </w:rPr>
        <w:t xml:space="preserve">. </w:t>
      </w:r>
      <w:r w:rsidR="000042E8" w:rsidRPr="003D378D">
        <w:rPr>
          <w:rFonts w:ascii="Bookman Old Style" w:hAnsi="Bookman Old Style"/>
          <w:sz w:val="24"/>
          <w:szCs w:val="24"/>
        </w:rPr>
        <w:t>Other advanced statistical tools may also be used to analyse growth rates.</w:t>
      </w:r>
    </w:p>
    <w:p w:rsidR="003D378D" w:rsidRDefault="007410D4" w:rsidP="003D378D">
      <w:pPr>
        <w:spacing w:line="312" w:lineRule="auto"/>
        <w:ind w:left="720"/>
        <w:jc w:val="both"/>
        <w:rPr>
          <w:rFonts w:ascii="Bookman Old Style" w:hAnsi="Bookman Old Style"/>
          <w:i/>
          <w:iCs/>
          <w:sz w:val="24"/>
          <w:szCs w:val="24"/>
        </w:rPr>
      </w:pPr>
      <w:r w:rsidRPr="003129E9">
        <w:rPr>
          <w:rFonts w:ascii="Bookman Old Style" w:hAnsi="Bookman Old Style"/>
          <w:i/>
          <w:iCs/>
          <w:sz w:val="24"/>
          <w:szCs w:val="24"/>
        </w:rPr>
        <w:t xml:space="preserve">Note – </w:t>
      </w:r>
      <w:proofErr w:type="gramStart"/>
      <w:r w:rsidRPr="003129E9">
        <w:rPr>
          <w:rFonts w:ascii="Bookman Old Style" w:hAnsi="Bookman Old Style"/>
          <w:i/>
          <w:iCs/>
          <w:sz w:val="24"/>
          <w:szCs w:val="24"/>
        </w:rPr>
        <w:t xml:space="preserve">In case of </w:t>
      </w:r>
      <w:r w:rsidR="00CA638C" w:rsidRPr="003129E9">
        <w:rPr>
          <w:rFonts w:ascii="Bookman Old Style" w:hAnsi="Bookman Old Style"/>
          <w:i/>
          <w:iCs/>
          <w:sz w:val="24"/>
          <w:szCs w:val="24"/>
        </w:rPr>
        <w:t xml:space="preserve">more granular </w:t>
      </w:r>
      <w:r w:rsidRPr="003129E9">
        <w:rPr>
          <w:rFonts w:ascii="Bookman Old Style" w:hAnsi="Bookman Old Style"/>
          <w:i/>
          <w:iCs/>
          <w:sz w:val="24"/>
          <w:szCs w:val="24"/>
        </w:rPr>
        <w:t>forecasting exercise,</w:t>
      </w:r>
      <w:proofErr w:type="gramEnd"/>
      <w:r w:rsidRPr="003129E9">
        <w:rPr>
          <w:rFonts w:ascii="Bookman Old Style" w:hAnsi="Bookman Old Style"/>
          <w:i/>
          <w:iCs/>
          <w:sz w:val="24"/>
          <w:szCs w:val="24"/>
        </w:rPr>
        <w:t xml:space="preserve"> the annual </w:t>
      </w:r>
      <w:r w:rsidR="00116BDE" w:rsidRPr="003129E9">
        <w:rPr>
          <w:rFonts w:ascii="Bookman Old Style" w:hAnsi="Bookman Old Style"/>
          <w:i/>
          <w:iCs/>
          <w:sz w:val="24"/>
          <w:szCs w:val="24"/>
        </w:rPr>
        <w:t xml:space="preserve">consumption </w:t>
      </w:r>
      <w:r w:rsidRPr="003129E9">
        <w:rPr>
          <w:rFonts w:ascii="Bookman Old Style" w:hAnsi="Bookman Old Style"/>
          <w:i/>
          <w:iCs/>
          <w:sz w:val="24"/>
          <w:szCs w:val="24"/>
        </w:rPr>
        <w:t xml:space="preserve">growth rate </w:t>
      </w:r>
      <w:r w:rsidR="00116BDE" w:rsidRPr="003129E9">
        <w:rPr>
          <w:rFonts w:ascii="Bookman Old Style" w:hAnsi="Bookman Old Style"/>
          <w:i/>
          <w:iCs/>
          <w:sz w:val="24"/>
          <w:szCs w:val="24"/>
        </w:rPr>
        <w:t xml:space="preserve">of each month/day/hour/time-block, as per applicability, </w:t>
      </w:r>
      <w:r w:rsidR="0058677A" w:rsidRPr="003129E9">
        <w:rPr>
          <w:rFonts w:ascii="Bookman Old Style" w:hAnsi="Bookman Old Style"/>
          <w:i/>
          <w:iCs/>
          <w:sz w:val="24"/>
          <w:szCs w:val="24"/>
        </w:rPr>
        <w:t xml:space="preserve">could be analysed separately. </w:t>
      </w:r>
    </w:p>
    <w:p w:rsidR="002E5D3B" w:rsidRDefault="002E5D3B" w:rsidP="002E5D3B">
      <w:pPr>
        <w:spacing w:line="312" w:lineRule="auto"/>
        <w:ind w:left="720"/>
        <w:jc w:val="both"/>
        <w:rPr>
          <w:rFonts w:ascii="Bookman Old Style" w:hAnsi="Bookman Old Style"/>
          <w:i/>
          <w:iCs/>
          <w:sz w:val="24"/>
          <w:szCs w:val="24"/>
        </w:rPr>
      </w:pPr>
      <w:r w:rsidRPr="003D378D">
        <w:rPr>
          <w:rFonts w:asciiTheme="majorHAnsi" w:eastAsiaTheme="majorEastAsia" w:hAnsiTheme="majorHAnsi" w:cstheme="majorBidi"/>
          <w:noProof/>
          <w:color w:val="FFFFFF" w:themeColor="background1"/>
          <w:sz w:val="24"/>
          <w:szCs w:val="24"/>
          <w:lang w:val="en-US"/>
        </w:rPr>
        <mc:AlternateContent>
          <mc:Choice Requires="wps">
            <w:drawing>
              <wp:anchor distT="45720" distB="45720" distL="114300" distR="114300" simplePos="0" relativeHeight="251716608" behindDoc="0" locked="0" layoutInCell="1" allowOverlap="1" wp14:anchorId="13F762B1" wp14:editId="1491D5CE">
                <wp:simplePos x="0" y="0"/>
                <wp:positionH relativeFrom="column">
                  <wp:posOffset>0</wp:posOffset>
                </wp:positionH>
                <wp:positionV relativeFrom="paragraph">
                  <wp:posOffset>388620</wp:posOffset>
                </wp:positionV>
                <wp:extent cx="5659120" cy="1902460"/>
                <wp:effectExtent l="0" t="0" r="1778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902460"/>
                        </a:xfrm>
                        <a:prstGeom prst="rect">
                          <a:avLst/>
                        </a:prstGeom>
                        <a:solidFill>
                          <a:schemeClr val="accent6">
                            <a:lumMod val="60000"/>
                            <a:lumOff val="40000"/>
                          </a:schemeClr>
                        </a:solidFill>
                        <a:ln w="9525">
                          <a:solidFill>
                            <a:srgbClr val="000000"/>
                          </a:solidFill>
                          <a:miter lim="800000"/>
                          <a:headEnd/>
                          <a:tailEnd/>
                        </a:ln>
                      </wps:spPr>
                      <wps:txbx>
                        <w:txbxContent>
                          <w:p w:rsidR="002E5D3B" w:rsidRPr="008002F6" w:rsidRDefault="002E5D3B" w:rsidP="002E5D3B">
                            <w:pPr>
                              <w:spacing w:line="312" w:lineRule="auto"/>
                              <w:jc w:val="both"/>
                              <w:rPr>
                                <w:rFonts w:ascii="Bookman Old Style" w:hAnsi="Bookman Old Style"/>
                                <w:sz w:val="24"/>
                                <w:szCs w:val="24"/>
                              </w:rPr>
                            </w:pPr>
                            <w:r>
                              <w:rPr>
                                <w:rFonts w:ascii="Bookman Old Style" w:hAnsi="Bookman Old Style"/>
                                <w:sz w:val="24"/>
                                <w:szCs w:val="24"/>
                              </w:rPr>
                              <w:t xml:space="preserve"> </w:t>
                            </w:r>
                            <w:r>
                              <w:rPr>
                                <w:noProof/>
                                <w:lang w:val="en-US"/>
                              </w:rPr>
                              <w:drawing>
                                <wp:inline distT="0" distB="0" distL="0" distR="0" wp14:anchorId="2D4D2651" wp14:editId="03C3CA25">
                                  <wp:extent cx="205723" cy="131735"/>
                                  <wp:effectExtent l="0" t="0" r="4445" b="1905"/>
                                  <wp:docPr id="24" name="Picture 24"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24277" cy="143616"/>
                                          </a:xfrm>
                                          <a:prstGeom prst="rect">
                                            <a:avLst/>
                                          </a:prstGeom>
                                          <a:noFill/>
                                          <a:ln>
                                            <a:noFill/>
                                          </a:ln>
                                        </pic:spPr>
                                      </pic:pic>
                                    </a:graphicData>
                                  </a:graphic>
                                </wp:inline>
                              </w:drawing>
                            </w:r>
                            <w:r>
                              <w:rPr>
                                <w:rFonts w:ascii="Bookman Old Style" w:hAnsi="Bookman Old Style"/>
                                <w:sz w:val="24"/>
                                <w:szCs w:val="24"/>
                              </w:rPr>
                              <w:tab/>
                            </w:r>
                            <w:r>
                              <w:rPr>
                                <w:rFonts w:ascii="Bookman Old Style" w:hAnsi="Bookman Old Style"/>
                                <w:b/>
                                <w:bCs/>
                                <w:sz w:val="24"/>
                                <w:szCs w:val="24"/>
                              </w:rPr>
                              <w:t xml:space="preserve">Box C.1: </w:t>
                            </w:r>
                            <w:r w:rsidRPr="008002F6">
                              <w:rPr>
                                <w:rFonts w:ascii="Bookman Old Style" w:hAnsi="Bookman Old Style"/>
                                <w:sz w:val="24"/>
                                <w:szCs w:val="24"/>
                              </w:rPr>
                              <w:t xml:space="preserve">The three components of T&amp;D losses viz. Distribution losses, Intra-state transmission losses and Inter-State transmission losses should be analysed separately as each component </w:t>
                            </w:r>
                            <w:r>
                              <w:rPr>
                                <w:rFonts w:ascii="Bookman Old Style" w:hAnsi="Bookman Old Style"/>
                                <w:sz w:val="24"/>
                                <w:szCs w:val="24"/>
                              </w:rPr>
                              <w:t>normally</w:t>
                            </w:r>
                            <w:r w:rsidRPr="008002F6">
                              <w:rPr>
                                <w:rFonts w:ascii="Bookman Old Style" w:hAnsi="Bookman Old Style"/>
                                <w:sz w:val="24"/>
                                <w:szCs w:val="24"/>
                              </w:rPr>
                              <w:t xml:space="preserve"> follows sepa</w:t>
                            </w:r>
                            <w:r>
                              <w:rPr>
                                <w:rFonts w:ascii="Bookman Old Style" w:hAnsi="Bookman Old Style"/>
                                <w:sz w:val="24"/>
                                <w:szCs w:val="24"/>
                              </w:rPr>
                              <w:t xml:space="preserve">rate and disjoint trajectories. </w:t>
                            </w:r>
                            <w:r w:rsidRPr="008002F6">
                              <w:rPr>
                                <w:rFonts w:ascii="Bookman Old Style" w:hAnsi="Bookman Old Style"/>
                                <w:sz w:val="24"/>
                                <w:szCs w:val="24"/>
                              </w:rPr>
                              <w:t xml:space="preserve">The transmission loss trajectories </w:t>
                            </w:r>
                            <w:proofErr w:type="gramStart"/>
                            <w:r w:rsidRPr="008002F6">
                              <w:rPr>
                                <w:rFonts w:ascii="Bookman Old Style" w:hAnsi="Bookman Old Style"/>
                                <w:sz w:val="24"/>
                                <w:szCs w:val="24"/>
                              </w:rPr>
                              <w:t>are normally found</w:t>
                            </w:r>
                            <w:proofErr w:type="gramEnd"/>
                            <w:r w:rsidRPr="008002F6">
                              <w:rPr>
                                <w:rFonts w:ascii="Bookman Old Style" w:hAnsi="Bookman Old Style"/>
                                <w:sz w:val="24"/>
                                <w:szCs w:val="24"/>
                              </w:rPr>
                              <w:t xml:space="preserve"> to be flatter in comparison to a steeper distribution loss trajectory. </w:t>
                            </w:r>
                            <w:proofErr w:type="gramStart"/>
                            <w:r w:rsidRPr="008002F6">
                              <w:rPr>
                                <w:rFonts w:ascii="Bookman Old Style" w:hAnsi="Bookman Old Style"/>
                                <w:sz w:val="24"/>
                                <w:szCs w:val="24"/>
                              </w:rPr>
                              <w:t>Also</w:t>
                            </w:r>
                            <w:proofErr w:type="gramEnd"/>
                            <w:r w:rsidRPr="008002F6">
                              <w:rPr>
                                <w:rFonts w:ascii="Bookman Old Style" w:hAnsi="Bookman Old Style"/>
                                <w:sz w:val="24"/>
                                <w:szCs w:val="24"/>
                              </w:rPr>
                              <w:t>, the quantum of Inter-S</w:t>
                            </w:r>
                            <w:r>
                              <w:rPr>
                                <w:rFonts w:ascii="Bookman Old Style" w:hAnsi="Bookman Old Style"/>
                                <w:sz w:val="24"/>
                                <w:szCs w:val="24"/>
                              </w:rPr>
                              <w:t>tate transmission losses depends</w:t>
                            </w:r>
                            <w:r w:rsidRPr="008002F6">
                              <w:rPr>
                                <w:rFonts w:ascii="Bookman Old Style" w:hAnsi="Bookman Old Style"/>
                                <w:sz w:val="24"/>
                                <w:szCs w:val="24"/>
                              </w:rPr>
                              <w:t xml:space="preserve"> more on net energy import of the </w:t>
                            </w:r>
                            <w:proofErr w:type="spellStart"/>
                            <w:r w:rsidRPr="008002F6">
                              <w:rPr>
                                <w:rFonts w:ascii="Bookman Old Style" w:hAnsi="Bookman Old Style"/>
                                <w:sz w:val="24"/>
                                <w:szCs w:val="24"/>
                              </w:rPr>
                              <w:t>Discom</w:t>
                            </w:r>
                            <w:proofErr w:type="spellEnd"/>
                            <w:r w:rsidRPr="008002F6">
                              <w:rPr>
                                <w:rFonts w:ascii="Bookman Old Style" w:hAnsi="Bookman Old Style"/>
                                <w:sz w:val="24"/>
                                <w:szCs w:val="24"/>
                              </w:rPr>
                              <w:t>/State whereas intrastate transmission losses d</w:t>
                            </w:r>
                            <w:r>
                              <w:rPr>
                                <w:rFonts w:ascii="Bookman Old Style" w:hAnsi="Bookman Old Style"/>
                                <w:sz w:val="24"/>
                                <w:szCs w:val="24"/>
                              </w:rPr>
                              <w:t>epends more on technical losses</w:t>
                            </w:r>
                            <w:r w:rsidRPr="008002F6">
                              <w:rPr>
                                <w:rFonts w:ascii="Bookman Old Style" w:hAnsi="Bookman Old Styl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62B1" id="Text Box 4" o:spid="_x0000_s1029" type="#_x0000_t202" style="position:absolute;left:0;text-align:left;margin-left:0;margin-top:30.6pt;width:445.6pt;height:149.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" fillcolor="#a8d08d [1945]">
                <v:textbox>
                  <w:txbxContent>
                    <w:p w:rsidR="002E5D3B" w:rsidRPr="008002F6" w:rsidRDefault="002E5D3B" w:rsidP="002E5D3B">
                      <w:pPr>
                        <w:spacing w:line="312" w:lineRule="auto"/>
                        <w:jc w:val="both"/>
                        <w:rPr>
                          <w:rFonts w:ascii="Bookman Old Style" w:hAnsi="Bookman Old Style"/>
                          <w:sz w:val="24"/>
                          <w:szCs w:val="24"/>
                        </w:rPr>
                      </w:pPr>
                      <w:r>
                        <w:rPr>
                          <w:rFonts w:ascii="Bookman Old Style" w:hAnsi="Bookman Old Style"/>
                          <w:sz w:val="24"/>
                          <w:szCs w:val="24"/>
                        </w:rPr>
                        <w:t xml:space="preserve"> </w:t>
                      </w:r>
                      <w:r>
                        <w:rPr>
                          <w:noProof/>
                          <w:lang w:val="en-US"/>
                        </w:rPr>
                        <w:drawing>
                          <wp:inline distT="0" distB="0" distL="0" distR="0" wp14:anchorId="2D4D2651" wp14:editId="03C3CA25">
                            <wp:extent cx="205723" cy="131735"/>
                            <wp:effectExtent l="0" t="0" r="4445" b="1905"/>
                            <wp:docPr id="24" name="Picture 24"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24277" cy="143616"/>
                                    </a:xfrm>
                                    <a:prstGeom prst="rect">
                                      <a:avLst/>
                                    </a:prstGeom>
                                    <a:noFill/>
                                    <a:ln>
                                      <a:noFill/>
                                    </a:ln>
                                  </pic:spPr>
                                </pic:pic>
                              </a:graphicData>
                            </a:graphic>
                          </wp:inline>
                        </w:drawing>
                      </w:r>
                      <w:r>
                        <w:rPr>
                          <w:rFonts w:ascii="Bookman Old Style" w:hAnsi="Bookman Old Style"/>
                          <w:sz w:val="24"/>
                          <w:szCs w:val="24"/>
                        </w:rPr>
                        <w:tab/>
                      </w:r>
                      <w:r>
                        <w:rPr>
                          <w:rFonts w:ascii="Bookman Old Style" w:hAnsi="Bookman Old Style"/>
                          <w:b/>
                          <w:bCs/>
                          <w:sz w:val="24"/>
                          <w:szCs w:val="24"/>
                        </w:rPr>
                        <w:t xml:space="preserve">Box C.1: </w:t>
                      </w:r>
                      <w:r w:rsidRPr="008002F6">
                        <w:rPr>
                          <w:rFonts w:ascii="Bookman Old Style" w:hAnsi="Bookman Old Style"/>
                          <w:sz w:val="24"/>
                          <w:szCs w:val="24"/>
                        </w:rPr>
                        <w:t xml:space="preserve">The three components of T&amp;D losses viz. Distribution losses, Intra-state transmission losses and Inter-State transmission losses should be analysed separately as each component </w:t>
                      </w:r>
                      <w:r>
                        <w:rPr>
                          <w:rFonts w:ascii="Bookman Old Style" w:hAnsi="Bookman Old Style"/>
                          <w:sz w:val="24"/>
                          <w:szCs w:val="24"/>
                        </w:rPr>
                        <w:t>normally</w:t>
                      </w:r>
                      <w:r w:rsidRPr="008002F6">
                        <w:rPr>
                          <w:rFonts w:ascii="Bookman Old Style" w:hAnsi="Bookman Old Style"/>
                          <w:sz w:val="24"/>
                          <w:szCs w:val="24"/>
                        </w:rPr>
                        <w:t xml:space="preserve"> follows sepa</w:t>
                      </w:r>
                      <w:r>
                        <w:rPr>
                          <w:rFonts w:ascii="Bookman Old Style" w:hAnsi="Bookman Old Style"/>
                          <w:sz w:val="24"/>
                          <w:szCs w:val="24"/>
                        </w:rPr>
                        <w:t xml:space="preserve">rate and disjoint trajectories. </w:t>
                      </w:r>
                      <w:r w:rsidRPr="008002F6">
                        <w:rPr>
                          <w:rFonts w:ascii="Bookman Old Style" w:hAnsi="Bookman Old Style"/>
                          <w:sz w:val="24"/>
                          <w:szCs w:val="24"/>
                        </w:rPr>
                        <w:t xml:space="preserve">The transmission loss trajectories </w:t>
                      </w:r>
                      <w:proofErr w:type="gramStart"/>
                      <w:r w:rsidRPr="008002F6">
                        <w:rPr>
                          <w:rFonts w:ascii="Bookman Old Style" w:hAnsi="Bookman Old Style"/>
                          <w:sz w:val="24"/>
                          <w:szCs w:val="24"/>
                        </w:rPr>
                        <w:t>are normally found</w:t>
                      </w:r>
                      <w:proofErr w:type="gramEnd"/>
                      <w:r w:rsidRPr="008002F6">
                        <w:rPr>
                          <w:rFonts w:ascii="Bookman Old Style" w:hAnsi="Bookman Old Style"/>
                          <w:sz w:val="24"/>
                          <w:szCs w:val="24"/>
                        </w:rPr>
                        <w:t xml:space="preserve"> to be flatter in comparison to a steeper distribution loss trajectory. </w:t>
                      </w:r>
                      <w:proofErr w:type="gramStart"/>
                      <w:r w:rsidRPr="008002F6">
                        <w:rPr>
                          <w:rFonts w:ascii="Bookman Old Style" w:hAnsi="Bookman Old Style"/>
                          <w:sz w:val="24"/>
                          <w:szCs w:val="24"/>
                        </w:rPr>
                        <w:t>Also</w:t>
                      </w:r>
                      <w:proofErr w:type="gramEnd"/>
                      <w:r w:rsidRPr="008002F6">
                        <w:rPr>
                          <w:rFonts w:ascii="Bookman Old Style" w:hAnsi="Bookman Old Style"/>
                          <w:sz w:val="24"/>
                          <w:szCs w:val="24"/>
                        </w:rPr>
                        <w:t>, the quantum of Inter-S</w:t>
                      </w:r>
                      <w:r>
                        <w:rPr>
                          <w:rFonts w:ascii="Bookman Old Style" w:hAnsi="Bookman Old Style"/>
                          <w:sz w:val="24"/>
                          <w:szCs w:val="24"/>
                        </w:rPr>
                        <w:t>tate transmission losses depends</w:t>
                      </w:r>
                      <w:r w:rsidRPr="008002F6">
                        <w:rPr>
                          <w:rFonts w:ascii="Bookman Old Style" w:hAnsi="Bookman Old Style"/>
                          <w:sz w:val="24"/>
                          <w:szCs w:val="24"/>
                        </w:rPr>
                        <w:t xml:space="preserve"> more on net energy import of the </w:t>
                      </w:r>
                      <w:proofErr w:type="spellStart"/>
                      <w:r w:rsidRPr="008002F6">
                        <w:rPr>
                          <w:rFonts w:ascii="Bookman Old Style" w:hAnsi="Bookman Old Style"/>
                          <w:sz w:val="24"/>
                          <w:szCs w:val="24"/>
                        </w:rPr>
                        <w:t>Discom</w:t>
                      </w:r>
                      <w:proofErr w:type="spellEnd"/>
                      <w:r w:rsidRPr="008002F6">
                        <w:rPr>
                          <w:rFonts w:ascii="Bookman Old Style" w:hAnsi="Bookman Old Style"/>
                          <w:sz w:val="24"/>
                          <w:szCs w:val="24"/>
                        </w:rPr>
                        <w:t>/State whereas intrastate transmission losses d</w:t>
                      </w:r>
                      <w:r>
                        <w:rPr>
                          <w:rFonts w:ascii="Bookman Old Style" w:hAnsi="Bookman Old Style"/>
                          <w:sz w:val="24"/>
                          <w:szCs w:val="24"/>
                        </w:rPr>
                        <w:t>epends more on technical losses</w:t>
                      </w:r>
                      <w:r w:rsidRPr="008002F6">
                        <w:rPr>
                          <w:rFonts w:ascii="Bookman Old Style" w:hAnsi="Bookman Old Style"/>
                          <w:sz w:val="24"/>
                          <w:szCs w:val="24"/>
                        </w:rPr>
                        <w:t>.</w:t>
                      </w:r>
                    </w:p>
                  </w:txbxContent>
                </v:textbox>
                <w10:wrap type="square"/>
              </v:shape>
            </w:pict>
          </mc:Fallback>
        </mc:AlternateContent>
      </w:r>
    </w:p>
    <w:p w:rsidR="002E5D3B" w:rsidRPr="003129E9" w:rsidRDefault="002E5D3B" w:rsidP="002E5D3B">
      <w:pPr>
        <w:spacing w:line="312" w:lineRule="auto"/>
        <w:ind w:left="720"/>
        <w:jc w:val="both"/>
        <w:rPr>
          <w:rFonts w:ascii="Bookman Old Style" w:hAnsi="Bookman Old Style"/>
          <w:i/>
          <w:iCs/>
          <w:sz w:val="24"/>
          <w:szCs w:val="24"/>
        </w:rPr>
      </w:pPr>
    </w:p>
    <w:p w:rsidR="004D085E" w:rsidRPr="003D378D" w:rsidRDefault="003D378D" w:rsidP="003D378D">
      <w:pPr>
        <w:spacing w:line="312" w:lineRule="auto"/>
        <w:ind w:left="720" w:hanging="720"/>
        <w:jc w:val="both"/>
        <w:rPr>
          <w:rFonts w:ascii="Bookman Old Style" w:hAnsi="Bookman Old Style"/>
          <w:szCs w:val="24"/>
        </w:rPr>
      </w:pPr>
      <w:r>
        <w:rPr>
          <w:rFonts w:ascii="Bookman Old Style" w:hAnsi="Bookman Old Style"/>
          <w:sz w:val="24"/>
          <w:szCs w:val="24"/>
        </w:rPr>
        <w:t>C.2</w:t>
      </w:r>
      <w:r>
        <w:rPr>
          <w:rFonts w:ascii="Bookman Old Style" w:hAnsi="Bookman Old Style"/>
          <w:sz w:val="24"/>
          <w:szCs w:val="24"/>
        </w:rPr>
        <w:tab/>
      </w:r>
      <w:r w:rsidR="000C47A9" w:rsidRPr="003D378D">
        <w:rPr>
          <w:rFonts w:ascii="Bookman Old Style" w:hAnsi="Bookman Old Style"/>
          <w:sz w:val="24"/>
          <w:szCs w:val="24"/>
        </w:rPr>
        <w:t>The past growth trends for T&amp;D losses (in energy term</w:t>
      </w:r>
      <w:r w:rsidR="00B34671">
        <w:rPr>
          <w:rFonts w:ascii="Bookman Old Style" w:hAnsi="Bookman Old Style"/>
          <w:sz w:val="24"/>
          <w:szCs w:val="24"/>
        </w:rPr>
        <w:t>s</w:t>
      </w:r>
      <w:r w:rsidR="000C47A9" w:rsidRPr="003D378D">
        <w:rPr>
          <w:rFonts w:ascii="Bookman Old Style" w:hAnsi="Bookman Old Style"/>
          <w:sz w:val="24"/>
          <w:szCs w:val="24"/>
        </w:rPr>
        <w:t xml:space="preserve">) should also be analysed separately for </w:t>
      </w:r>
      <w:r w:rsidR="00DD443D" w:rsidRPr="003D378D">
        <w:rPr>
          <w:rFonts w:ascii="Bookman Old Style" w:hAnsi="Bookman Old Style"/>
          <w:sz w:val="24"/>
          <w:szCs w:val="24"/>
        </w:rPr>
        <w:t xml:space="preserve">estimating future growth trends. </w:t>
      </w:r>
      <w:r w:rsidR="00B35685" w:rsidRPr="003D378D">
        <w:rPr>
          <w:rFonts w:ascii="Bookman Old Style" w:hAnsi="Bookman Old Style"/>
          <w:sz w:val="24"/>
          <w:szCs w:val="24"/>
        </w:rPr>
        <w:t xml:space="preserve">For this </w:t>
      </w:r>
      <w:r w:rsidR="00B35685" w:rsidRPr="003D378D">
        <w:rPr>
          <w:rFonts w:ascii="Bookman Old Style" w:hAnsi="Bookman Old Style"/>
          <w:sz w:val="24"/>
          <w:szCs w:val="24"/>
        </w:rPr>
        <w:lastRenderedPageBreak/>
        <w:t>purpose, t</w:t>
      </w:r>
      <w:r w:rsidR="00FF3602" w:rsidRPr="003D378D">
        <w:rPr>
          <w:rFonts w:ascii="Bookman Old Style" w:hAnsi="Bookman Old Style"/>
          <w:sz w:val="24"/>
          <w:szCs w:val="24"/>
        </w:rPr>
        <w:t xml:space="preserve">he three components of T&amp;D losses </w:t>
      </w:r>
      <w:r w:rsidR="008002F6" w:rsidRPr="003D378D">
        <w:rPr>
          <w:rFonts w:ascii="Bookman Old Style" w:hAnsi="Bookman Old Style"/>
          <w:sz w:val="24"/>
          <w:szCs w:val="24"/>
        </w:rPr>
        <w:t>(</w:t>
      </w:r>
      <w:r w:rsidR="00FF3602" w:rsidRPr="003D378D">
        <w:rPr>
          <w:rFonts w:ascii="Bookman Old Style" w:hAnsi="Bookman Old Style"/>
          <w:sz w:val="24"/>
          <w:szCs w:val="24"/>
        </w:rPr>
        <w:t>viz. Distribution losses, Intra-state</w:t>
      </w:r>
      <w:r w:rsidR="008002F6" w:rsidRPr="003D378D">
        <w:rPr>
          <w:rFonts w:ascii="Bookman Old Style" w:hAnsi="Bookman Old Style"/>
          <w:sz w:val="24"/>
          <w:szCs w:val="24"/>
        </w:rPr>
        <w:t xml:space="preserve"> </w:t>
      </w:r>
      <w:r w:rsidR="00FF3602" w:rsidRPr="003D378D">
        <w:rPr>
          <w:rFonts w:ascii="Bookman Old Style" w:hAnsi="Bookman Old Style"/>
          <w:sz w:val="24"/>
          <w:szCs w:val="24"/>
        </w:rPr>
        <w:t>transmission losses and Inter-State transmission losses</w:t>
      </w:r>
      <w:r w:rsidR="008002F6" w:rsidRPr="003D378D">
        <w:rPr>
          <w:rFonts w:ascii="Bookman Old Style" w:hAnsi="Bookman Old Style"/>
          <w:sz w:val="24"/>
          <w:szCs w:val="24"/>
        </w:rPr>
        <w:t>)</w:t>
      </w:r>
      <w:r w:rsidR="00FF3602" w:rsidRPr="003D378D">
        <w:rPr>
          <w:rFonts w:ascii="Bookman Old Style" w:hAnsi="Bookman Old Style"/>
          <w:sz w:val="24"/>
          <w:szCs w:val="24"/>
        </w:rPr>
        <w:t xml:space="preserve"> should be analysed separately</w:t>
      </w:r>
      <w:r w:rsidR="008002F6" w:rsidRPr="003D378D">
        <w:rPr>
          <w:rFonts w:ascii="Bookman Old Style" w:hAnsi="Bookman Old Style"/>
          <w:szCs w:val="24"/>
        </w:rPr>
        <w:t>.</w:t>
      </w:r>
      <w:r w:rsidR="00FF3602" w:rsidRPr="003D378D">
        <w:rPr>
          <w:rFonts w:ascii="Bookman Old Style" w:hAnsi="Bookman Old Style"/>
          <w:szCs w:val="24"/>
        </w:rPr>
        <w:t xml:space="preserve"> </w:t>
      </w:r>
    </w:p>
    <w:p w:rsidR="003E4266" w:rsidRDefault="002E5D3B" w:rsidP="00116BDE">
      <w:pPr>
        <w:spacing w:line="312" w:lineRule="auto"/>
        <w:ind w:left="720" w:hanging="720"/>
        <w:jc w:val="both"/>
        <w:rPr>
          <w:rFonts w:ascii="Bookman Old Style" w:hAnsi="Bookman Old Style"/>
          <w:sz w:val="8"/>
          <w:szCs w:val="8"/>
        </w:rPr>
      </w:pPr>
      <w:r w:rsidRPr="003D378D">
        <w:rPr>
          <w:rFonts w:asciiTheme="majorHAnsi" w:eastAsiaTheme="majorEastAsia" w:hAnsiTheme="majorHAnsi" w:cstheme="majorBidi"/>
          <w:noProof/>
          <w:color w:val="FFFFFF" w:themeColor="background1"/>
          <w:sz w:val="24"/>
          <w:szCs w:val="24"/>
          <w:lang w:val="en-US"/>
        </w:rPr>
        <mc:AlternateContent>
          <mc:Choice Requires="wps">
            <w:drawing>
              <wp:anchor distT="45720" distB="45720" distL="114300" distR="114300" simplePos="0" relativeHeight="251718656" behindDoc="0" locked="0" layoutInCell="1" allowOverlap="1" wp14:anchorId="511F275C" wp14:editId="3335DF92">
                <wp:simplePos x="0" y="0"/>
                <wp:positionH relativeFrom="column">
                  <wp:posOffset>0</wp:posOffset>
                </wp:positionH>
                <wp:positionV relativeFrom="paragraph">
                  <wp:posOffset>226060</wp:posOffset>
                </wp:positionV>
                <wp:extent cx="5659120" cy="1713230"/>
                <wp:effectExtent l="0" t="0" r="17780" b="2032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713230"/>
                        </a:xfrm>
                        <a:prstGeom prst="rect">
                          <a:avLst/>
                        </a:prstGeom>
                        <a:solidFill>
                          <a:schemeClr val="accent2">
                            <a:lumMod val="60000"/>
                            <a:lumOff val="40000"/>
                          </a:schemeClr>
                        </a:solidFill>
                        <a:ln w="9525">
                          <a:solidFill>
                            <a:srgbClr val="000000"/>
                          </a:solidFill>
                          <a:miter lim="800000"/>
                          <a:headEnd/>
                          <a:tailEnd/>
                        </a:ln>
                      </wps:spPr>
                      <wps:txbx>
                        <w:txbxContent>
                          <w:p w:rsidR="002E5D3B" w:rsidRPr="003D378D" w:rsidRDefault="002E5D3B" w:rsidP="002E5D3B">
                            <w:pPr>
                              <w:spacing w:line="312" w:lineRule="auto"/>
                              <w:jc w:val="both"/>
                              <w:rPr>
                                <w:rFonts w:ascii="Bookman Old Style" w:hAnsi="Bookman Old Style"/>
                                <w:b/>
                                <w:bCs/>
                                <w:sz w:val="24"/>
                                <w:szCs w:val="24"/>
                              </w:rPr>
                            </w:pPr>
                            <w:r>
                              <w:rPr>
                                <w:rFonts w:ascii="Bookman Old Style" w:hAnsi="Bookman Old Style"/>
                                <w:b/>
                                <w:bCs/>
                                <w:sz w:val="24"/>
                                <w:szCs w:val="24"/>
                              </w:rPr>
                              <w:t xml:space="preserve"> </w:t>
                            </w:r>
                            <w:r w:rsidRPr="008C176F">
                              <w:rPr>
                                <w:rFonts w:ascii="Bookman Old Style" w:hAnsi="Bookman Old Style"/>
                                <w:b/>
                                <w:bCs/>
                                <w:noProof/>
                                <w:sz w:val="24"/>
                                <w:szCs w:val="24"/>
                                <w:lang w:val="en-US"/>
                              </w:rPr>
                              <w:drawing>
                                <wp:inline distT="0" distB="0" distL="0" distR="0" wp14:anchorId="7A994F6F" wp14:editId="66894304">
                                  <wp:extent cx="148513" cy="149891"/>
                                  <wp:effectExtent l="0" t="0" r="4445" b="2540"/>
                                  <wp:docPr id="18" name="Picture 18" descr="C:\Users\admin\Downloads\Desktop\Forecast Guidelines\Alert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Desktop\Forecast Guidelines\Alert Symb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04" cy="157653"/>
                                          </a:xfrm>
                                          <a:prstGeom prst="rect">
                                            <a:avLst/>
                                          </a:prstGeom>
                                          <a:noFill/>
                                          <a:ln>
                                            <a:noFill/>
                                          </a:ln>
                                        </pic:spPr>
                                      </pic:pic>
                                    </a:graphicData>
                                  </a:graphic>
                                </wp:inline>
                              </w:drawing>
                            </w:r>
                            <w:r w:rsidRPr="005F36F6">
                              <w:rPr>
                                <w:rFonts w:ascii="Bookman Old Style" w:hAnsi="Bookman Old Style"/>
                                <w:b/>
                                <w:bCs/>
                                <w:sz w:val="24"/>
                                <w:szCs w:val="24"/>
                              </w:rPr>
                              <w:t xml:space="preserve"> </w:t>
                            </w:r>
                            <w:r>
                              <w:rPr>
                                <w:rFonts w:ascii="Bookman Old Style" w:hAnsi="Bookman Old Style"/>
                                <w:b/>
                                <w:bCs/>
                                <w:sz w:val="24"/>
                                <w:szCs w:val="24"/>
                              </w:rPr>
                              <w:t xml:space="preserve">Box C.2: </w:t>
                            </w:r>
                            <w:r w:rsidRPr="004D085E">
                              <w:rPr>
                                <w:rFonts w:ascii="Bookman Old Style" w:hAnsi="Bookman Old Style"/>
                                <w:sz w:val="24"/>
                                <w:szCs w:val="24"/>
                              </w:rPr>
                              <w:t xml:space="preserve">In cases where </w:t>
                            </w:r>
                            <w:proofErr w:type="spellStart"/>
                            <w:r w:rsidRPr="004D085E">
                              <w:rPr>
                                <w:rFonts w:ascii="Bookman Old Style" w:hAnsi="Bookman Old Style"/>
                                <w:sz w:val="24"/>
                                <w:szCs w:val="24"/>
                              </w:rPr>
                              <w:t>Discoms</w:t>
                            </w:r>
                            <w:proofErr w:type="spellEnd"/>
                            <w:r w:rsidRPr="004D085E">
                              <w:rPr>
                                <w:rFonts w:ascii="Bookman Old Style" w:hAnsi="Bookman Old Style"/>
                                <w:sz w:val="24"/>
                                <w:szCs w:val="24"/>
                              </w:rPr>
                              <w:t xml:space="preserve">/States are hopeful of reducing T&amp;D drastically over a shorter </w:t>
                            </w:r>
                            <w:proofErr w:type="gramStart"/>
                            <w:r w:rsidRPr="004D085E">
                              <w:rPr>
                                <w:rFonts w:ascii="Bookman Old Style" w:hAnsi="Bookman Old Style"/>
                                <w:sz w:val="24"/>
                                <w:szCs w:val="24"/>
                              </w:rPr>
                              <w:t>period of time</w:t>
                            </w:r>
                            <w:proofErr w:type="gramEnd"/>
                            <w:r w:rsidRPr="004D085E">
                              <w:rPr>
                                <w:rFonts w:ascii="Bookman Old Style" w:hAnsi="Bookman Old Style"/>
                                <w:sz w:val="24"/>
                                <w:szCs w:val="24"/>
                              </w:rPr>
                              <w:t xml:space="preserve"> due to some planned measures such as extensive meter installations, red</w:t>
                            </w:r>
                            <w:r>
                              <w:rPr>
                                <w:rFonts w:ascii="Bookman Old Style" w:hAnsi="Bookman Old Style"/>
                                <w:sz w:val="24"/>
                                <w:szCs w:val="24"/>
                              </w:rPr>
                              <w:t>uction in losses should not be</w:t>
                            </w:r>
                            <w:r w:rsidRPr="004D085E">
                              <w:rPr>
                                <w:rFonts w:ascii="Bookman Old Style" w:hAnsi="Bookman Old Style"/>
                                <w:sz w:val="24"/>
                                <w:szCs w:val="24"/>
                              </w:rPr>
                              <w:t xml:space="preserve"> considered in complete isolation as some of the unmetered load then, would be expected to come up under metered load of different consumer categories. Accordingly, adjustments </w:t>
                            </w:r>
                            <w:proofErr w:type="gramStart"/>
                            <w:r w:rsidRPr="004D085E">
                              <w:rPr>
                                <w:rFonts w:ascii="Bookman Old Style" w:hAnsi="Bookman Old Style"/>
                                <w:sz w:val="24"/>
                                <w:szCs w:val="24"/>
                              </w:rPr>
                              <w:t>should be made</w:t>
                            </w:r>
                            <w:proofErr w:type="gramEnd"/>
                            <w:r w:rsidRPr="004D085E">
                              <w:rPr>
                                <w:rFonts w:ascii="Bookman Old Style" w:hAnsi="Bookman Old Style"/>
                                <w:sz w:val="24"/>
                                <w:szCs w:val="24"/>
                              </w:rPr>
                              <w:t xml:space="preserve"> by </w:t>
                            </w:r>
                            <w:r>
                              <w:rPr>
                                <w:rFonts w:ascii="Bookman Old Style" w:hAnsi="Bookman Old Style"/>
                                <w:sz w:val="24"/>
                                <w:szCs w:val="24"/>
                              </w:rPr>
                              <w:t xml:space="preserve">taking appropriate assumptions. </w:t>
                            </w:r>
                            <w:r w:rsidRPr="004D085E">
                              <w:rPr>
                                <w:rFonts w:ascii="Bookman Old Style" w:hAnsi="Bookman Old Style"/>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F275C" id="Text Box 39" o:spid="_x0000_s1030" type="#_x0000_t202" style="position:absolute;left:0;text-align:left;margin-left:0;margin-top:17.8pt;width:445.6pt;height:134.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" fillcolor="#f4b083 [1941]">
                <v:textbox>
                  <w:txbxContent>
                    <w:p w:rsidR="002E5D3B" w:rsidRPr="003D378D" w:rsidRDefault="002E5D3B" w:rsidP="002E5D3B">
                      <w:pPr>
                        <w:spacing w:line="312" w:lineRule="auto"/>
                        <w:jc w:val="both"/>
                        <w:rPr>
                          <w:rFonts w:ascii="Bookman Old Style" w:hAnsi="Bookman Old Style"/>
                          <w:b/>
                          <w:bCs/>
                          <w:sz w:val="24"/>
                          <w:szCs w:val="24"/>
                        </w:rPr>
                      </w:pPr>
                      <w:r>
                        <w:rPr>
                          <w:rFonts w:ascii="Bookman Old Style" w:hAnsi="Bookman Old Style"/>
                          <w:b/>
                          <w:bCs/>
                          <w:sz w:val="24"/>
                          <w:szCs w:val="24"/>
                        </w:rPr>
                        <w:t xml:space="preserve"> </w:t>
                      </w:r>
                      <w:r w:rsidRPr="008C176F">
                        <w:rPr>
                          <w:rFonts w:ascii="Bookman Old Style" w:hAnsi="Bookman Old Style"/>
                          <w:b/>
                          <w:bCs/>
                          <w:noProof/>
                          <w:sz w:val="24"/>
                          <w:szCs w:val="24"/>
                          <w:lang w:val="en-US"/>
                        </w:rPr>
                        <w:drawing>
                          <wp:inline distT="0" distB="0" distL="0" distR="0" wp14:anchorId="7A994F6F" wp14:editId="66894304">
                            <wp:extent cx="148513" cy="149891"/>
                            <wp:effectExtent l="0" t="0" r="4445" b="2540"/>
                            <wp:docPr id="18" name="Picture 18" descr="C:\Users\admin\Downloads\Desktop\Forecast Guidelines\Alert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Desktop\Forecast Guidelines\Alert Symb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04" cy="157653"/>
                                    </a:xfrm>
                                    <a:prstGeom prst="rect">
                                      <a:avLst/>
                                    </a:prstGeom>
                                    <a:noFill/>
                                    <a:ln>
                                      <a:noFill/>
                                    </a:ln>
                                  </pic:spPr>
                                </pic:pic>
                              </a:graphicData>
                            </a:graphic>
                          </wp:inline>
                        </w:drawing>
                      </w:r>
                      <w:r w:rsidRPr="005F36F6">
                        <w:rPr>
                          <w:rFonts w:ascii="Bookman Old Style" w:hAnsi="Bookman Old Style"/>
                          <w:b/>
                          <w:bCs/>
                          <w:sz w:val="24"/>
                          <w:szCs w:val="24"/>
                        </w:rPr>
                        <w:t xml:space="preserve"> </w:t>
                      </w:r>
                      <w:r>
                        <w:rPr>
                          <w:rFonts w:ascii="Bookman Old Style" w:hAnsi="Bookman Old Style"/>
                          <w:b/>
                          <w:bCs/>
                          <w:sz w:val="24"/>
                          <w:szCs w:val="24"/>
                        </w:rPr>
                        <w:t xml:space="preserve">Box C.2: </w:t>
                      </w:r>
                      <w:r w:rsidRPr="004D085E">
                        <w:rPr>
                          <w:rFonts w:ascii="Bookman Old Style" w:hAnsi="Bookman Old Style"/>
                          <w:sz w:val="24"/>
                          <w:szCs w:val="24"/>
                        </w:rPr>
                        <w:t xml:space="preserve">In cases where </w:t>
                      </w:r>
                      <w:proofErr w:type="spellStart"/>
                      <w:r w:rsidRPr="004D085E">
                        <w:rPr>
                          <w:rFonts w:ascii="Bookman Old Style" w:hAnsi="Bookman Old Style"/>
                          <w:sz w:val="24"/>
                          <w:szCs w:val="24"/>
                        </w:rPr>
                        <w:t>Discoms</w:t>
                      </w:r>
                      <w:proofErr w:type="spellEnd"/>
                      <w:r w:rsidRPr="004D085E">
                        <w:rPr>
                          <w:rFonts w:ascii="Bookman Old Style" w:hAnsi="Bookman Old Style"/>
                          <w:sz w:val="24"/>
                          <w:szCs w:val="24"/>
                        </w:rPr>
                        <w:t xml:space="preserve">/States are hopeful of reducing T&amp;D drastically over a shorter </w:t>
                      </w:r>
                      <w:proofErr w:type="gramStart"/>
                      <w:r w:rsidRPr="004D085E">
                        <w:rPr>
                          <w:rFonts w:ascii="Bookman Old Style" w:hAnsi="Bookman Old Style"/>
                          <w:sz w:val="24"/>
                          <w:szCs w:val="24"/>
                        </w:rPr>
                        <w:t>period of time</w:t>
                      </w:r>
                      <w:proofErr w:type="gramEnd"/>
                      <w:r w:rsidRPr="004D085E">
                        <w:rPr>
                          <w:rFonts w:ascii="Bookman Old Style" w:hAnsi="Bookman Old Style"/>
                          <w:sz w:val="24"/>
                          <w:szCs w:val="24"/>
                        </w:rPr>
                        <w:t xml:space="preserve"> due to some planned measures such as extensive meter installations, red</w:t>
                      </w:r>
                      <w:r>
                        <w:rPr>
                          <w:rFonts w:ascii="Bookman Old Style" w:hAnsi="Bookman Old Style"/>
                          <w:sz w:val="24"/>
                          <w:szCs w:val="24"/>
                        </w:rPr>
                        <w:t>uction in losses should not be</w:t>
                      </w:r>
                      <w:r w:rsidRPr="004D085E">
                        <w:rPr>
                          <w:rFonts w:ascii="Bookman Old Style" w:hAnsi="Bookman Old Style"/>
                          <w:sz w:val="24"/>
                          <w:szCs w:val="24"/>
                        </w:rPr>
                        <w:t xml:space="preserve"> considered in complete isolation as some of the unmetered load then, would be expected to come up under metered load of different consumer categories. Accordingly, adjustments </w:t>
                      </w:r>
                      <w:proofErr w:type="gramStart"/>
                      <w:r w:rsidRPr="004D085E">
                        <w:rPr>
                          <w:rFonts w:ascii="Bookman Old Style" w:hAnsi="Bookman Old Style"/>
                          <w:sz w:val="24"/>
                          <w:szCs w:val="24"/>
                        </w:rPr>
                        <w:t>should be made</w:t>
                      </w:r>
                      <w:proofErr w:type="gramEnd"/>
                      <w:r w:rsidRPr="004D085E">
                        <w:rPr>
                          <w:rFonts w:ascii="Bookman Old Style" w:hAnsi="Bookman Old Style"/>
                          <w:sz w:val="24"/>
                          <w:szCs w:val="24"/>
                        </w:rPr>
                        <w:t xml:space="preserve"> by </w:t>
                      </w:r>
                      <w:r>
                        <w:rPr>
                          <w:rFonts w:ascii="Bookman Old Style" w:hAnsi="Bookman Old Style"/>
                          <w:sz w:val="24"/>
                          <w:szCs w:val="24"/>
                        </w:rPr>
                        <w:t xml:space="preserve">taking appropriate assumptions. </w:t>
                      </w:r>
                      <w:r w:rsidRPr="004D085E">
                        <w:rPr>
                          <w:rFonts w:ascii="Bookman Old Style" w:hAnsi="Bookman Old Style"/>
                          <w:sz w:val="24"/>
                          <w:szCs w:val="24"/>
                        </w:rPr>
                        <w:t xml:space="preserve"> </w:t>
                      </w:r>
                    </w:p>
                  </w:txbxContent>
                </v:textbox>
                <w10:wrap type="square"/>
              </v:shape>
            </w:pict>
          </mc:Fallback>
        </mc:AlternateContent>
      </w:r>
    </w:p>
    <w:p w:rsidR="001566FA" w:rsidRPr="001566FA" w:rsidRDefault="001566FA" w:rsidP="003D378D">
      <w:pPr>
        <w:spacing w:line="312" w:lineRule="auto"/>
        <w:ind w:left="720" w:hanging="720"/>
        <w:jc w:val="both"/>
        <w:rPr>
          <w:rFonts w:ascii="Bookman Old Style" w:hAnsi="Bookman Old Style"/>
          <w:sz w:val="12"/>
          <w:szCs w:val="12"/>
        </w:rPr>
      </w:pP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C.3</w:t>
      </w:r>
      <w:r>
        <w:rPr>
          <w:rFonts w:ascii="Bookman Old Style" w:hAnsi="Bookman Old Style"/>
          <w:sz w:val="24"/>
          <w:szCs w:val="24"/>
        </w:rPr>
        <w:tab/>
      </w:r>
      <w:r w:rsidR="008A3C8C" w:rsidRPr="003D378D">
        <w:rPr>
          <w:rFonts w:ascii="Bookman Old Style" w:hAnsi="Bookman Old Style"/>
          <w:sz w:val="24"/>
          <w:szCs w:val="24"/>
        </w:rPr>
        <w:t xml:space="preserve">The impact of emerging aspects expected in future should be </w:t>
      </w:r>
      <w:r w:rsidR="00B96817" w:rsidRPr="003D378D">
        <w:rPr>
          <w:rFonts w:ascii="Bookman Old Style" w:hAnsi="Bookman Old Style"/>
          <w:sz w:val="24"/>
          <w:szCs w:val="24"/>
        </w:rPr>
        <w:t xml:space="preserve">factored in </w:t>
      </w:r>
      <w:r w:rsidR="008A3C8C" w:rsidRPr="003D378D">
        <w:rPr>
          <w:rFonts w:ascii="Bookman Old Style" w:hAnsi="Bookman Old Style"/>
          <w:sz w:val="24"/>
          <w:szCs w:val="24"/>
        </w:rPr>
        <w:t xml:space="preserve">additionally after </w:t>
      </w:r>
      <w:r w:rsidR="00C0703F" w:rsidRPr="003D378D">
        <w:rPr>
          <w:rFonts w:ascii="Bookman Old Style" w:hAnsi="Bookman Old Style"/>
          <w:sz w:val="24"/>
          <w:szCs w:val="24"/>
        </w:rPr>
        <w:t xml:space="preserve">arriving at the </w:t>
      </w:r>
      <w:r w:rsidR="008A3C8C" w:rsidRPr="003D378D">
        <w:rPr>
          <w:rFonts w:ascii="Bookman Old Style" w:hAnsi="Bookman Old Style"/>
          <w:sz w:val="24"/>
          <w:szCs w:val="24"/>
        </w:rPr>
        <w:t>forecast on the growth rates estimated on the past time series data</w:t>
      </w:r>
      <w:r w:rsidR="004A4A2B" w:rsidRPr="003D378D">
        <w:rPr>
          <w:rFonts w:ascii="Bookman Old Style" w:hAnsi="Bookman Old Style"/>
          <w:sz w:val="24"/>
          <w:szCs w:val="24"/>
        </w:rPr>
        <w:t xml:space="preserve"> as explained in </w:t>
      </w:r>
      <w:r w:rsidR="004A4A2B" w:rsidRPr="003D378D">
        <w:rPr>
          <w:rFonts w:ascii="Bookman Old Style" w:hAnsi="Bookman Old Style"/>
          <w:b/>
          <w:bCs/>
          <w:sz w:val="24"/>
          <w:szCs w:val="24"/>
        </w:rPr>
        <w:t>Part D</w:t>
      </w:r>
      <w:r w:rsidR="008A3C8C" w:rsidRPr="003D378D">
        <w:rPr>
          <w:rFonts w:ascii="Bookman Old Style" w:hAnsi="Bookman Old Style"/>
          <w:sz w:val="24"/>
          <w:szCs w:val="24"/>
        </w:rPr>
        <w:t>.</w:t>
      </w:r>
    </w:p>
    <w:p w:rsidR="00F46515" w:rsidRPr="001566FA" w:rsidRDefault="004D085E" w:rsidP="001566FA">
      <w:pPr>
        <w:spacing w:line="312" w:lineRule="auto"/>
        <w:ind w:left="720"/>
        <w:jc w:val="both"/>
        <w:rPr>
          <w:rFonts w:ascii="Bookman Old Style" w:hAnsi="Bookman Old Style"/>
          <w:i/>
          <w:iCs/>
          <w:szCs w:val="24"/>
        </w:rPr>
      </w:pPr>
      <w:r w:rsidRPr="003D378D">
        <w:rPr>
          <w:rFonts w:ascii="Bookman Old Style" w:hAnsi="Bookman Old Style"/>
          <w:i/>
          <w:iCs/>
          <w:szCs w:val="24"/>
        </w:rPr>
        <w:t xml:space="preserve">Note - The impact of ongoing government policies/schemes, technological advances should not be factored in additionally if they are already in vogue for quite some time in </w:t>
      </w:r>
      <w:r w:rsidR="003D378D">
        <w:rPr>
          <w:rFonts w:ascii="Bookman Old Style" w:hAnsi="Bookman Old Style"/>
          <w:i/>
          <w:iCs/>
          <w:szCs w:val="24"/>
        </w:rPr>
        <w:t xml:space="preserve">the </w:t>
      </w:r>
      <w:r w:rsidRPr="003D378D">
        <w:rPr>
          <w:rFonts w:ascii="Bookman Old Style" w:hAnsi="Bookman Old Style"/>
          <w:i/>
          <w:iCs/>
          <w:szCs w:val="24"/>
        </w:rPr>
        <w:t xml:space="preserve">past </w:t>
      </w:r>
      <w:r w:rsidR="005A4E45">
        <w:rPr>
          <w:rFonts w:ascii="Bookman Old Style" w:hAnsi="Bookman Old Style"/>
          <w:i/>
          <w:iCs/>
          <w:szCs w:val="24"/>
        </w:rPr>
        <w:t xml:space="preserve">and expected to follow similar trajectories in future </w:t>
      </w:r>
      <w:r w:rsidRPr="003D378D">
        <w:rPr>
          <w:rFonts w:ascii="Bookman Old Style" w:hAnsi="Bookman Old Style"/>
          <w:i/>
          <w:iCs/>
          <w:szCs w:val="24"/>
        </w:rPr>
        <w:t>as such impacts are already captured intrinsically in the past time series data.</w:t>
      </w:r>
    </w:p>
    <w:p w:rsidR="008A3C8C"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C.4</w:t>
      </w:r>
      <w:r>
        <w:rPr>
          <w:rFonts w:ascii="Bookman Old Style" w:hAnsi="Bookman Old Style"/>
          <w:sz w:val="24"/>
          <w:szCs w:val="24"/>
        </w:rPr>
        <w:tab/>
      </w:r>
      <w:r w:rsidR="008A3C8C" w:rsidRPr="009F57FD">
        <w:rPr>
          <w:rFonts w:ascii="Bookman Old Style" w:hAnsi="Bookman Old Style"/>
          <w:sz w:val="24"/>
          <w:szCs w:val="24"/>
        </w:rPr>
        <w:t xml:space="preserve">The impact of energy efficiency should </w:t>
      </w:r>
      <w:r w:rsidR="00B34671">
        <w:rPr>
          <w:rFonts w:ascii="Bookman Old Style" w:hAnsi="Bookman Old Style"/>
          <w:sz w:val="24"/>
          <w:szCs w:val="24"/>
        </w:rPr>
        <w:t xml:space="preserve">not </w:t>
      </w:r>
      <w:r w:rsidR="008A3C8C" w:rsidRPr="009F57FD">
        <w:rPr>
          <w:rFonts w:ascii="Bookman Old Style" w:hAnsi="Bookman Old Style"/>
          <w:sz w:val="24"/>
          <w:szCs w:val="24"/>
        </w:rPr>
        <w:t>be considered additionally</w:t>
      </w:r>
      <w:r w:rsidR="00AB5945" w:rsidRPr="009F57FD">
        <w:rPr>
          <w:rFonts w:ascii="Bookman Old Style" w:hAnsi="Bookman Old Style"/>
          <w:sz w:val="24"/>
          <w:szCs w:val="24"/>
        </w:rPr>
        <w:t xml:space="preserve"> in most of the cases as such impacts are already captured intrinsically in the past time series data. However, if some major changes on account of energy efficiency are expected in future due to various factors such as </w:t>
      </w:r>
      <w:r w:rsidR="008A3C8C" w:rsidRPr="009F57FD">
        <w:rPr>
          <w:rFonts w:ascii="Bookman Old Style" w:hAnsi="Bookman Old Style"/>
          <w:sz w:val="24"/>
          <w:szCs w:val="24"/>
        </w:rPr>
        <w:t xml:space="preserve">some major technological breakthroughs or </w:t>
      </w:r>
      <w:r w:rsidR="00AB5945" w:rsidRPr="009F57FD">
        <w:rPr>
          <w:rFonts w:ascii="Bookman Old Style" w:hAnsi="Bookman Old Style"/>
          <w:sz w:val="24"/>
          <w:szCs w:val="24"/>
        </w:rPr>
        <w:t xml:space="preserve">implementation of </w:t>
      </w:r>
      <w:r w:rsidR="008A3C8C" w:rsidRPr="009F57FD">
        <w:rPr>
          <w:rFonts w:ascii="Bookman Old Style" w:hAnsi="Bookman Old Style"/>
          <w:sz w:val="24"/>
          <w:szCs w:val="24"/>
        </w:rPr>
        <w:t>some major go</w:t>
      </w:r>
      <w:r w:rsidR="00C0703F" w:rsidRPr="009F57FD">
        <w:rPr>
          <w:rFonts w:ascii="Bookman Old Style" w:hAnsi="Bookman Old Style"/>
          <w:sz w:val="24"/>
          <w:szCs w:val="24"/>
        </w:rPr>
        <w:t>vernment policies</w:t>
      </w:r>
      <w:r w:rsidR="009F57FD" w:rsidRPr="009F57FD">
        <w:rPr>
          <w:rFonts w:ascii="Bookman Old Style" w:hAnsi="Bookman Old Style"/>
          <w:sz w:val="24"/>
          <w:szCs w:val="24"/>
        </w:rPr>
        <w:t>, then the impact should be factored in additionally</w:t>
      </w:r>
      <w:r w:rsidR="008A3C8C" w:rsidRPr="009F57FD">
        <w:rPr>
          <w:rFonts w:ascii="Bookman Old Style" w:hAnsi="Bookman Old Style"/>
          <w:sz w:val="24"/>
          <w:szCs w:val="24"/>
        </w:rPr>
        <w:t>.</w:t>
      </w:r>
      <w:r w:rsidR="00B760EC" w:rsidRPr="009F57FD">
        <w:rPr>
          <w:rFonts w:ascii="Bookman Old Style" w:hAnsi="Bookman Old Style"/>
          <w:sz w:val="24"/>
          <w:szCs w:val="24"/>
        </w:rPr>
        <w:t xml:space="preserve"> </w:t>
      </w:r>
      <w:r w:rsidR="001D7F56" w:rsidRPr="009F57FD">
        <w:rPr>
          <w:rFonts w:ascii="Bookman Old Style" w:hAnsi="Bookman Old Style"/>
          <w:sz w:val="24"/>
          <w:szCs w:val="24"/>
        </w:rPr>
        <w:t>In such cases, t</w:t>
      </w:r>
      <w:r w:rsidR="00B760EC" w:rsidRPr="009F57FD">
        <w:rPr>
          <w:rFonts w:ascii="Bookman Old Style" w:hAnsi="Bookman Old Style"/>
          <w:sz w:val="24"/>
          <w:szCs w:val="24"/>
        </w:rPr>
        <w:t xml:space="preserve">he impact in </w:t>
      </w:r>
      <w:r w:rsidR="00B34671">
        <w:rPr>
          <w:rFonts w:ascii="Bookman Old Style" w:hAnsi="Bookman Old Style"/>
          <w:sz w:val="24"/>
          <w:szCs w:val="24"/>
        </w:rPr>
        <w:t xml:space="preserve">a </w:t>
      </w:r>
      <w:r w:rsidR="00B760EC" w:rsidRPr="009F57FD">
        <w:rPr>
          <w:rFonts w:ascii="Bookman Old Style" w:hAnsi="Bookman Old Style"/>
          <w:sz w:val="24"/>
          <w:szCs w:val="24"/>
        </w:rPr>
        <w:t>definite quantum of electric energy</w:t>
      </w:r>
      <w:r w:rsidR="001D7F56" w:rsidRPr="009F57FD">
        <w:rPr>
          <w:rFonts w:ascii="Bookman Old Style" w:hAnsi="Bookman Old Style"/>
          <w:sz w:val="24"/>
          <w:szCs w:val="24"/>
        </w:rPr>
        <w:t xml:space="preserve"> should be assessed</w:t>
      </w:r>
      <w:r w:rsidR="00B760EC" w:rsidRPr="009F57FD">
        <w:rPr>
          <w:rFonts w:ascii="Bookman Old Style" w:hAnsi="Bookman Old Style"/>
          <w:sz w:val="24"/>
          <w:szCs w:val="24"/>
        </w:rPr>
        <w:t>.</w:t>
      </w:r>
      <w:r w:rsidR="00B760EC" w:rsidRPr="003D378D">
        <w:rPr>
          <w:rFonts w:ascii="Bookman Old Style" w:hAnsi="Bookman Old Style"/>
          <w:sz w:val="24"/>
          <w:szCs w:val="24"/>
        </w:rPr>
        <w:t xml:space="preserve"> </w:t>
      </w:r>
    </w:p>
    <w:p w:rsidR="00A1558F"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C.5</w:t>
      </w:r>
      <w:r>
        <w:rPr>
          <w:rFonts w:ascii="Bookman Old Style" w:hAnsi="Bookman Old Style"/>
          <w:sz w:val="24"/>
          <w:szCs w:val="24"/>
        </w:rPr>
        <w:tab/>
      </w:r>
      <w:r w:rsidR="008A3C8C" w:rsidRPr="003D378D">
        <w:rPr>
          <w:rFonts w:ascii="Bookman Old Style" w:hAnsi="Bookman Old Style"/>
          <w:sz w:val="24"/>
          <w:szCs w:val="24"/>
        </w:rPr>
        <w:t xml:space="preserve">The methodology adopted should be </w:t>
      </w:r>
      <w:r w:rsidR="00484F75" w:rsidRPr="003D378D">
        <w:rPr>
          <w:rFonts w:ascii="Bookman Old Style" w:hAnsi="Bookman Old Style"/>
          <w:sz w:val="24"/>
          <w:szCs w:val="24"/>
        </w:rPr>
        <w:t>assessed</w:t>
      </w:r>
      <w:r w:rsidR="008A3C8C" w:rsidRPr="003D378D">
        <w:rPr>
          <w:rFonts w:ascii="Bookman Old Style" w:hAnsi="Bookman Old Style"/>
          <w:sz w:val="24"/>
          <w:szCs w:val="24"/>
        </w:rPr>
        <w:t xml:space="preserve"> on the criterion of </w:t>
      </w:r>
      <w:r w:rsidR="000D37F2" w:rsidRPr="003D378D">
        <w:rPr>
          <w:rFonts w:ascii="Bookman Old Style" w:hAnsi="Bookman Old Style"/>
          <w:sz w:val="24"/>
          <w:szCs w:val="24"/>
        </w:rPr>
        <w:t>out</w:t>
      </w:r>
      <w:r>
        <w:rPr>
          <w:rFonts w:ascii="Bookman Old Style" w:hAnsi="Bookman Old Style"/>
          <w:sz w:val="24"/>
          <w:szCs w:val="24"/>
        </w:rPr>
        <w:t>-of-</w:t>
      </w:r>
      <w:r w:rsidR="008A3C8C" w:rsidRPr="003D378D">
        <w:rPr>
          <w:rFonts w:ascii="Bookman Old Style" w:hAnsi="Bookman Old Style"/>
          <w:sz w:val="24"/>
          <w:szCs w:val="24"/>
        </w:rPr>
        <w:t xml:space="preserve">sample </w:t>
      </w:r>
      <w:r w:rsidR="000D37F2" w:rsidRPr="003D378D">
        <w:rPr>
          <w:rFonts w:ascii="Bookman Old Style" w:hAnsi="Bookman Old Style"/>
          <w:sz w:val="24"/>
          <w:szCs w:val="24"/>
        </w:rPr>
        <w:t xml:space="preserve">validation </w:t>
      </w:r>
      <w:r w:rsidR="00484F75" w:rsidRPr="003D378D">
        <w:rPr>
          <w:rFonts w:ascii="Bookman Old Style" w:hAnsi="Bookman Old Style"/>
          <w:sz w:val="24"/>
          <w:szCs w:val="24"/>
        </w:rPr>
        <w:t>(</w:t>
      </w:r>
      <w:proofErr w:type="spellStart"/>
      <w:r w:rsidR="00484F75" w:rsidRPr="003D378D">
        <w:rPr>
          <w:rFonts w:ascii="Bookman Old Style" w:hAnsi="Bookman Old Style"/>
          <w:sz w:val="24"/>
          <w:szCs w:val="24"/>
        </w:rPr>
        <w:t>pls</w:t>
      </w:r>
      <w:proofErr w:type="spellEnd"/>
      <w:r w:rsidR="00484F75" w:rsidRPr="003D378D">
        <w:rPr>
          <w:rFonts w:ascii="Bookman Old Style" w:hAnsi="Bookman Old Style"/>
          <w:sz w:val="24"/>
          <w:szCs w:val="24"/>
        </w:rPr>
        <w:t xml:space="preserve"> refer </w:t>
      </w:r>
      <w:r w:rsidR="008C176F" w:rsidRPr="008C176F">
        <w:rPr>
          <w:rFonts w:ascii="Bookman Old Style" w:hAnsi="Bookman Old Style"/>
          <w:b/>
          <w:bCs/>
          <w:sz w:val="24"/>
          <w:szCs w:val="24"/>
        </w:rPr>
        <w:t>para A.5</w:t>
      </w:r>
      <w:r w:rsidR="00484F75" w:rsidRPr="003D378D">
        <w:rPr>
          <w:rFonts w:ascii="Bookman Old Style" w:hAnsi="Bookman Old Style"/>
          <w:sz w:val="24"/>
          <w:szCs w:val="24"/>
        </w:rPr>
        <w:t xml:space="preserve"> above)</w:t>
      </w:r>
      <w:r w:rsidR="008A3C8C" w:rsidRPr="003D378D">
        <w:rPr>
          <w:rFonts w:ascii="Bookman Old Style" w:hAnsi="Bookman Old Style"/>
          <w:sz w:val="24"/>
          <w:szCs w:val="24"/>
        </w:rPr>
        <w:t>. For doing this, the forecast for the first year immediately after the base year should be compared with ac</w:t>
      </w:r>
      <w:r w:rsidR="00A1558F" w:rsidRPr="003D378D">
        <w:rPr>
          <w:rFonts w:ascii="Bookman Old Style" w:hAnsi="Bookman Old Style"/>
          <w:sz w:val="24"/>
          <w:szCs w:val="24"/>
        </w:rPr>
        <w:t>tual data recorded for the year.</w:t>
      </w:r>
    </w:p>
    <w:p w:rsidR="003F2D10" w:rsidRPr="003D378D" w:rsidRDefault="00A1558F" w:rsidP="003D378D">
      <w:pPr>
        <w:spacing w:line="312" w:lineRule="auto"/>
        <w:ind w:left="720"/>
        <w:jc w:val="both"/>
        <w:rPr>
          <w:rFonts w:ascii="Bookman Old Style" w:hAnsi="Bookman Old Style"/>
          <w:i/>
          <w:iCs/>
          <w:szCs w:val="24"/>
        </w:rPr>
      </w:pPr>
      <w:r w:rsidRPr="003D378D">
        <w:rPr>
          <w:rFonts w:ascii="Bookman Old Style" w:hAnsi="Bookman Old Style"/>
          <w:i/>
          <w:iCs/>
          <w:szCs w:val="24"/>
        </w:rPr>
        <w:t xml:space="preserve">Note - </w:t>
      </w:r>
      <w:r w:rsidR="008A3C8C" w:rsidRPr="003D378D">
        <w:rPr>
          <w:rFonts w:ascii="Bookman Old Style" w:hAnsi="Bookman Old Style"/>
          <w:i/>
          <w:iCs/>
          <w:szCs w:val="24"/>
        </w:rPr>
        <w:t>In case of deviations, necessary course correction in the growth rates adopted should be done after detailed examination.</w:t>
      </w:r>
      <w:r w:rsidR="00C0703F" w:rsidRPr="003D378D">
        <w:rPr>
          <w:rFonts w:ascii="Bookman Old Style" w:hAnsi="Bookman Old Style"/>
          <w:i/>
          <w:iCs/>
          <w:szCs w:val="24"/>
        </w:rPr>
        <w:t xml:space="preserve"> Some of such correction measures could be filtering the outline data from the input data, changing the base year,</w:t>
      </w:r>
      <w:r w:rsidR="00726E74" w:rsidRPr="003D378D">
        <w:rPr>
          <w:rFonts w:ascii="Bookman Old Style" w:hAnsi="Bookman Old Style"/>
          <w:i/>
          <w:iCs/>
          <w:szCs w:val="24"/>
        </w:rPr>
        <w:t xml:space="preserve"> changing the assigned weights etc.</w:t>
      </w:r>
      <w:r w:rsidR="00726E74" w:rsidRPr="003D378D">
        <w:rPr>
          <w:rFonts w:ascii="Bookman Old Style" w:hAnsi="Bookman Old Style"/>
          <w:szCs w:val="24"/>
        </w:rPr>
        <w:t xml:space="preserve"> </w:t>
      </w:r>
      <w:r w:rsidR="00C0703F" w:rsidRPr="003D378D">
        <w:rPr>
          <w:rFonts w:ascii="Bookman Old Style" w:hAnsi="Bookman Old Style"/>
          <w:szCs w:val="24"/>
        </w:rPr>
        <w:t xml:space="preserve"> </w:t>
      </w:r>
      <w:r w:rsidR="008A3C8C" w:rsidRPr="003D378D">
        <w:rPr>
          <w:rFonts w:ascii="Bookman Old Style" w:hAnsi="Bookman Old Style"/>
          <w:szCs w:val="24"/>
        </w:rPr>
        <w:t xml:space="preserve"> </w:t>
      </w:r>
    </w:p>
    <w:p w:rsidR="00735D00" w:rsidRPr="003D378D" w:rsidRDefault="003D378D" w:rsidP="002F1E63">
      <w:pPr>
        <w:spacing w:line="312" w:lineRule="auto"/>
        <w:ind w:left="720" w:hanging="720"/>
        <w:jc w:val="both"/>
        <w:rPr>
          <w:rFonts w:ascii="Bookman Old Style" w:hAnsi="Bookman Old Style"/>
          <w:sz w:val="24"/>
          <w:szCs w:val="24"/>
        </w:rPr>
      </w:pPr>
      <w:r>
        <w:rPr>
          <w:rFonts w:ascii="Bookman Old Style" w:hAnsi="Bookman Old Style"/>
          <w:sz w:val="24"/>
          <w:szCs w:val="24"/>
        </w:rPr>
        <w:lastRenderedPageBreak/>
        <w:t>C.6</w:t>
      </w:r>
      <w:r>
        <w:rPr>
          <w:rFonts w:ascii="Bookman Old Style" w:hAnsi="Bookman Old Style"/>
          <w:sz w:val="24"/>
          <w:szCs w:val="24"/>
        </w:rPr>
        <w:tab/>
      </w:r>
      <w:r w:rsidR="00735D00" w:rsidRPr="003D378D">
        <w:rPr>
          <w:rFonts w:ascii="Bookman Old Style" w:hAnsi="Bookman Old Style"/>
          <w:sz w:val="24"/>
          <w:szCs w:val="24"/>
        </w:rPr>
        <w:t>The</w:t>
      </w:r>
      <w:r w:rsidR="00450D54" w:rsidRPr="003D378D">
        <w:rPr>
          <w:rFonts w:ascii="Bookman Old Style" w:hAnsi="Bookman Old Style"/>
          <w:sz w:val="24"/>
          <w:szCs w:val="24"/>
        </w:rPr>
        <w:t xml:space="preserve"> energy requirement of a Discom/</w:t>
      </w:r>
      <w:r w:rsidR="00735D00" w:rsidRPr="003D378D">
        <w:rPr>
          <w:rFonts w:ascii="Bookman Old Style" w:hAnsi="Bookman Old Style"/>
          <w:sz w:val="24"/>
          <w:szCs w:val="24"/>
        </w:rPr>
        <w:t xml:space="preserve">State should be arrived at by adding T&amp;D losses to </w:t>
      </w:r>
      <w:r w:rsidR="0032157C" w:rsidRPr="003D378D">
        <w:rPr>
          <w:rFonts w:ascii="Bookman Old Style" w:hAnsi="Bookman Old Style"/>
          <w:sz w:val="24"/>
          <w:szCs w:val="24"/>
        </w:rPr>
        <w:t xml:space="preserve">their </w:t>
      </w:r>
      <w:r w:rsidR="00735D00" w:rsidRPr="003D378D">
        <w:rPr>
          <w:rFonts w:ascii="Bookman Old Style" w:hAnsi="Bookman Old Style"/>
          <w:sz w:val="24"/>
          <w:szCs w:val="24"/>
        </w:rPr>
        <w:t>total energy consumption</w:t>
      </w:r>
      <w:r w:rsidR="004A4A2B" w:rsidRPr="003D378D">
        <w:rPr>
          <w:rFonts w:ascii="Bookman Old Style" w:hAnsi="Bookman Old Style"/>
          <w:sz w:val="24"/>
          <w:szCs w:val="24"/>
        </w:rPr>
        <w:t xml:space="preserve">. The concepts of accounting T&amp;D losses </w:t>
      </w:r>
      <w:r w:rsidR="0032157C" w:rsidRPr="003D378D">
        <w:rPr>
          <w:rFonts w:ascii="Bookman Old Style" w:hAnsi="Bookman Old Style"/>
          <w:sz w:val="24"/>
          <w:szCs w:val="24"/>
        </w:rPr>
        <w:t>to arrive at energy requirement figure</w:t>
      </w:r>
      <w:r>
        <w:rPr>
          <w:rFonts w:ascii="Bookman Old Style" w:hAnsi="Bookman Old Style"/>
          <w:sz w:val="24"/>
          <w:szCs w:val="24"/>
        </w:rPr>
        <w:t>s</w:t>
      </w:r>
      <w:r w:rsidR="0032157C" w:rsidRPr="003D378D">
        <w:rPr>
          <w:rFonts w:ascii="Bookman Old Style" w:hAnsi="Bookman Old Style"/>
          <w:sz w:val="24"/>
          <w:szCs w:val="24"/>
        </w:rPr>
        <w:t xml:space="preserve"> </w:t>
      </w:r>
      <w:r w:rsidR="004A4A2B" w:rsidRPr="003D378D">
        <w:rPr>
          <w:rFonts w:ascii="Bookman Old Style" w:hAnsi="Bookman Old Style"/>
          <w:sz w:val="24"/>
          <w:szCs w:val="24"/>
        </w:rPr>
        <w:t>at Discom and State level</w:t>
      </w:r>
      <w:r>
        <w:rPr>
          <w:rFonts w:ascii="Bookman Old Style" w:hAnsi="Bookman Old Style"/>
          <w:sz w:val="24"/>
          <w:szCs w:val="24"/>
        </w:rPr>
        <w:t>s</w:t>
      </w:r>
      <w:r w:rsidR="004A4A2B" w:rsidRPr="003D378D">
        <w:rPr>
          <w:rFonts w:ascii="Bookman Old Style" w:hAnsi="Bookman Old Style"/>
          <w:sz w:val="24"/>
          <w:szCs w:val="24"/>
        </w:rPr>
        <w:t xml:space="preserve"> are</w:t>
      </w:r>
      <w:r w:rsidR="00735D00" w:rsidRPr="003D378D">
        <w:rPr>
          <w:rFonts w:ascii="Bookman Old Style" w:hAnsi="Bookman Old Style"/>
          <w:sz w:val="24"/>
          <w:szCs w:val="24"/>
        </w:rPr>
        <w:t xml:space="preserve"> explained in </w:t>
      </w:r>
      <w:r w:rsidR="00735D00" w:rsidRPr="003D378D">
        <w:rPr>
          <w:rFonts w:ascii="Bookman Old Style" w:hAnsi="Bookman Old Style"/>
          <w:b/>
          <w:bCs/>
          <w:sz w:val="24"/>
          <w:szCs w:val="24"/>
        </w:rPr>
        <w:t>Part E</w:t>
      </w:r>
      <w:r w:rsidR="00735D00" w:rsidRPr="003D378D">
        <w:rPr>
          <w:rFonts w:ascii="Bookman Old Style" w:hAnsi="Bookman Old Style"/>
          <w:sz w:val="24"/>
          <w:szCs w:val="24"/>
        </w:rPr>
        <w:t xml:space="preserve"> and </w:t>
      </w:r>
      <w:r w:rsidR="00735D00" w:rsidRPr="003D378D">
        <w:rPr>
          <w:rFonts w:ascii="Bookman Old Style" w:hAnsi="Bookman Old Style"/>
          <w:b/>
          <w:bCs/>
          <w:sz w:val="24"/>
          <w:szCs w:val="24"/>
        </w:rPr>
        <w:t>Part F</w:t>
      </w:r>
      <w:r w:rsidR="00735D00" w:rsidRPr="003D378D">
        <w:rPr>
          <w:rFonts w:ascii="Bookman Old Style" w:hAnsi="Bookman Old Style"/>
          <w:sz w:val="24"/>
          <w:szCs w:val="24"/>
        </w:rPr>
        <w:t xml:space="preserve"> respectively.</w:t>
      </w:r>
    </w:p>
    <w:p w:rsidR="004A4A2B"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C.7</w:t>
      </w:r>
      <w:r>
        <w:rPr>
          <w:rFonts w:ascii="Bookman Old Style" w:hAnsi="Bookman Old Style"/>
          <w:sz w:val="24"/>
          <w:szCs w:val="24"/>
        </w:rPr>
        <w:tab/>
      </w:r>
      <w:r w:rsidR="004A4A2B" w:rsidRPr="003D378D">
        <w:rPr>
          <w:rFonts w:ascii="Bookman Old Style" w:hAnsi="Bookman Old Style"/>
          <w:sz w:val="24"/>
          <w:szCs w:val="24"/>
        </w:rPr>
        <w:t xml:space="preserve">The energy requirement of a state incident upon the Ex-Bus of the generators should also be </w:t>
      </w:r>
      <w:r w:rsidR="00450D54" w:rsidRPr="003D378D">
        <w:rPr>
          <w:rFonts w:ascii="Bookman Old Style" w:hAnsi="Bookman Old Style"/>
          <w:sz w:val="24"/>
          <w:szCs w:val="24"/>
        </w:rPr>
        <w:t>estimated</w:t>
      </w:r>
      <w:r w:rsidR="004A4A2B" w:rsidRPr="003D378D">
        <w:rPr>
          <w:rFonts w:ascii="Bookman Old Style" w:hAnsi="Bookman Old Style"/>
          <w:sz w:val="24"/>
          <w:szCs w:val="24"/>
        </w:rPr>
        <w:t xml:space="preserve"> </w:t>
      </w:r>
      <w:r w:rsidR="001C5090" w:rsidRPr="003D378D">
        <w:rPr>
          <w:rFonts w:ascii="Bookman Old Style" w:hAnsi="Bookman Old Style"/>
          <w:sz w:val="24"/>
          <w:szCs w:val="24"/>
        </w:rPr>
        <w:t xml:space="preserve">(refer </w:t>
      </w:r>
      <w:r w:rsidR="004A4A2B" w:rsidRPr="003D378D">
        <w:rPr>
          <w:rFonts w:ascii="Bookman Old Style" w:hAnsi="Bookman Old Style"/>
          <w:b/>
          <w:bCs/>
          <w:sz w:val="24"/>
          <w:szCs w:val="24"/>
        </w:rPr>
        <w:t>Part F</w:t>
      </w:r>
      <w:r w:rsidR="001C5090" w:rsidRPr="003D378D">
        <w:rPr>
          <w:rFonts w:ascii="Bookman Old Style" w:hAnsi="Bookman Old Style"/>
          <w:b/>
          <w:bCs/>
          <w:sz w:val="24"/>
          <w:szCs w:val="24"/>
        </w:rPr>
        <w:t>)</w:t>
      </w:r>
      <w:r w:rsidR="004A4A2B" w:rsidRPr="003D378D">
        <w:rPr>
          <w:rFonts w:ascii="Bookman Old Style" w:hAnsi="Bookman Old Style"/>
          <w:sz w:val="24"/>
          <w:szCs w:val="24"/>
        </w:rPr>
        <w:t>.</w:t>
      </w:r>
    </w:p>
    <w:p w:rsidR="00735D00"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C.8</w:t>
      </w:r>
      <w:r>
        <w:rPr>
          <w:rFonts w:ascii="Bookman Old Style" w:hAnsi="Bookman Old Style"/>
          <w:sz w:val="24"/>
          <w:szCs w:val="24"/>
        </w:rPr>
        <w:tab/>
      </w:r>
      <w:r w:rsidR="00735D00" w:rsidRPr="003D378D">
        <w:rPr>
          <w:rFonts w:ascii="Bookman Old Style" w:hAnsi="Bookman Old Style"/>
          <w:sz w:val="24"/>
          <w:szCs w:val="24"/>
        </w:rPr>
        <w:t xml:space="preserve">The peak demand forecast of a Discom/State should be derived from the energy requirement </w:t>
      </w:r>
      <w:r w:rsidR="00BD4B78" w:rsidRPr="003D378D">
        <w:rPr>
          <w:rFonts w:ascii="Bookman Old Style" w:hAnsi="Bookman Old Style"/>
          <w:sz w:val="24"/>
          <w:szCs w:val="24"/>
        </w:rPr>
        <w:t xml:space="preserve">figure </w:t>
      </w:r>
      <w:r w:rsidR="00735D00" w:rsidRPr="003D378D">
        <w:rPr>
          <w:rFonts w:ascii="Bookman Old Style" w:hAnsi="Bookman Old Style"/>
          <w:sz w:val="24"/>
          <w:szCs w:val="24"/>
        </w:rPr>
        <w:t xml:space="preserve">by applying appropriate load factor as explained in </w:t>
      </w:r>
      <w:r w:rsidR="00735D00" w:rsidRPr="003D378D">
        <w:rPr>
          <w:rFonts w:ascii="Bookman Old Style" w:hAnsi="Bookman Old Style"/>
          <w:b/>
          <w:bCs/>
          <w:sz w:val="24"/>
          <w:szCs w:val="24"/>
        </w:rPr>
        <w:t>Part G</w:t>
      </w:r>
      <w:r w:rsidR="00735D00" w:rsidRPr="003D378D">
        <w:rPr>
          <w:rFonts w:ascii="Bookman Old Style" w:hAnsi="Bookman Old Style"/>
          <w:sz w:val="24"/>
          <w:szCs w:val="24"/>
        </w:rPr>
        <w:t>.</w:t>
      </w:r>
    </w:p>
    <w:p w:rsidR="001D070B"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C.9</w:t>
      </w:r>
      <w:r>
        <w:rPr>
          <w:rFonts w:ascii="Bookman Old Style" w:hAnsi="Bookman Old Style"/>
          <w:sz w:val="24"/>
          <w:szCs w:val="24"/>
        </w:rPr>
        <w:tab/>
      </w:r>
      <w:r w:rsidR="0069200A" w:rsidRPr="003D378D">
        <w:rPr>
          <w:rFonts w:ascii="Bookman Old Style" w:hAnsi="Bookman Old Style"/>
          <w:sz w:val="24"/>
          <w:szCs w:val="24"/>
        </w:rPr>
        <w:t xml:space="preserve">The </w:t>
      </w:r>
      <w:r w:rsidR="00824867" w:rsidRPr="003D378D">
        <w:rPr>
          <w:rFonts w:ascii="Bookman Old Style" w:hAnsi="Bookman Old Style"/>
          <w:sz w:val="24"/>
          <w:szCs w:val="24"/>
        </w:rPr>
        <w:t xml:space="preserve">forecast under BAU scenario should be derived first and </w:t>
      </w:r>
      <w:r w:rsidR="00B96817" w:rsidRPr="003D378D">
        <w:rPr>
          <w:rFonts w:ascii="Bookman Old Style" w:hAnsi="Bookman Old Style"/>
          <w:sz w:val="24"/>
          <w:szCs w:val="24"/>
        </w:rPr>
        <w:t>based on that</w:t>
      </w:r>
      <w:r w:rsidR="00824867" w:rsidRPr="003D378D">
        <w:rPr>
          <w:rFonts w:ascii="Bookman Old Style" w:hAnsi="Bookman Old Style"/>
          <w:sz w:val="24"/>
          <w:szCs w:val="24"/>
        </w:rPr>
        <w:t xml:space="preserve">, </w:t>
      </w:r>
      <w:r w:rsidR="0069200A" w:rsidRPr="003D378D">
        <w:rPr>
          <w:rFonts w:ascii="Bookman Old Style" w:hAnsi="Bookman Old Style"/>
          <w:sz w:val="24"/>
          <w:szCs w:val="24"/>
        </w:rPr>
        <w:t xml:space="preserve">forecasting under </w:t>
      </w:r>
      <w:r w:rsidR="001C7A63">
        <w:rPr>
          <w:rFonts w:ascii="Bookman Old Style" w:hAnsi="Bookman Old Style"/>
          <w:sz w:val="24"/>
          <w:szCs w:val="24"/>
        </w:rPr>
        <w:t xml:space="preserve">other scenarios </w:t>
      </w:r>
      <w:r w:rsidR="0069200A" w:rsidRPr="003D378D">
        <w:rPr>
          <w:rFonts w:ascii="Bookman Old Style" w:hAnsi="Bookman Old Style"/>
          <w:sz w:val="24"/>
          <w:szCs w:val="24"/>
        </w:rPr>
        <w:t>should be done.</w:t>
      </w:r>
      <w:r w:rsidR="0069200A" w:rsidRPr="003D378D">
        <w:rPr>
          <w:sz w:val="24"/>
          <w:szCs w:val="24"/>
        </w:rPr>
        <w:t xml:space="preserve"> </w:t>
      </w:r>
      <w:r w:rsidR="0069200A" w:rsidRPr="003D378D">
        <w:rPr>
          <w:rFonts w:ascii="Bookman Old Style" w:hAnsi="Bookman Old Style"/>
          <w:sz w:val="24"/>
          <w:szCs w:val="24"/>
        </w:rPr>
        <w:t xml:space="preserve">A broad list of the parameters which may be considered for creating different forecasting scenarios </w:t>
      </w:r>
      <w:r>
        <w:rPr>
          <w:rFonts w:ascii="Bookman Old Style" w:hAnsi="Bookman Old Style"/>
          <w:sz w:val="24"/>
          <w:szCs w:val="24"/>
        </w:rPr>
        <w:t>is</w:t>
      </w:r>
      <w:r w:rsidR="0069200A" w:rsidRPr="003D378D">
        <w:rPr>
          <w:rFonts w:ascii="Bookman Old Style" w:hAnsi="Bookman Old Style"/>
          <w:sz w:val="24"/>
          <w:szCs w:val="24"/>
        </w:rPr>
        <w:t xml:space="preserve"> given in </w:t>
      </w:r>
      <w:r w:rsidR="0069200A" w:rsidRPr="003D378D">
        <w:rPr>
          <w:rFonts w:ascii="Bookman Old Style" w:hAnsi="Bookman Old Style"/>
          <w:b/>
          <w:bCs/>
          <w:sz w:val="24"/>
          <w:szCs w:val="24"/>
        </w:rPr>
        <w:t>Annexure</w:t>
      </w:r>
      <w:r>
        <w:rPr>
          <w:rFonts w:ascii="Bookman Old Style" w:hAnsi="Bookman Old Style"/>
          <w:b/>
          <w:bCs/>
          <w:sz w:val="24"/>
          <w:szCs w:val="24"/>
        </w:rPr>
        <w:t xml:space="preserve"> </w:t>
      </w:r>
      <w:r w:rsidR="0069200A" w:rsidRPr="003D378D">
        <w:rPr>
          <w:rFonts w:ascii="Bookman Old Style" w:hAnsi="Bookman Old Style"/>
          <w:b/>
          <w:bCs/>
          <w:sz w:val="24"/>
          <w:szCs w:val="24"/>
        </w:rPr>
        <w:t>I</w:t>
      </w:r>
      <w:r w:rsidR="004A4A2B" w:rsidRPr="003D378D">
        <w:rPr>
          <w:rFonts w:ascii="Bookman Old Style" w:hAnsi="Bookman Old Style"/>
          <w:b/>
          <w:bCs/>
          <w:sz w:val="24"/>
          <w:szCs w:val="24"/>
        </w:rPr>
        <w:t>II</w:t>
      </w:r>
      <w:r w:rsidR="0069200A" w:rsidRPr="003D378D">
        <w:rPr>
          <w:rFonts w:ascii="Bookman Old Style" w:hAnsi="Bookman Old Style"/>
          <w:sz w:val="24"/>
          <w:szCs w:val="24"/>
        </w:rPr>
        <w:t>.</w:t>
      </w:r>
    </w:p>
    <w:p w:rsidR="004A4A2B" w:rsidRP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C.10</w:t>
      </w:r>
      <w:r>
        <w:rPr>
          <w:rFonts w:ascii="Bookman Old Style" w:hAnsi="Bookman Old Style"/>
          <w:sz w:val="24"/>
          <w:szCs w:val="24"/>
        </w:rPr>
        <w:tab/>
      </w:r>
      <w:r w:rsidR="00735D00" w:rsidRPr="003D378D">
        <w:rPr>
          <w:rFonts w:ascii="Bookman Old Style" w:hAnsi="Bookman Old Style"/>
          <w:sz w:val="24"/>
          <w:szCs w:val="24"/>
        </w:rPr>
        <w:t xml:space="preserve">The electricity demand </w:t>
      </w:r>
      <w:r w:rsidR="004A4A2B" w:rsidRPr="003D378D">
        <w:rPr>
          <w:rFonts w:ascii="Bookman Old Style" w:hAnsi="Bookman Old Style"/>
          <w:sz w:val="24"/>
          <w:szCs w:val="24"/>
        </w:rPr>
        <w:t>depends</w:t>
      </w:r>
      <w:r w:rsidR="00735D00" w:rsidRPr="003D378D">
        <w:rPr>
          <w:rFonts w:ascii="Bookman Old Style" w:hAnsi="Bookman Old Style"/>
          <w:sz w:val="24"/>
          <w:szCs w:val="24"/>
        </w:rPr>
        <w:t xml:space="preserve"> on weather conditions also. In the tradition</w:t>
      </w:r>
      <w:r w:rsidR="00450D54" w:rsidRPr="003D378D">
        <w:rPr>
          <w:rFonts w:ascii="Bookman Old Style" w:hAnsi="Bookman Old Style"/>
          <w:sz w:val="24"/>
          <w:szCs w:val="24"/>
        </w:rPr>
        <w:t>al</w:t>
      </w:r>
      <w:r w:rsidR="00735D00" w:rsidRPr="003D378D">
        <w:rPr>
          <w:rFonts w:ascii="Bookman Old Style" w:hAnsi="Bookman Old Style"/>
          <w:sz w:val="24"/>
          <w:szCs w:val="24"/>
        </w:rPr>
        <w:t xml:space="preserve"> PEUM, weather parameters are not considered separately as </w:t>
      </w:r>
      <w:r w:rsidR="00286D53">
        <w:rPr>
          <w:rFonts w:ascii="Bookman Old Style" w:hAnsi="Bookman Old Style"/>
          <w:sz w:val="24"/>
          <w:szCs w:val="24"/>
        </w:rPr>
        <w:t>tho</w:t>
      </w:r>
      <w:r w:rsidR="00735D00" w:rsidRPr="003D378D">
        <w:rPr>
          <w:rFonts w:ascii="Bookman Old Style" w:hAnsi="Bookman Old Style"/>
          <w:sz w:val="24"/>
          <w:szCs w:val="24"/>
        </w:rPr>
        <w:t xml:space="preserve">se are assumed to be inherent in the past energy consumption data. However, weather parameters should be considered separately while developing more than one forecasting scenario. </w:t>
      </w:r>
    </w:p>
    <w:p w:rsidR="00F46515" w:rsidRPr="008E36CF" w:rsidRDefault="003D378D" w:rsidP="008E36CF">
      <w:pPr>
        <w:spacing w:line="312" w:lineRule="auto"/>
        <w:ind w:left="720" w:hanging="720"/>
        <w:jc w:val="both"/>
        <w:rPr>
          <w:rFonts w:ascii="Bookman Old Style" w:hAnsi="Bookman Old Style"/>
          <w:sz w:val="24"/>
          <w:szCs w:val="24"/>
        </w:rPr>
      </w:pPr>
      <w:r>
        <w:rPr>
          <w:rFonts w:ascii="Bookman Old Style" w:hAnsi="Bookman Old Style"/>
          <w:sz w:val="24"/>
          <w:szCs w:val="24"/>
        </w:rPr>
        <w:t>C.11</w:t>
      </w:r>
      <w:r>
        <w:rPr>
          <w:rFonts w:ascii="Bookman Old Style" w:hAnsi="Bookman Old Style"/>
          <w:sz w:val="24"/>
          <w:szCs w:val="24"/>
        </w:rPr>
        <w:tab/>
      </w:r>
      <w:r w:rsidR="00735D00" w:rsidRPr="003D378D">
        <w:rPr>
          <w:rFonts w:ascii="Bookman Old Style" w:hAnsi="Bookman Old Style"/>
          <w:sz w:val="24"/>
          <w:szCs w:val="24"/>
        </w:rPr>
        <w:t xml:space="preserve">The basic concept and a simple approach for factoring in </w:t>
      </w:r>
      <w:r w:rsidR="004A4A2B" w:rsidRPr="003D378D">
        <w:rPr>
          <w:rFonts w:ascii="Bookman Old Style" w:hAnsi="Bookman Old Style"/>
          <w:sz w:val="24"/>
          <w:szCs w:val="24"/>
        </w:rPr>
        <w:t>weather</w:t>
      </w:r>
      <w:r w:rsidR="00735D00" w:rsidRPr="003D378D">
        <w:rPr>
          <w:rFonts w:ascii="Bookman Old Style" w:hAnsi="Bookman Old Style"/>
          <w:sz w:val="24"/>
          <w:szCs w:val="24"/>
        </w:rPr>
        <w:t xml:space="preserve"> parameters </w:t>
      </w:r>
      <w:r>
        <w:rPr>
          <w:rFonts w:ascii="Bookman Old Style" w:hAnsi="Bookman Old Style"/>
          <w:sz w:val="24"/>
          <w:szCs w:val="24"/>
        </w:rPr>
        <w:t>are</w:t>
      </w:r>
      <w:r w:rsidR="00735D00" w:rsidRPr="003D378D">
        <w:rPr>
          <w:rFonts w:ascii="Bookman Old Style" w:hAnsi="Bookman Old Style"/>
          <w:sz w:val="24"/>
          <w:szCs w:val="24"/>
        </w:rPr>
        <w:t xml:space="preserve"> discussed in </w:t>
      </w:r>
      <w:r w:rsidR="00735D00" w:rsidRPr="003D378D">
        <w:rPr>
          <w:rFonts w:ascii="Bookman Old Style" w:hAnsi="Bookman Old Style"/>
          <w:b/>
          <w:bCs/>
          <w:sz w:val="24"/>
          <w:szCs w:val="24"/>
        </w:rPr>
        <w:t>Annexure-I</w:t>
      </w:r>
      <w:r w:rsidR="004A4A2B" w:rsidRPr="003D378D">
        <w:rPr>
          <w:rFonts w:ascii="Bookman Old Style" w:hAnsi="Bookman Old Style"/>
          <w:b/>
          <w:bCs/>
          <w:sz w:val="24"/>
          <w:szCs w:val="24"/>
        </w:rPr>
        <w:t xml:space="preserve">V </w:t>
      </w:r>
      <w:r>
        <w:rPr>
          <w:rFonts w:ascii="Bookman Old Style" w:hAnsi="Bookman Old Style"/>
          <w:sz w:val="24"/>
          <w:szCs w:val="24"/>
        </w:rPr>
        <w:t>which</w:t>
      </w:r>
      <w:r w:rsidR="004A4A2B" w:rsidRPr="003D378D">
        <w:rPr>
          <w:rFonts w:ascii="Bookman Old Style" w:hAnsi="Bookman Old Style"/>
          <w:sz w:val="24"/>
          <w:szCs w:val="24"/>
        </w:rPr>
        <w:t xml:space="preserve"> could be adopted in</w:t>
      </w:r>
      <w:r w:rsidR="004A4A2B" w:rsidRPr="003D378D">
        <w:rPr>
          <w:rFonts w:ascii="Bookman Old Style" w:hAnsi="Bookman Old Style"/>
          <w:b/>
          <w:bCs/>
          <w:sz w:val="24"/>
          <w:szCs w:val="24"/>
        </w:rPr>
        <w:t xml:space="preserve"> </w:t>
      </w:r>
      <w:r w:rsidR="004A4A2B" w:rsidRPr="003D378D">
        <w:rPr>
          <w:rFonts w:ascii="Bookman Old Style" w:hAnsi="Bookman Old Style"/>
          <w:sz w:val="24"/>
          <w:szCs w:val="24"/>
        </w:rPr>
        <w:t>forecasting power demand</w:t>
      </w:r>
      <w:r w:rsidR="00735D00" w:rsidRPr="003D378D">
        <w:rPr>
          <w:rFonts w:ascii="Bookman Old Style" w:hAnsi="Bookman Old Style"/>
          <w:sz w:val="24"/>
          <w:szCs w:val="24"/>
        </w:rPr>
        <w:t>. Advanced statistical tools like Multivariate Regression Analysis should also be used for this purpose.</w:t>
      </w:r>
    </w:p>
    <w:p w:rsidR="00F46515" w:rsidRDefault="00F46515" w:rsidP="008C176F">
      <w:pPr>
        <w:spacing w:line="312" w:lineRule="auto"/>
        <w:jc w:val="both"/>
        <w:rPr>
          <w:rFonts w:ascii="Bookman Old Style" w:hAnsi="Bookman Old Style"/>
          <w:sz w:val="10"/>
          <w:szCs w:val="10"/>
        </w:rPr>
      </w:pPr>
    </w:p>
    <w:p w:rsidR="001C7A63" w:rsidRDefault="001C7A63" w:rsidP="008C176F">
      <w:pPr>
        <w:spacing w:line="312" w:lineRule="auto"/>
        <w:jc w:val="both"/>
        <w:rPr>
          <w:rFonts w:ascii="Bookman Old Style" w:hAnsi="Bookman Old Style"/>
          <w:sz w:val="10"/>
          <w:szCs w:val="10"/>
        </w:rPr>
      </w:pPr>
    </w:p>
    <w:p w:rsidR="001C7A63" w:rsidRPr="008C176F" w:rsidRDefault="00116BDE" w:rsidP="008C176F">
      <w:pPr>
        <w:spacing w:line="312" w:lineRule="auto"/>
        <w:jc w:val="both"/>
        <w:rPr>
          <w:rFonts w:ascii="Bookman Old Style" w:hAnsi="Bookman Old Style"/>
          <w:sz w:val="10"/>
          <w:szCs w:val="10"/>
        </w:rPr>
      </w:pPr>
      <w:r w:rsidRPr="00024AB3">
        <w:rPr>
          <w:rFonts w:asciiTheme="majorHAnsi" w:eastAsiaTheme="majorEastAsia" w:hAnsiTheme="majorHAnsi" w:cstheme="majorBidi"/>
          <w:noProof/>
          <w:color w:val="FFFFFF" w:themeColor="background1"/>
          <w:szCs w:val="28"/>
          <w:lang w:val="en-US"/>
        </w:rPr>
        <mc:AlternateContent>
          <mc:Choice Requires="wps">
            <w:drawing>
              <wp:anchor distT="45720" distB="45720" distL="114300" distR="114300" simplePos="0" relativeHeight="251679744" behindDoc="0" locked="0" layoutInCell="1" allowOverlap="1" wp14:anchorId="7CE6C3DC" wp14:editId="3BF4C084">
                <wp:simplePos x="0" y="0"/>
                <wp:positionH relativeFrom="column">
                  <wp:posOffset>-38735</wp:posOffset>
                </wp:positionH>
                <wp:positionV relativeFrom="paragraph">
                  <wp:posOffset>47864</wp:posOffset>
                </wp:positionV>
                <wp:extent cx="5659120" cy="1235075"/>
                <wp:effectExtent l="0" t="0" r="1778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235075"/>
                        </a:xfrm>
                        <a:prstGeom prst="rect">
                          <a:avLst/>
                        </a:prstGeom>
                        <a:solidFill>
                          <a:schemeClr val="tx2">
                            <a:lumMod val="40000"/>
                            <a:lumOff val="60000"/>
                          </a:schemeClr>
                        </a:solidFill>
                        <a:ln w="9525">
                          <a:solidFill>
                            <a:srgbClr val="000000"/>
                          </a:solidFill>
                          <a:miter lim="800000"/>
                          <a:headEnd/>
                          <a:tailEnd/>
                        </a:ln>
                      </wps:spPr>
                      <wps:txbx>
                        <w:txbxContent>
                          <w:p w:rsidR="00125D58" w:rsidRPr="008002F6" w:rsidRDefault="00125D58" w:rsidP="008002F6">
                            <w:pPr>
                              <w:spacing w:line="312" w:lineRule="auto"/>
                              <w:jc w:val="both"/>
                              <w:rPr>
                                <w:rFonts w:ascii="Bookman Old Style" w:hAnsi="Bookman Old Style"/>
                                <w:sz w:val="24"/>
                                <w:szCs w:val="24"/>
                              </w:rPr>
                            </w:pPr>
                            <w:r w:rsidRPr="003D378D">
                              <w:rPr>
                                <w:noProof/>
                                <w:lang w:val="en-US"/>
                              </w:rPr>
                              <w:drawing>
                                <wp:inline distT="0" distB="0" distL="0" distR="0" wp14:anchorId="5BFA7BED" wp14:editId="33711F1C">
                                  <wp:extent cx="214184" cy="16721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457" cy="167431"/>
                                          </a:xfrm>
                                          <a:prstGeom prst="rect">
                                            <a:avLst/>
                                          </a:prstGeom>
                                          <a:noFill/>
                                          <a:ln>
                                            <a:noFill/>
                                          </a:ln>
                                        </pic:spPr>
                                      </pic:pic>
                                    </a:graphicData>
                                  </a:graphic>
                                </wp:inline>
                              </w:drawing>
                            </w:r>
                            <w:r>
                              <w:rPr>
                                <w:rFonts w:ascii="Bookman Old Style" w:hAnsi="Bookman Old Style"/>
                                <w:sz w:val="24"/>
                                <w:szCs w:val="24"/>
                              </w:rPr>
                              <w:t xml:space="preserve"> </w:t>
                            </w:r>
                            <w:r w:rsidRPr="005F36F6">
                              <w:rPr>
                                <w:rFonts w:ascii="Bookman Old Style" w:hAnsi="Bookman Old Style"/>
                                <w:b/>
                                <w:bCs/>
                                <w:sz w:val="24"/>
                                <w:szCs w:val="24"/>
                              </w:rPr>
                              <w:t>Box C.3:</w:t>
                            </w:r>
                            <w:r>
                              <w:rPr>
                                <w:rFonts w:ascii="Bookman Old Style" w:hAnsi="Bookman Old Style"/>
                                <w:sz w:val="24"/>
                                <w:szCs w:val="24"/>
                              </w:rPr>
                              <w:t xml:space="preserve"> </w:t>
                            </w:r>
                            <w:r w:rsidRPr="008002F6">
                              <w:rPr>
                                <w:rFonts w:ascii="Bookman Old Style" w:hAnsi="Bookman Old Style"/>
                                <w:sz w:val="24"/>
                                <w:szCs w:val="24"/>
                              </w:rPr>
                              <w:t>For arriving at power demand inclusive of CPPs, as the ene</w:t>
                            </w:r>
                            <w:r>
                              <w:rPr>
                                <w:rFonts w:ascii="Bookman Old Style" w:hAnsi="Bookman Old Style"/>
                                <w:sz w:val="24"/>
                                <w:szCs w:val="24"/>
                              </w:rPr>
                              <w:t>rgy exported by CPPs to grid is</w:t>
                            </w:r>
                            <w:r w:rsidRPr="008002F6">
                              <w:rPr>
                                <w:rFonts w:ascii="Bookman Old Style" w:hAnsi="Bookman Old Style"/>
                                <w:sz w:val="24"/>
                                <w:szCs w:val="24"/>
                              </w:rPr>
                              <w:t xml:space="preserve"> already accounted for in respective Discom/State consumptions, the growth trend of self-consumption of CPPs (i.e. Net Generation – Energy Exported to the grid) only should be analysed and added separately.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C3DC" id="Text Box 5" o:spid="_x0000_s1031" type="#_x0000_t202" style="position:absolute;left:0;text-align:left;margin-left:-3.05pt;margin-top:3.75pt;width:445.6pt;height:97.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" fillcolor="#acb9ca [1311]">
                <v:textbox>
                  <w:txbxContent>
                    <w:p w:rsidR="00125D58" w:rsidRPr="008002F6" w:rsidRDefault="00125D58" w:rsidP="008002F6">
                      <w:pPr>
                        <w:spacing w:line="312" w:lineRule="auto"/>
                        <w:jc w:val="both"/>
                        <w:rPr>
                          <w:rFonts w:ascii="Bookman Old Style" w:hAnsi="Bookman Old Style"/>
                          <w:sz w:val="24"/>
                          <w:szCs w:val="24"/>
                        </w:rPr>
                      </w:pPr>
                      <w:r w:rsidRPr="003D378D">
                        <w:rPr>
                          <w:noProof/>
                          <w:lang w:eastAsia="en-IN"/>
                        </w:rPr>
                        <w:drawing>
                          <wp:inline distT="0" distB="0" distL="0" distR="0" wp14:anchorId="5BFA7BED" wp14:editId="33711F1C">
                            <wp:extent cx="214184" cy="167218"/>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457" cy="167431"/>
                                    </a:xfrm>
                                    <a:prstGeom prst="rect">
                                      <a:avLst/>
                                    </a:prstGeom>
                                    <a:noFill/>
                                    <a:ln>
                                      <a:noFill/>
                                    </a:ln>
                                  </pic:spPr>
                                </pic:pic>
                              </a:graphicData>
                            </a:graphic>
                          </wp:inline>
                        </w:drawing>
                      </w:r>
                      <w:r>
                        <w:rPr>
                          <w:rFonts w:ascii="Bookman Old Style" w:hAnsi="Bookman Old Style"/>
                          <w:sz w:val="24"/>
                          <w:szCs w:val="24"/>
                        </w:rPr>
                        <w:t xml:space="preserve"> </w:t>
                      </w:r>
                      <w:r w:rsidRPr="005F36F6">
                        <w:rPr>
                          <w:rFonts w:ascii="Bookman Old Style" w:hAnsi="Bookman Old Style"/>
                          <w:b/>
                          <w:bCs/>
                          <w:sz w:val="24"/>
                          <w:szCs w:val="24"/>
                        </w:rPr>
                        <w:t>Box C.3:</w:t>
                      </w:r>
                      <w:r>
                        <w:rPr>
                          <w:rFonts w:ascii="Bookman Old Style" w:hAnsi="Bookman Old Style"/>
                          <w:sz w:val="24"/>
                          <w:szCs w:val="24"/>
                        </w:rPr>
                        <w:t xml:space="preserve"> </w:t>
                      </w:r>
                      <w:r w:rsidRPr="008002F6">
                        <w:rPr>
                          <w:rFonts w:ascii="Bookman Old Style" w:hAnsi="Bookman Old Style"/>
                          <w:sz w:val="24"/>
                          <w:szCs w:val="24"/>
                        </w:rPr>
                        <w:t>For arriving at power demand inclusive of CPPs, as the ene</w:t>
                      </w:r>
                      <w:r>
                        <w:rPr>
                          <w:rFonts w:ascii="Bookman Old Style" w:hAnsi="Bookman Old Style"/>
                          <w:sz w:val="24"/>
                          <w:szCs w:val="24"/>
                        </w:rPr>
                        <w:t>rgy exported by CPPs to grid is</w:t>
                      </w:r>
                      <w:r w:rsidRPr="008002F6">
                        <w:rPr>
                          <w:rFonts w:ascii="Bookman Old Style" w:hAnsi="Bookman Old Style"/>
                          <w:sz w:val="24"/>
                          <w:szCs w:val="24"/>
                        </w:rPr>
                        <w:t xml:space="preserve"> already accounted for in respective Discom/State consumptions, the growth trend of self-consumption of CPPs (i.e. Net Generation – Energy Exported to the grid) only should be analysed and added separately.</w:t>
                      </w:r>
                    </w:p>
                  </w:txbxContent>
                </v:textbox>
                <w10:wrap type="square"/>
              </v:shape>
            </w:pict>
          </mc:Fallback>
        </mc:AlternateContent>
      </w:r>
    </w:p>
    <w:p w:rsidR="008A3C8C" w:rsidRPr="00AA0897" w:rsidRDefault="00B817AA" w:rsidP="001B37C6">
      <w:pPr>
        <w:shd w:val="clear" w:color="auto" w:fill="70AD47" w:themeFill="accent6"/>
        <w:spacing w:line="312" w:lineRule="auto"/>
        <w:jc w:val="both"/>
        <w:rPr>
          <w:rFonts w:ascii="Bookman Old Style" w:hAnsi="Bookman Old Style"/>
          <w:b/>
          <w:bCs/>
          <w:sz w:val="24"/>
          <w:szCs w:val="24"/>
          <w:u w:val="single"/>
        </w:rPr>
      </w:pPr>
      <w:r w:rsidRPr="00AA0897">
        <w:rPr>
          <w:rFonts w:ascii="Bookman Old Style" w:hAnsi="Bookman Old Style"/>
          <w:b/>
          <w:bCs/>
          <w:sz w:val="24"/>
          <w:szCs w:val="24"/>
          <w:u w:val="single"/>
        </w:rPr>
        <w:t>D</w:t>
      </w:r>
      <w:r w:rsidR="008A3C8C" w:rsidRPr="00AA0897">
        <w:rPr>
          <w:rFonts w:ascii="Bookman Old Style" w:hAnsi="Bookman Old Style"/>
          <w:b/>
          <w:bCs/>
          <w:sz w:val="24"/>
          <w:szCs w:val="24"/>
          <w:u w:val="single"/>
        </w:rPr>
        <w:t>: Impact of Emerging Aspects:</w:t>
      </w:r>
    </w:p>
    <w:p w:rsidR="001B37C6" w:rsidRPr="008C176F" w:rsidRDefault="001B37C6" w:rsidP="001B37C6">
      <w:pPr>
        <w:pStyle w:val="ListParagraph"/>
        <w:spacing w:line="312" w:lineRule="auto"/>
        <w:ind w:left="1134"/>
        <w:jc w:val="both"/>
        <w:rPr>
          <w:rFonts w:ascii="Bookman Old Style" w:hAnsi="Bookman Old Style"/>
          <w:sz w:val="12"/>
          <w:szCs w:val="12"/>
        </w:rPr>
      </w:pP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D.1</w:t>
      </w:r>
      <w:r>
        <w:rPr>
          <w:rFonts w:ascii="Bookman Old Style" w:hAnsi="Bookman Old Style"/>
          <w:sz w:val="24"/>
          <w:szCs w:val="24"/>
        </w:rPr>
        <w:tab/>
      </w:r>
      <w:r w:rsidR="008A3C8C" w:rsidRPr="003D378D">
        <w:rPr>
          <w:rFonts w:ascii="Bookman Old Style" w:hAnsi="Bookman Old Style"/>
          <w:sz w:val="24"/>
          <w:szCs w:val="24"/>
        </w:rPr>
        <w:t xml:space="preserve">The impact of </w:t>
      </w:r>
      <w:r w:rsidR="00484F75" w:rsidRPr="003D378D">
        <w:rPr>
          <w:rFonts w:ascii="Bookman Old Style" w:hAnsi="Bookman Old Style"/>
          <w:sz w:val="24"/>
          <w:szCs w:val="24"/>
        </w:rPr>
        <w:t xml:space="preserve">emerging </w:t>
      </w:r>
      <w:r w:rsidR="008A3C8C" w:rsidRPr="003D378D">
        <w:rPr>
          <w:rFonts w:ascii="Bookman Old Style" w:hAnsi="Bookman Old Style"/>
          <w:sz w:val="24"/>
          <w:szCs w:val="24"/>
        </w:rPr>
        <w:t xml:space="preserve">aspects should be </w:t>
      </w:r>
      <w:r w:rsidR="00F5176B" w:rsidRPr="003D378D">
        <w:rPr>
          <w:rFonts w:ascii="Bookman Old Style" w:hAnsi="Bookman Old Style"/>
          <w:sz w:val="24"/>
          <w:szCs w:val="24"/>
        </w:rPr>
        <w:t xml:space="preserve">quantified </w:t>
      </w:r>
      <w:r w:rsidR="008A3C8C" w:rsidRPr="003D378D">
        <w:rPr>
          <w:rFonts w:ascii="Bookman Old Style" w:hAnsi="Bookman Old Style"/>
          <w:sz w:val="24"/>
          <w:szCs w:val="24"/>
        </w:rPr>
        <w:t xml:space="preserve">in sync with the targets set by the government. </w:t>
      </w:r>
      <w:r w:rsidR="00484F75" w:rsidRPr="003D378D">
        <w:rPr>
          <w:rFonts w:ascii="Bookman Old Style" w:hAnsi="Bookman Old Style"/>
          <w:sz w:val="24"/>
          <w:szCs w:val="24"/>
        </w:rPr>
        <w:t xml:space="preserve">In case of non-availability of any target, </w:t>
      </w:r>
      <w:r w:rsidR="00484F75" w:rsidRPr="003D378D">
        <w:rPr>
          <w:rFonts w:ascii="Bookman Old Style" w:hAnsi="Bookman Old Style"/>
          <w:sz w:val="24"/>
          <w:szCs w:val="24"/>
        </w:rPr>
        <w:lastRenderedPageBreak/>
        <w:t>suitable assumptions should be taken</w:t>
      </w:r>
      <w:r>
        <w:rPr>
          <w:rFonts w:ascii="Bookman Old Style" w:hAnsi="Bookman Old Style"/>
          <w:sz w:val="24"/>
          <w:szCs w:val="24"/>
        </w:rPr>
        <w:t xml:space="preserve"> that should be </w:t>
      </w:r>
      <w:r w:rsidR="00450D54" w:rsidRPr="003D378D">
        <w:rPr>
          <w:rFonts w:ascii="Bookman Old Style" w:hAnsi="Bookman Old Style"/>
          <w:sz w:val="24"/>
          <w:szCs w:val="24"/>
        </w:rPr>
        <w:t>spelled out</w:t>
      </w:r>
      <w:r w:rsidR="00B34671" w:rsidRPr="00B34671">
        <w:rPr>
          <w:rFonts w:ascii="Bookman Old Style" w:hAnsi="Bookman Old Style"/>
          <w:sz w:val="24"/>
          <w:szCs w:val="24"/>
        </w:rPr>
        <w:t xml:space="preserve"> </w:t>
      </w:r>
      <w:r w:rsidR="00B34671" w:rsidRPr="003D378D">
        <w:rPr>
          <w:rFonts w:ascii="Bookman Old Style" w:hAnsi="Bookman Old Style"/>
          <w:sz w:val="24"/>
          <w:szCs w:val="24"/>
        </w:rPr>
        <w:t>clearly</w:t>
      </w:r>
      <w:r w:rsidR="00484F75" w:rsidRPr="003D378D">
        <w:rPr>
          <w:rFonts w:ascii="Bookman Old Style" w:hAnsi="Bookman Old Style"/>
          <w:sz w:val="24"/>
          <w:szCs w:val="24"/>
        </w:rPr>
        <w:t>.</w:t>
      </w: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D.2</w:t>
      </w:r>
      <w:r>
        <w:rPr>
          <w:rFonts w:ascii="Bookman Old Style" w:hAnsi="Bookman Old Style"/>
          <w:sz w:val="24"/>
          <w:szCs w:val="24"/>
        </w:rPr>
        <w:tab/>
      </w:r>
      <w:r w:rsidR="008A3C8C" w:rsidRPr="003D378D">
        <w:rPr>
          <w:rFonts w:ascii="Bookman Old Style" w:hAnsi="Bookman Old Style"/>
          <w:sz w:val="24"/>
          <w:szCs w:val="24"/>
        </w:rPr>
        <w:t xml:space="preserve">If the targets </w:t>
      </w:r>
      <w:proofErr w:type="gramStart"/>
      <w:r w:rsidR="008A3C8C" w:rsidRPr="003D378D">
        <w:rPr>
          <w:rFonts w:ascii="Bookman Old Style" w:hAnsi="Bookman Old Style"/>
          <w:sz w:val="24"/>
          <w:szCs w:val="24"/>
        </w:rPr>
        <w:t>are not segregated</w:t>
      </w:r>
      <w:proofErr w:type="gramEnd"/>
      <w:r w:rsidR="008A3C8C" w:rsidRPr="003D378D">
        <w:rPr>
          <w:rFonts w:ascii="Bookman Old Style" w:hAnsi="Bookman Old Style"/>
          <w:sz w:val="24"/>
          <w:szCs w:val="24"/>
        </w:rPr>
        <w:t xml:space="preserve"> at </w:t>
      </w:r>
      <w:r w:rsidR="008C176F">
        <w:rPr>
          <w:rFonts w:ascii="Bookman Old Style" w:hAnsi="Bookman Old Style"/>
          <w:sz w:val="24"/>
          <w:szCs w:val="24"/>
        </w:rPr>
        <w:t>annual</w:t>
      </w:r>
      <w:r w:rsidR="008A3C8C" w:rsidRPr="003D378D">
        <w:rPr>
          <w:rFonts w:ascii="Bookman Old Style" w:hAnsi="Bookman Old Style"/>
          <w:sz w:val="24"/>
          <w:szCs w:val="24"/>
        </w:rPr>
        <w:t xml:space="preserve"> level or no</w:t>
      </w:r>
      <w:r w:rsidR="00484F75" w:rsidRPr="003D378D">
        <w:rPr>
          <w:rFonts w:ascii="Bookman Old Style" w:hAnsi="Bookman Old Style"/>
          <w:sz w:val="24"/>
          <w:szCs w:val="24"/>
        </w:rPr>
        <w:t xml:space="preserve"> definite</w:t>
      </w:r>
      <w:r w:rsidR="008A3C8C" w:rsidRPr="003D378D">
        <w:rPr>
          <w:rFonts w:ascii="Bookman Old Style" w:hAnsi="Bookman Old Style"/>
          <w:sz w:val="24"/>
          <w:szCs w:val="24"/>
        </w:rPr>
        <w:t xml:space="preserve"> trends </w:t>
      </w:r>
      <w:r w:rsidR="00484F75" w:rsidRPr="003D378D">
        <w:rPr>
          <w:rFonts w:ascii="Bookman Old Style" w:hAnsi="Bookman Old Style"/>
          <w:sz w:val="24"/>
          <w:szCs w:val="24"/>
        </w:rPr>
        <w:t>are</w:t>
      </w:r>
      <w:r w:rsidR="008A3C8C" w:rsidRPr="003D378D">
        <w:rPr>
          <w:rFonts w:ascii="Bookman Old Style" w:hAnsi="Bookman Old Style"/>
          <w:sz w:val="24"/>
          <w:szCs w:val="24"/>
        </w:rPr>
        <w:t xml:space="preserve"> anticipated, then an exponential trend with more </w:t>
      </w:r>
      <w:r w:rsidR="00B817AA" w:rsidRPr="003D378D">
        <w:rPr>
          <w:rFonts w:ascii="Bookman Old Style" w:hAnsi="Bookman Old Style"/>
          <w:sz w:val="24"/>
          <w:szCs w:val="24"/>
        </w:rPr>
        <w:t>impact</w:t>
      </w:r>
      <w:r w:rsidR="008A3C8C" w:rsidRPr="003D378D">
        <w:rPr>
          <w:rFonts w:ascii="Bookman Old Style" w:hAnsi="Bookman Old Style"/>
          <w:sz w:val="24"/>
          <w:szCs w:val="24"/>
        </w:rPr>
        <w:t xml:space="preserve"> in the later years should be considered. </w:t>
      </w:r>
    </w:p>
    <w:p w:rsidR="002E5D3B" w:rsidRDefault="002E5D3B" w:rsidP="002E5D3B">
      <w:pPr>
        <w:spacing w:line="312" w:lineRule="auto"/>
        <w:jc w:val="both"/>
        <w:rPr>
          <w:rFonts w:ascii="Bookman Old Style" w:hAnsi="Bookman Old Style"/>
          <w:sz w:val="24"/>
          <w:szCs w:val="24"/>
        </w:rPr>
      </w:pPr>
      <w:r w:rsidRPr="00024AB3">
        <w:rPr>
          <w:noProof/>
          <w:lang w:val="en-US"/>
        </w:rPr>
        <mc:AlternateContent>
          <mc:Choice Requires="wps">
            <w:drawing>
              <wp:anchor distT="45720" distB="45720" distL="114300" distR="114300" simplePos="0" relativeHeight="251720704" behindDoc="0" locked="0" layoutInCell="1" allowOverlap="1" wp14:anchorId="4550FD27" wp14:editId="4F0CA6C5">
                <wp:simplePos x="0" y="0"/>
                <wp:positionH relativeFrom="column">
                  <wp:posOffset>0</wp:posOffset>
                </wp:positionH>
                <wp:positionV relativeFrom="paragraph">
                  <wp:posOffset>379095</wp:posOffset>
                </wp:positionV>
                <wp:extent cx="5659120" cy="2895600"/>
                <wp:effectExtent l="0" t="0" r="1778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895600"/>
                        </a:xfrm>
                        <a:prstGeom prst="rect">
                          <a:avLst/>
                        </a:prstGeom>
                        <a:solidFill>
                          <a:schemeClr val="bg2">
                            <a:lumMod val="75000"/>
                          </a:schemeClr>
                        </a:solidFill>
                        <a:ln w="9525">
                          <a:solidFill>
                            <a:srgbClr val="000000"/>
                          </a:solidFill>
                          <a:miter lim="800000"/>
                          <a:headEnd/>
                          <a:tailEnd/>
                        </a:ln>
                      </wps:spPr>
                      <wps:txbx>
                        <w:txbxContent>
                          <w:p w:rsidR="002E5D3B" w:rsidRPr="003D378D" w:rsidRDefault="002E5D3B" w:rsidP="002E5D3B">
                            <w:pPr>
                              <w:spacing w:line="312" w:lineRule="auto"/>
                              <w:jc w:val="both"/>
                              <w:rPr>
                                <w:rFonts w:ascii="Bookman Old Style" w:hAnsi="Bookman Old Style"/>
                                <w:b/>
                                <w:bCs/>
                                <w:sz w:val="24"/>
                                <w:szCs w:val="24"/>
                              </w:rPr>
                            </w:pPr>
                            <w:r w:rsidRPr="003D378D">
                              <w:rPr>
                                <w:noProof/>
                                <w:lang w:val="en-US"/>
                              </w:rPr>
                              <w:drawing>
                                <wp:inline distT="0" distB="0" distL="0" distR="0" wp14:anchorId="06D7AC48" wp14:editId="1AF9027A">
                                  <wp:extent cx="197708" cy="152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68" cy="154624"/>
                                          </a:xfrm>
                                          <a:prstGeom prst="rect">
                                            <a:avLst/>
                                          </a:prstGeom>
                                          <a:noFill/>
                                          <a:ln>
                                            <a:noFill/>
                                          </a:ln>
                                        </pic:spPr>
                                      </pic:pic>
                                    </a:graphicData>
                                  </a:graphic>
                                </wp:inline>
                              </w:drawing>
                            </w:r>
                            <w:r>
                              <w:rPr>
                                <w:rFonts w:ascii="Bookman Old Style" w:hAnsi="Bookman Old Style"/>
                                <w:b/>
                                <w:bCs/>
                                <w:sz w:val="24"/>
                                <w:szCs w:val="24"/>
                              </w:rPr>
                              <w:t xml:space="preserve"> Box D.1: </w:t>
                            </w:r>
                            <w:r>
                              <w:rPr>
                                <w:rFonts w:ascii="Bookman Old Style" w:hAnsi="Bookman Old Style"/>
                                <w:sz w:val="24"/>
                                <w:szCs w:val="24"/>
                              </w:rPr>
                              <w:t xml:space="preserve">The approach discussed here for considering impact on power demand due to emerging effects is target based that is normally available on yearly basis. In such cases, the </w:t>
                            </w:r>
                            <w:r w:rsidRPr="00116BDE">
                              <w:rPr>
                                <w:rFonts w:ascii="Bookman Old Style" w:hAnsi="Bookman Old Style"/>
                                <w:color w:val="1F3864" w:themeColor="accent5" w:themeShade="80"/>
                                <w:sz w:val="24"/>
                                <w:szCs w:val="24"/>
                              </w:rPr>
                              <w:t xml:space="preserve">month/day/hour/time-block </w:t>
                            </w:r>
                            <w:r>
                              <w:rPr>
                                <w:rFonts w:ascii="Bookman Old Style" w:hAnsi="Bookman Old Style"/>
                                <w:sz w:val="24"/>
                                <w:szCs w:val="24"/>
                              </w:rPr>
                              <w:t xml:space="preserve">wise demand impact assessment </w:t>
                            </w:r>
                            <w:proofErr w:type="gramStart"/>
                            <w:r>
                              <w:rPr>
                                <w:rFonts w:ascii="Bookman Old Style" w:hAnsi="Bookman Old Style"/>
                                <w:sz w:val="24"/>
                                <w:szCs w:val="24"/>
                              </w:rPr>
                              <w:t>should be done</w:t>
                            </w:r>
                            <w:proofErr w:type="gramEnd"/>
                            <w:r>
                              <w:rPr>
                                <w:rFonts w:ascii="Bookman Old Style" w:hAnsi="Bookman Old Style"/>
                                <w:sz w:val="24"/>
                                <w:szCs w:val="24"/>
                              </w:rPr>
                              <w:t xml:space="preserve"> by arriving at the annual impact assessment first and then spreading it over to each </w:t>
                            </w:r>
                            <w:r w:rsidRPr="00116BDE">
                              <w:rPr>
                                <w:rFonts w:ascii="Bookman Old Style" w:hAnsi="Bookman Old Style"/>
                                <w:color w:val="1F3864" w:themeColor="accent5" w:themeShade="80"/>
                                <w:sz w:val="24"/>
                                <w:szCs w:val="24"/>
                              </w:rPr>
                              <w:t>month/day/hour/time-block</w:t>
                            </w:r>
                            <w:r>
                              <w:rPr>
                                <w:rFonts w:ascii="Bookman Old Style" w:hAnsi="Bookman Old Style"/>
                                <w:sz w:val="24"/>
                                <w:szCs w:val="24"/>
                              </w:rPr>
                              <w:t xml:space="preserve"> appropriately. Estimating expected </w:t>
                            </w:r>
                            <w:r w:rsidRPr="00116BDE">
                              <w:rPr>
                                <w:rFonts w:ascii="Bookman Old Style" w:hAnsi="Bookman Old Style"/>
                                <w:color w:val="1F3864" w:themeColor="accent5" w:themeShade="80"/>
                                <w:sz w:val="24"/>
                                <w:szCs w:val="24"/>
                              </w:rPr>
                              <w:t>month</w:t>
                            </w:r>
                            <w:r>
                              <w:rPr>
                                <w:rFonts w:ascii="Bookman Old Style" w:hAnsi="Bookman Old Style"/>
                                <w:color w:val="1F3864" w:themeColor="accent5" w:themeShade="80"/>
                                <w:sz w:val="24"/>
                                <w:szCs w:val="24"/>
                              </w:rPr>
                              <w:t>ly/daily</w:t>
                            </w:r>
                            <w:r w:rsidRPr="00116BDE">
                              <w:rPr>
                                <w:rFonts w:ascii="Bookman Old Style" w:hAnsi="Bookman Old Style"/>
                                <w:color w:val="1F3864" w:themeColor="accent5" w:themeShade="80"/>
                                <w:sz w:val="24"/>
                                <w:szCs w:val="24"/>
                              </w:rPr>
                              <w:t>/hour</w:t>
                            </w:r>
                            <w:r>
                              <w:rPr>
                                <w:rFonts w:ascii="Bookman Old Style" w:hAnsi="Bookman Old Style"/>
                                <w:color w:val="1F3864" w:themeColor="accent5" w:themeShade="80"/>
                                <w:sz w:val="24"/>
                                <w:szCs w:val="24"/>
                              </w:rPr>
                              <w:t>ly</w:t>
                            </w:r>
                            <w:r w:rsidRPr="00116BDE">
                              <w:rPr>
                                <w:rFonts w:ascii="Bookman Old Style" w:hAnsi="Bookman Old Style"/>
                                <w:color w:val="1F3864" w:themeColor="accent5" w:themeShade="80"/>
                                <w:sz w:val="24"/>
                                <w:szCs w:val="24"/>
                              </w:rPr>
                              <w:t>/time-block</w:t>
                            </w:r>
                            <w:r>
                              <w:rPr>
                                <w:rFonts w:ascii="Bookman Old Style" w:hAnsi="Bookman Old Style"/>
                                <w:sz w:val="24"/>
                                <w:szCs w:val="24"/>
                              </w:rPr>
                              <w:t xml:space="preserve"> wise impact profile due to an emerging aspect could be one way to achieve this purpose. For example, solar roof top impact profile could be similar to any solar </w:t>
                            </w:r>
                            <w:proofErr w:type="gramStart"/>
                            <w:r>
                              <w:rPr>
                                <w:rFonts w:ascii="Bookman Old Style" w:hAnsi="Bookman Old Style"/>
                                <w:sz w:val="24"/>
                                <w:szCs w:val="24"/>
                              </w:rPr>
                              <w:t>power generation project profile</w:t>
                            </w:r>
                            <w:proofErr w:type="gramEnd"/>
                            <w:r>
                              <w:rPr>
                                <w:rFonts w:ascii="Bookman Old Style" w:hAnsi="Bookman Old Style"/>
                                <w:sz w:val="24"/>
                                <w:szCs w:val="24"/>
                              </w:rPr>
                              <w:t xml:space="preserve"> of the concerned geographical area. Another example is the impact of green hydrogen </w:t>
                            </w:r>
                            <w:proofErr w:type="gramStart"/>
                            <w:r>
                              <w:rPr>
                                <w:rFonts w:ascii="Bookman Old Style" w:hAnsi="Bookman Old Style"/>
                                <w:sz w:val="24"/>
                                <w:szCs w:val="24"/>
                              </w:rPr>
                              <w:t>production which</w:t>
                            </w:r>
                            <w:proofErr w:type="gramEnd"/>
                            <w:r>
                              <w:rPr>
                                <w:rFonts w:ascii="Bookman Old Style" w:hAnsi="Bookman Old Style"/>
                                <w:sz w:val="24"/>
                                <w:szCs w:val="24"/>
                              </w:rPr>
                              <w:t xml:space="preserve"> could have a straight line profile throughout the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0FD27" id="Text Box 7" o:spid="_x0000_s1032" type="#_x0000_t202" style="position:absolute;left:0;text-align:left;margin-left:0;margin-top:29.85pt;width:445.6pt;height:22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" fillcolor="#aeaaaa [2414]">
                <v:textbox>
                  <w:txbxContent>
                    <w:p w:rsidR="002E5D3B" w:rsidRPr="003D378D" w:rsidRDefault="002E5D3B" w:rsidP="002E5D3B">
                      <w:pPr>
                        <w:spacing w:line="312" w:lineRule="auto"/>
                        <w:jc w:val="both"/>
                        <w:rPr>
                          <w:rFonts w:ascii="Bookman Old Style" w:hAnsi="Bookman Old Style"/>
                          <w:b/>
                          <w:bCs/>
                          <w:sz w:val="24"/>
                          <w:szCs w:val="24"/>
                        </w:rPr>
                      </w:pPr>
                      <w:r w:rsidRPr="003D378D">
                        <w:rPr>
                          <w:noProof/>
                          <w:lang w:val="en-US"/>
                        </w:rPr>
                        <w:drawing>
                          <wp:inline distT="0" distB="0" distL="0" distR="0" wp14:anchorId="06D7AC48" wp14:editId="1AF9027A">
                            <wp:extent cx="197708" cy="152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68" cy="154624"/>
                                    </a:xfrm>
                                    <a:prstGeom prst="rect">
                                      <a:avLst/>
                                    </a:prstGeom>
                                    <a:noFill/>
                                    <a:ln>
                                      <a:noFill/>
                                    </a:ln>
                                  </pic:spPr>
                                </pic:pic>
                              </a:graphicData>
                            </a:graphic>
                          </wp:inline>
                        </w:drawing>
                      </w:r>
                      <w:r>
                        <w:rPr>
                          <w:rFonts w:ascii="Bookman Old Style" w:hAnsi="Bookman Old Style"/>
                          <w:b/>
                          <w:bCs/>
                          <w:sz w:val="24"/>
                          <w:szCs w:val="24"/>
                        </w:rPr>
                        <w:t xml:space="preserve"> Box D.1: </w:t>
                      </w:r>
                      <w:r>
                        <w:rPr>
                          <w:rFonts w:ascii="Bookman Old Style" w:hAnsi="Bookman Old Style"/>
                          <w:sz w:val="24"/>
                          <w:szCs w:val="24"/>
                        </w:rPr>
                        <w:t xml:space="preserve">The approach discussed here for considering impact on power demand due to emerging effects is target based that is normally available on yearly basis. In such cases, the </w:t>
                      </w:r>
                      <w:r w:rsidRPr="00116BDE">
                        <w:rPr>
                          <w:rFonts w:ascii="Bookman Old Style" w:hAnsi="Bookman Old Style"/>
                          <w:color w:val="1F3864" w:themeColor="accent5" w:themeShade="80"/>
                          <w:sz w:val="24"/>
                          <w:szCs w:val="24"/>
                        </w:rPr>
                        <w:t xml:space="preserve">month/day/hour/time-block </w:t>
                      </w:r>
                      <w:r>
                        <w:rPr>
                          <w:rFonts w:ascii="Bookman Old Style" w:hAnsi="Bookman Old Style"/>
                          <w:sz w:val="24"/>
                          <w:szCs w:val="24"/>
                        </w:rPr>
                        <w:t xml:space="preserve">wise demand impact assessment </w:t>
                      </w:r>
                      <w:proofErr w:type="gramStart"/>
                      <w:r>
                        <w:rPr>
                          <w:rFonts w:ascii="Bookman Old Style" w:hAnsi="Bookman Old Style"/>
                          <w:sz w:val="24"/>
                          <w:szCs w:val="24"/>
                        </w:rPr>
                        <w:t>should be done</w:t>
                      </w:r>
                      <w:proofErr w:type="gramEnd"/>
                      <w:r>
                        <w:rPr>
                          <w:rFonts w:ascii="Bookman Old Style" w:hAnsi="Bookman Old Style"/>
                          <w:sz w:val="24"/>
                          <w:szCs w:val="24"/>
                        </w:rPr>
                        <w:t xml:space="preserve"> by arriving at the annual impact assessment first and then spreading it over to each </w:t>
                      </w:r>
                      <w:r w:rsidRPr="00116BDE">
                        <w:rPr>
                          <w:rFonts w:ascii="Bookman Old Style" w:hAnsi="Bookman Old Style"/>
                          <w:color w:val="1F3864" w:themeColor="accent5" w:themeShade="80"/>
                          <w:sz w:val="24"/>
                          <w:szCs w:val="24"/>
                        </w:rPr>
                        <w:t>month/day/hour/time-block</w:t>
                      </w:r>
                      <w:r>
                        <w:rPr>
                          <w:rFonts w:ascii="Bookman Old Style" w:hAnsi="Bookman Old Style"/>
                          <w:sz w:val="24"/>
                          <w:szCs w:val="24"/>
                        </w:rPr>
                        <w:t xml:space="preserve"> appropriately. Estimating expected </w:t>
                      </w:r>
                      <w:r w:rsidRPr="00116BDE">
                        <w:rPr>
                          <w:rFonts w:ascii="Bookman Old Style" w:hAnsi="Bookman Old Style"/>
                          <w:color w:val="1F3864" w:themeColor="accent5" w:themeShade="80"/>
                          <w:sz w:val="24"/>
                          <w:szCs w:val="24"/>
                        </w:rPr>
                        <w:t>month</w:t>
                      </w:r>
                      <w:r>
                        <w:rPr>
                          <w:rFonts w:ascii="Bookman Old Style" w:hAnsi="Bookman Old Style"/>
                          <w:color w:val="1F3864" w:themeColor="accent5" w:themeShade="80"/>
                          <w:sz w:val="24"/>
                          <w:szCs w:val="24"/>
                        </w:rPr>
                        <w:t>ly/daily</w:t>
                      </w:r>
                      <w:r w:rsidRPr="00116BDE">
                        <w:rPr>
                          <w:rFonts w:ascii="Bookman Old Style" w:hAnsi="Bookman Old Style"/>
                          <w:color w:val="1F3864" w:themeColor="accent5" w:themeShade="80"/>
                          <w:sz w:val="24"/>
                          <w:szCs w:val="24"/>
                        </w:rPr>
                        <w:t>/hour</w:t>
                      </w:r>
                      <w:r>
                        <w:rPr>
                          <w:rFonts w:ascii="Bookman Old Style" w:hAnsi="Bookman Old Style"/>
                          <w:color w:val="1F3864" w:themeColor="accent5" w:themeShade="80"/>
                          <w:sz w:val="24"/>
                          <w:szCs w:val="24"/>
                        </w:rPr>
                        <w:t>ly</w:t>
                      </w:r>
                      <w:r w:rsidRPr="00116BDE">
                        <w:rPr>
                          <w:rFonts w:ascii="Bookman Old Style" w:hAnsi="Bookman Old Style"/>
                          <w:color w:val="1F3864" w:themeColor="accent5" w:themeShade="80"/>
                          <w:sz w:val="24"/>
                          <w:szCs w:val="24"/>
                        </w:rPr>
                        <w:t>/time-block</w:t>
                      </w:r>
                      <w:r>
                        <w:rPr>
                          <w:rFonts w:ascii="Bookman Old Style" w:hAnsi="Bookman Old Style"/>
                          <w:sz w:val="24"/>
                          <w:szCs w:val="24"/>
                        </w:rPr>
                        <w:t xml:space="preserve"> wise impact profile due to an emerging aspect could be one way to achieve this purpose. For example, solar roof top impact profile could be similar to any solar </w:t>
                      </w:r>
                      <w:proofErr w:type="gramStart"/>
                      <w:r>
                        <w:rPr>
                          <w:rFonts w:ascii="Bookman Old Style" w:hAnsi="Bookman Old Style"/>
                          <w:sz w:val="24"/>
                          <w:szCs w:val="24"/>
                        </w:rPr>
                        <w:t>power generation project profile</w:t>
                      </w:r>
                      <w:proofErr w:type="gramEnd"/>
                      <w:r>
                        <w:rPr>
                          <w:rFonts w:ascii="Bookman Old Style" w:hAnsi="Bookman Old Style"/>
                          <w:sz w:val="24"/>
                          <w:szCs w:val="24"/>
                        </w:rPr>
                        <w:t xml:space="preserve"> of the concerned geographical area. Another example is the impact of green hydrogen </w:t>
                      </w:r>
                      <w:proofErr w:type="gramStart"/>
                      <w:r>
                        <w:rPr>
                          <w:rFonts w:ascii="Bookman Old Style" w:hAnsi="Bookman Old Style"/>
                          <w:sz w:val="24"/>
                          <w:szCs w:val="24"/>
                        </w:rPr>
                        <w:t>production which</w:t>
                      </w:r>
                      <w:proofErr w:type="gramEnd"/>
                      <w:r>
                        <w:rPr>
                          <w:rFonts w:ascii="Bookman Old Style" w:hAnsi="Bookman Old Style"/>
                          <w:sz w:val="24"/>
                          <w:szCs w:val="24"/>
                        </w:rPr>
                        <w:t xml:space="preserve"> could have a straight line profile throughout the year. </w:t>
                      </w:r>
                    </w:p>
                  </w:txbxContent>
                </v:textbox>
                <w10:wrap type="square"/>
              </v:shape>
            </w:pict>
          </mc:Fallback>
        </mc:AlternateContent>
      </w:r>
    </w:p>
    <w:p w:rsidR="002E5D3B" w:rsidRDefault="002E5D3B" w:rsidP="002E5D3B">
      <w:pPr>
        <w:spacing w:line="312" w:lineRule="auto"/>
        <w:jc w:val="both"/>
        <w:rPr>
          <w:rFonts w:ascii="Bookman Old Style" w:hAnsi="Bookman Old Style"/>
          <w:sz w:val="24"/>
          <w:szCs w:val="24"/>
        </w:rPr>
      </w:pPr>
    </w:p>
    <w:p w:rsidR="003D378D" w:rsidRDefault="003D378D" w:rsidP="003D378D">
      <w:pPr>
        <w:spacing w:line="312" w:lineRule="auto"/>
        <w:ind w:left="720" w:hanging="720"/>
        <w:jc w:val="both"/>
        <w:rPr>
          <w:rFonts w:ascii="Bookman Old Style" w:hAnsi="Bookman Old Style"/>
          <w:sz w:val="24"/>
          <w:szCs w:val="24"/>
        </w:rPr>
      </w:pPr>
      <w:r>
        <w:rPr>
          <w:rFonts w:ascii="Bookman Old Style" w:hAnsi="Bookman Old Style"/>
          <w:sz w:val="24"/>
          <w:szCs w:val="24"/>
        </w:rPr>
        <w:t>D.3</w:t>
      </w:r>
      <w:r>
        <w:rPr>
          <w:rFonts w:ascii="Bookman Old Style" w:hAnsi="Bookman Old Style"/>
          <w:sz w:val="24"/>
          <w:szCs w:val="24"/>
        </w:rPr>
        <w:tab/>
      </w:r>
      <w:r w:rsidR="008A3C8C" w:rsidRPr="003D378D">
        <w:rPr>
          <w:rFonts w:ascii="Bookman Old Style" w:hAnsi="Bookman Old Style"/>
          <w:sz w:val="24"/>
          <w:szCs w:val="24"/>
        </w:rPr>
        <w:t xml:space="preserve">As far as possible, the impact of the emerging effects should be apportioned to the corresponding </w:t>
      </w:r>
      <w:r w:rsidR="00B817AA" w:rsidRPr="003D378D">
        <w:rPr>
          <w:rFonts w:ascii="Bookman Old Style" w:hAnsi="Bookman Old Style"/>
          <w:sz w:val="24"/>
          <w:szCs w:val="24"/>
        </w:rPr>
        <w:t xml:space="preserve">pre-defined consumption </w:t>
      </w:r>
      <w:r w:rsidR="008A3C8C" w:rsidRPr="003D378D">
        <w:rPr>
          <w:rFonts w:ascii="Bookman Old Style" w:hAnsi="Bookman Old Style"/>
          <w:sz w:val="24"/>
          <w:szCs w:val="24"/>
        </w:rPr>
        <w:t>categories only</w:t>
      </w:r>
      <w:r w:rsidR="00B817AA" w:rsidRPr="003D378D">
        <w:rPr>
          <w:rFonts w:ascii="Bookman Old Style" w:hAnsi="Bookman Old Style"/>
          <w:sz w:val="24"/>
          <w:szCs w:val="24"/>
        </w:rPr>
        <w:t xml:space="preserve"> (For example, Electric Vehicle penetration could impact domestic and commercial consumption</w:t>
      </w:r>
      <w:r w:rsidR="00F75621" w:rsidRPr="003D378D">
        <w:rPr>
          <w:rFonts w:ascii="Bookman Old Style" w:hAnsi="Bookman Old Style"/>
          <w:sz w:val="24"/>
          <w:szCs w:val="24"/>
        </w:rPr>
        <w:t>s</w:t>
      </w:r>
      <w:r w:rsidR="00B817AA" w:rsidRPr="003D378D">
        <w:rPr>
          <w:rFonts w:ascii="Bookman Old Style" w:hAnsi="Bookman Old Style"/>
          <w:sz w:val="24"/>
          <w:szCs w:val="24"/>
        </w:rPr>
        <w:t>, Green Hydrogen production could impact Industrial consumption, Solar pump penetration could impact irrigational consumption).</w:t>
      </w:r>
      <w:r w:rsidR="008A3C8C" w:rsidRPr="003D378D">
        <w:rPr>
          <w:rFonts w:ascii="Bookman Old Style" w:hAnsi="Bookman Old Style"/>
          <w:sz w:val="24"/>
          <w:szCs w:val="24"/>
        </w:rPr>
        <w:t xml:space="preserve"> In absence of </w:t>
      </w:r>
      <w:r w:rsidR="00FB3D2B" w:rsidRPr="003D378D">
        <w:rPr>
          <w:rFonts w:ascii="Bookman Old Style" w:hAnsi="Bookman Old Style"/>
          <w:sz w:val="24"/>
          <w:szCs w:val="24"/>
        </w:rPr>
        <w:t xml:space="preserve">any </w:t>
      </w:r>
      <w:r w:rsidR="008A3C8C" w:rsidRPr="003D378D">
        <w:rPr>
          <w:rFonts w:ascii="Bookman Old Style" w:hAnsi="Bookman Old Style"/>
          <w:sz w:val="24"/>
          <w:szCs w:val="24"/>
        </w:rPr>
        <w:t>such suita</w:t>
      </w:r>
      <w:r w:rsidR="00F75621" w:rsidRPr="003D378D">
        <w:rPr>
          <w:rFonts w:ascii="Bookman Old Style" w:hAnsi="Bookman Old Style"/>
          <w:sz w:val="24"/>
          <w:szCs w:val="24"/>
        </w:rPr>
        <w:t>ble category, a new category could</w:t>
      </w:r>
      <w:r w:rsidR="008A3C8C" w:rsidRPr="003D378D">
        <w:rPr>
          <w:rFonts w:ascii="Bookman Old Style" w:hAnsi="Bookman Old Style"/>
          <w:sz w:val="24"/>
          <w:szCs w:val="24"/>
        </w:rPr>
        <w:t xml:space="preserve"> be created if the</w:t>
      </w:r>
      <w:r w:rsidR="00450D54" w:rsidRPr="003D378D">
        <w:rPr>
          <w:rFonts w:ascii="Bookman Old Style" w:hAnsi="Bookman Old Style"/>
          <w:sz w:val="24"/>
          <w:szCs w:val="24"/>
        </w:rPr>
        <w:t xml:space="preserve"> impact is substantial. Otherwise,</w:t>
      </w:r>
      <w:r w:rsidR="00F75621" w:rsidRPr="003D378D">
        <w:rPr>
          <w:rFonts w:ascii="Bookman Old Style" w:hAnsi="Bookman Old Style"/>
          <w:sz w:val="24"/>
          <w:szCs w:val="24"/>
        </w:rPr>
        <w:t xml:space="preserve"> it could</w:t>
      </w:r>
      <w:r w:rsidR="008C176F">
        <w:rPr>
          <w:rFonts w:ascii="Bookman Old Style" w:hAnsi="Bookman Old Style"/>
          <w:sz w:val="24"/>
          <w:szCs w:val="24"/>
        </w:rPr>
        <w:t xml:space="preserve"> be clubbed in “O</w:t>
      </w:r>
      <w:r w:rsidR="008A3C8C" w:rsidRPr="003D378D">
        <w:rPr>
          <w:rFonts w:ascii="Bookman Old Style" w:hAnsi="Bookman Old Style"/>
          <w:sz w:val="24"/>
          <w:szCs w:val="24"/>
        </w:rPr>
        <w:t>thers” category.</w:t>
      </w:r>
    </w:p>
    <w:p w:rsidR="001C7A63" w:rsidRPr="006660E1" w:rsidRDefault="00B817AA" w:rsidP="006660E1">
      <w:pPr>
        <w:spacing w:line="312" w:lineRule="auto"/>
        <w:jc w:val="both"/>
        <w:rPr>
          <w:rFonts w:ascii="Bookman Old Style" w:hAnsi="Bookman Old Style"/>
          <w:szCs w:val="24"/>
        </w:rPr>
      </w:pPr>
      <w:r w:rsidRPr="00FF6863">
        <w:rPr>
          <w:rFonts w:ascii="Bookman Old Style" w:hAnsi="Bookman Old Style"/>
          <w:sz w:val="24"/>
          <w:szCs w:val="24"/>
        </w:rPr>
        <w:t>(Note:</w:t>
      </w:r>
      <w:r w:rsidRPr="00FF6863">
        <w:rPr>
          <w:rFonts w:ascii="Bookman Old Style" w:hAnsi="Bookman Old Style"/>
          <w:b/>
          <w:bCs/>
          <w:sz w:val="24"/>
          <w:szCs w:val="24"/>
        </w:rPr>
        <w:t xml:space="preserve"> </w:t>
      </w:r>
      <w:r w:rsidR="008C176F" w:rsidRPr="00FF6863">
        <w:rPr>
          <w:rFonts w:ascii="Bookman Old Style" w:hAnsi="Bookman Old Style"/>
          <w:szCs w:val="22"/>
        </w:rPr>
        <w:t>The</w:t>
      </w:r>
      <w:r w:rsidR="008C176F" w:rsidRPr="008C176F">
        <w:rPr>
          <w:rFonts w:ascii="Bookman Old Style" w:hAnsi="Bookman Old Style"/>
          <w:szCs w:val="22"/>
        </w:rPr>
        <w:t xml:space="preserve"> methodology adopted </w:t>
      </w:r>
      <w:r w:rsidR="00AB0D6D">
        <w:rPr>
          <w:rFonts w:ascii="Bookman Old Style" w:hAnsi="Bookman Old Style"/>
          <w:szCs w:val="24"/>
        </w:rPr>
        <w:t>during 20</w:t>
      </w:r>
      <w:r w:rsidR="00AB0D6D" w:rsidRPr="00450D54">
        <w:rPr>
          <w:rFonts w:ascii="Bookman Old Style" w:hAnsi="Bookman Old Style"/>
          <w:szCs w:val="24"/>
          <w:vertAlign w:val="superscript"/>
        </w:rPr>
        <w:t>th</w:t>
      </w:r>
      <w:r w:rsidR="00AB0D6D">
        <w:rPr>
          <w:rFonts w:ascii="Bookman Old Style" w:hAnsi="Bookman Old Style"/>
          <w:szCs w:val="24"/>
        </w:rPr>
        <w:t xml:space="preserve"> E</w:t>
      </w:r>
      <w:r w:rsidR="00DB7184">
        <w:rPr>
          <w:rFonts w:ascii="Bookman Old Style" w:hAnsi="Bookman Old Style"/>
          <w:szCs w:val="24"/>
        </w:rPr>
        <w:t>PS</w:t>
      </w:r>
      <w:r w:rsidR="00AB0D6D">
        <w:rPr>
          <w:rFonts w:ascii="Bookman Old Style" w:hAnsi="Bookman Old Style"/>
          <w:szCs w:val="24"/>
        </w:rPr>
        <w:t xml:space="preserve"> </w:t>
      </w:r>
      <w:r w:rsidR="008C176F" w:rsidRPr="008C176F">
        <w:rPr>
          <w:rFonts w:ascii="Bookman Old Style" w:hAnsi="Bookman Old Style"/>
          <w:szCs w:val="22"/>
        </w:rPr>
        <w:t>for</w:t>
      </w:r>
      <w:r w:rsidR="00AB0D6D">
        <w:rPr>
          <w:rFonts w:ascii="Bookman Old Style" w:hAnsi="Bookman Old Style"/>
          <w:b/>
          <w:bCs/>
          <w:sz w:val="24"/>
          <w:szCs w:val="24"/>
        </w:rPr>
        <w:t xml:space="preserve"> </w:t>
      </w:r>
      <w:r w:rsidR="008C176F">
        <w:rPr>
          <w:rFonts w:ascii="Bookman Old Style" w:hAnsi="Bookman Old Style"/>
          <w:szCs w:val="24"/>
        </w:rPr>
        <w:t>a</w:t>
      </w:r>
      <w:r w:rsidR="003D378D">
        <w:rPr>
          <w:rFonts w:ascii="Bookman Old Style" w:hAnsi="Bookman Old Style"/>
          <w:szCs w:val="24"/>
        </w:rPr>
        <w:t xml:space="preserve">ssessing </w:t>
      </w:r>
      <w:r w:rsidRPr="00B817AA">
        <w:rPr>
          <w:rFonts w:ascii="Bookman Old Style" w:hAnsi="Bookman Old Style"/>
          <w:szCs w:val="24"/>
        </w:rPr>
        <w:t xml:space="preserve">impact </w:t>
      </w:r>
      <w:r w:rsidR="00AB0D6D">
        <w:rPr>
          <w:rFonts w:ascii="Bookman Old Style" w:hAnsi="Bookman Old Style"/>
          <w:szCs w:val="24"/>
        </w:rPr>
        <w:t xml:space="preserve">of </w:t>
      </w:r>
      <w:r w:rsidR="002F1E63">
        <w:rPr>
          <w:rFonts w:ascii="Bookman Old Style" w:hAnsi="Bookman Old Style"/>
          <w:szCs w:val="24"/>
        </w:rPr>
        <w:t xml:space="preserve">electric </w:t>
      </w:r>
      <w:r w:rsidRPr="00B817AA">
        <w:rPr>
          <w:rFonts w:ascii="Bookman Old Style" w:hAnsi="Bookman Old Style"/>
          <w:szCs w:val="24"/>
        </w:rPr>
        <w:t>vehicle</w:t>
      </w:r>
      <w:r w:rsidR="008C176F">
        <w:rPr>
          <w:rFonts w:ascii="Bookman Old Style" w:hAnsi="Bookman Old Style"/>
          <w:szCs w:val="24"/>
        </w:rPr>
        <w:t>s</w:t>
      </w:r>
      <w:r w:rsidR="00AB0D6D" w:rsidRPr="00AB0D6D">
        <w:rPr>
          <w:rFonts w:ascii="Bookman Old Style" w:hAnsi="Bookman Old Style"/>
          <w:szCs w:val="24"/>
        </w:rPr>
        <w:t xml:space="preserve"> </w:t>
      </w:r>
      <w:r w:rsidR="00AB0D6D" w:rsidRPr="00B817AA">
        <w:rPr>
          <w:rFonts w:ascii="Bookman Old Style" w:hAnsi="Bookman Old Style"/>
          <w:szCs w:val="24"/>
        </w:rPr>
        <w:t xml:space="preserve">on energy demand </w:t>
      </w:r>
      <w:r w:rsidRPr="00B817AA">
        <w:rPr>
          <w:rFonts w:ascii="Bookman Old Style" w:hAnsi="Bookman Old Style"/>
          <w:szCs w:val="24"/>
        </w:rPr>
        <w:t xml:space="preserve">is given in </w:t>
      </w:r>
      <w:r w:rsidRPr="008E4EAF">
        <w:rPr>
          <w:rFonts w:ascii="Bookman Old Style" w:hAnsi="Bookman Old Style"/>
          <w:b/>
          <w:bCs/>
          <w:szCs w:val="24"/>
        </w:rPr>
        <w:t>Annexure-V</w:t>
      </w:r>
      <w:r w:rsidR="008C176F">
        <w:rPr>
          <w:rFonts w:ascii="Bookman Old Style" w:hAnsi="Bookman Old Style"/>
          <w:b/>
          <w:bCs/>
          <w:szCs w:val="24"/>
        </w:rPr>
        <w:t xml:space="preserve"> </w:t>
      </w:r>
      <w:r w:rsidR="008C176F" w:rsidRPr="008C176F">
        <w:rPr>
          <w:rFonts w:ascii="Bookman Old Style" w:hAnsi="Bookman Old Style"/>
          <w:szCs w:val="24"/>
        </w:rPr>
        <w:t>for reference</w:t>
      </w:r>
      <w:r>
        <w:rPr>
          <w:rFonts w:ascii="Bookman Old Style" w:hAnsi="Bookman Old Style"/>
          <w:szCs w:val="24"/>
        </w:rPr>
        <w:t>)</w:t>
      </w:r>
      <w:r w:rsidRPr="00B817AA">
        <w:rPr>
          <w:rFonts w:ascii="Bookman Old Style" w:hAnsi="Bookman Old Style"/>
          <w:szCs w:val="24"/>
        </w:rPr>
        <w:t>.</w:t>
      </w:r>
    </w:p>
    <w:p w:rsidR="00F46515" w:rsidRPr="00E4774C" w:rsidRDefault="00F46515" w:rsidP="009227EB">
      <w:pPr>
        <w:pStyle w:val="NoSpacing"/>
        <w:rPr>
          <w:rFonts w:ascii="Bookman Old Style" w:hAnsi="Bookman Old Style"/>
          <w:sz w:val="20"/>
          <w:szCs w:val="22"/>
        </w:rPr>
      </w:pPr>
    </w:p>
    <w:p w:rsidR="00A907DB" w:rsidRPr="00B817AA" w:rsidRDefault="00B817AA" w:rsidP="001B37C6">
      <w:pPr>
        <w:shd w:val="clear" w:color="auto" w:fill="70AD47" w:themeFill="accent6"/>
        <w:spacing w:line="312" w:lineRule="auto"/>
        <w:jc w:val="both"/>
        <w:rPr>
          <w:rFonts w:ascii="Bookman Old Style" w:hAnsi="Bookman Old Style"/>
          <w:b/>
          <w:bCs/>
          <w:sz w:val="24"/>
          <w:szCs w:val="24"/>
          <w:u w:val="single"/>
        </w:rPr>
      </w:pPr>
      <w:r>
        <w:rPr>
          <w:rFonts w:ascii="Bookman Old Style" w:hAnsi="Bookman Old Style"/>
          <w:b/>
          <w:bCs/>
          <w:sz w:val="24"/>
          <w:szCs w:val="24"/>
          <w:u w:val="single"/>
        </w:rPr>
        <w:t>E</w:t>
      </w:r>
      <w:r w:rsidR="00A907DB">
        <w:rPr>
          <w:rFonts w:ascii="Bookman Old Style" w:hAnsi="Bookman Old Style"/>
          <w:b/>
          <w:bCs/>
          <w:sz w:val="24"/>
          <w:szCs w:val="24"/>
          <w:u w:val="single"/>
        </w:rPr>
        <w:t xml:space="preserve">. </w:t>
      </w:r>
      <w:r w:rsidR="006A5C90">
        <w:rPr>
          <w:rFonts w:ascii="Bookman Old Style" w:hAnsi="Bookman Old Style"/>
          <w:b/>
          <w:bCs/>
          <w:sz w:val="24"/>
          <w:szCs w:val="24"/>
          <w:u w:val="single"/>
        </w:rPr>
        <w:t xml:space="preserve">Electrical Energy Requirement </w:t>
      </w:r>
      <w:r w:rsidR="002B6574">
        <w:rPr>
          <w:rFonts w:ascii="Bookman Old Style" w:hAnsi="Bookman Old Style"/>
          <w:b/>
          <w:bCs/>
          <w:sz w:val="24"/>
          <w:szCs w:val="24"/>
          <w:u w:val="single"/>
        </w:rPr>
        <w:t>of a Discom</w:t>
      </w:r>
      <w:r w:rsidR="00A907DB" w:rsidRPr="00FF7CA5">
        <w:rPr>
          <w:rFonts w:ascii="Bookman Old Style" w:hAnsi="Bookman Old Style"/>
          <w:b/>
          <w:bCs/>
          <w:sz w:val="24"/>
          <w:szCs w:val="24"/>
          <w:u w:val="single"/>
        </w:rPr>
        <w:t>:</w:t>
      </w:r>
    </w:p>
    <w:p w:rsidR="001B37C6" w:rsidRPr="008C176F" w:rsidRDefault="001B37C6" w:rsidP="001B37C6">
      <w:pPr>
        <w:pStyle w:val="ListParagraph"/>
        <w:spacing w:line="312" w:lineRule="auto"/>
        <w:ind w:left="1134"/>
        <w:jc w:val="both"/>
        <w:rPr>
          <w:rFonts w:ascii="Bookman Old Style" w:hAnsi="Bookman Old Style"/>
          <w:sz w:val="14"/>
          <w:szCs w:val="14"/>
        </w:rPr>
      </w:pP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E.1</w:t>
      </w:r>
      <w:r>
        <w:rPr>
          <w:rFonts w:ascii="Bookman Old Style" w:hAnsi="Bookman Old Style"/>
          <w:sz w:val="24"/>
          <w:szCs w:val="24"/>
        </w:rPr>
        <w:tab/>
      </w:r>
      <w:r w:rsidR="006A5C90" w:rsidRPr="008C176F">
        <w:rPr>
          <w:rFonts w:ascii="Bookman Old Style" w:hAnsi="Bookman Old Style"/>
          <w:sz w:val="24"/>
          <w:szCs w:val="24"/>
        </w:rPr>
        <w:t>The total e</w:t>
      </w:r>
      <w:r w:rsidR="00A907DB" w:rsidRPr="008C176F">
        <w:rPr>
          <w:rFonts w:ascii="Bookman Old Style" w:hAnsi="Bookman Old Style"/>
          <w:sz w:val="24"/>
          <w:szCs w:val="24"/>
        </w:rPr>
        <w:t xml:space="preserve">lectrical energy requirement of a Discom should be worked out by adding </w:t>
      </w:r>
      <w:r w:rsidR="001C7A63">
        <w:rPr>
          <w:rFonts w:ascii="Bookman Old Style" w:hAnsi="Bookman Old Style"/>
          <w:sz w:val="24"/>
          <w:szCs w:val="24"/>
        </w:rPr>
        <w:t xml:space="preserve">its </w:t>
      </w:r>
      <w:r w:rsidR="001C7A63" w:rsidRPr="008C176F">
        <w:rPr>
          <w:rFonts w:ascii="Bookman Old Style" w:hAnsi="Bookman Old Style"/>
          <w:sz w:val="24"/>
          <w:szCs w:val="24"/>
        </w:rPr>
        <w:t xml:space="preserve">Distribution losses </w:t>
      </w:r>
      <w:r w:rsidR="001C7A63">
        <w:rPr>
          <w:rFonts w:ascii="Bookman Old Style" w:hAnsi="Bookman Old Style"/>
          <w:sz w:val="24"/>
          <w:szCs w:val="24"/>
        </w:rPr>
        <w:t xml:space="preserve">&amp; </w:t>
      </w:r>
      <w:r w:rsidR="000D3FBF" w:rsidRPr="008C176F">
        <w:rPr>
          <w:rFonts w:ascii="Bookman Old Style" w:hAnsi="Bookman Old Style"/>
          <w:sz w:val="24"/>
          <w:szCs w:val="24"/>
        </w:rPr>
        <w:t xml:space="preserve">Intra-State Transmission losses </w:t>
      </w:r>
      <w:r w:rsidR="00AB0D6D">
        <w:rPr>
          <w:rFonts w:ascii="Bookman Old Style" w:hAnsi="Bookman Old Style"/>
          <w:sz w:val="24"/>
          <w:szCs w:val="24"/>
        </w:rPr>
        <w:lastRenderedPageBreak/>
        <w:t xml:space="preserve">attributed to that particular </w:t>
      </w:r>
      <w:r w:rsidR="008814F0">
        <w:rPr>
          <w:rFonts w:ascii="Bookman Old Style" w:hAnsi="Bookman Old Style"/>
          <w:sz w:val="24"/>
          <w:szCs w:val="24"/>
        </w:rPr>
        <w:t>Discom</w:t>
      </w:r>
      <w:r w:rsidR="00AB0D6D">
        <w:rPr>
          <w:rFonts w:ascii="Bookman Old Style" w:hAnsi="Bookman Old Style"/>
          <w:sz w:val="24"/>
          <w:szCs w:val="24"/>
        </w:rPr>
        <w:t xml:space="preserve"> </w:t>
      </w:r>
      <w:r w:rsidR="00A907DB" w:rsidRPr="008C176F">
        <w:rPr>
          <w:rFonts w:ascii="Bookman Old Style" w:hAnsi="Bookman Old Style"/>
          <w:sz w:val="24"/>
          <w:szCs w:val="24"/>
        </w:rPr>
        <w:t xml:space="preserve">to </w:t>
      </w:r>
      <w:r w:rsidR="00BE267D">
        <w:rPr>
          <w:rFonts w:ascii="Bookman Old Style" w:hAnsi="Bookman Old Style"/>
          <w:sz w:val="24"/>
          <w:szCs w:val="24"/>
        </w:rPr>
        <w:t xml:space="preserve">its total category wise </w:t>
      </w:r>
      <w:r w:rsidR="00A907DB" w:rsidRPr="008C176F">
        <w:rPr>
          <w:rFonts w:ascii="Bookman Old Style" w:hAnsi="Bookman Old Style"/>
          <w:sz w:val="24"/>
          <w:szCs w:val="24"/>
        </w:rPr>
        <w:t>electrical energy consumption.</w:t>
      </w:r>
    </w:p>
    <w:p w:rsidR="002E5D3B" w:rsidRDefault="002E5D3B" w:rsidP="002E5D3B">
      <w:pPr>
        <w:spacing w:line="312" w:lineRule="auto"/>
        <w:jc w:val="both"/>
        <w:rPr>
          <w:rFonts w:ascii="Bookman Old Style" w:hAnsi="Bookman Old Style"/>
          <w:sz w:val="24"/>
          <w:szCs w:val="24"/>
        </w:rPr>
      </w:pPr>
      <w:r w:rsidRPr="003D378D">
        <w:rPr>
          <w:rFonts w:asciiTheme="majorHAnsi" w:eastAsiaTheme="majorEastAsia" w:hAnsiTheme="majorHAnsi" w:cstheme="majorBidi"/>
          <w:noProof/>
          <w:color w:val="FFFFFF" w:themeColor="background1"/>
          <w:sz w:val="24"/>
          <w:szCs w:val="24"/>
          <w:lang w:val="en-US"/>
        </w:rPr>
        <mc:AlternateContent>
          <mc:Choice Requires="wps">
            <w:drawing>
              <wp:anchor distT="45720" distB="45720" distL="114300" distR="114300" simplePos="0" relativeHeight="251722752" behindDoc="0" locked="0" layoutInCell="1" allowOverlap="1" wp14:anchorId="3DC3A3B1" wp14:editId="156B8F80">
                <wp:simplePos x="0" y="0"/>
                <wp:positionH relativeFrom="column">
                  <wp:posOffset>0</wp:posOffset>
                </wp:positionH>
                <wp:positionV relativeFrom="paragraph">
                  <wp:posOffset>388620</wp:posOffset>
                </wp:positionV>
                <wp:extent cx="5659120" cy="1009650"/>
                <wp:effectExtent l="0" t="0" r="1778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009650"/>
                        </a:xfrm>
                        <a:prstGeom prst="rect">
                          <a:avLst/>
                        </a:prstGeom>
                        <a:solidFill>
                          <a:schemeClr val="accent6">
                            <a:lumMod val="60000"/>
                            <a:lumOff val="40000"/>
                          </a:schemeClr>
                        </a:solidFill>
                        <a:ln w="9525">
                          <a:solidFill>
                            <a:srgbClr val="000000"/>
                          </a:solidFill>
                          <a:miter lim="800000"/>
                          <a:headEnd/>
                          <a:tailEnd/>
                        </a:ln>
                      </wps:spPr>
                      <wps:txbx>
                        <w:txbxContent>
                          <w:p w:rsidR="002E5D3B" w:rsidRPr="008002F6" w:rsidRDefault="002E5D3B" w:rsidP="002E5D3B">
                            <w:pPr>
                              <w:spacing w:line="312" w:lineRule="auto"/>
                              <w:jc w:val="both"/>
                              <w:rPr>
                                <w:rFonts w:ascii="Bookman Old Style" w:hAnsi="Bookman Old Style"/>
                                <w:sz w:val="24"/>
                                <w:szCs w:val="24"/>
                              </w:rPr>
                            </w:pPr>
                            <w:r>
                              <w:rPr>
                                <w:rFonts w:ascii="Bookman Old Style" w:hAnsi="Bookman Old Style"/>
                                <w:sz w:val="24"/>
                                <w:szCs w:val="24"/>
                              </w:rPr>
                              <w:t xml:space="preserve"> </w:t>
                            </w:r>
                            <w:r>
                              <w:rPr>
                                <w:noProof/>
                                <w:lang w:val="en-US"/>
                              </w:rPr>
                              <w:drawing>
                                <wp:inline distT="0" distB="0" distL="0" distR="0" wp14:anchorId="1DB19B4B" wp14:editId="419F5A9F">
                                  <wp:extent cx="205723" cy="131735"/>
                                  <wp:effectExtent l="0" t="0" r="4445" b="1905"/>
                                  <wp:docPr id="25" name="Picture 25"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24277" cy="143616"/>
                                          </a:xfrm>
                                          <a:prstGeom prst="rect">
                                            <a:avLst/>
                                          </a:prstGeom>
                                          <a:noFill/>
                                          <a:ln>
                                            <a:noFill/>
                                          </a:ln>
                                        </pic:spPr>
                                      </pic:pic>
                                    </a:graphicData>
                                  </a:graphic>
                                </wp:inline>
                              </w:drawing>
                            </w:r>
                            <w:r>
                              <w:rPr>
                                <w:rFonts w:ascii="Bookman Old Style" w:hAnsi="Bookman Old Style"/>
                                <w:sz w:val="24"/>
                                <w:szCs w:val="24"/>
                              </w:rPr>
                              <w:tab/>
                            </w:r>
                            <w:r w:rsidRPr="005F36F6">
                              <w:rPr>
                                <w:rFonts w:ascii="Bookman Old Style" w:hAnsi="Bookman Old Style"/>
                                <w:b/>
                                <w:bCs/>
                                <w:sz w:val="24"/>
                                <w:szCs w:val="24"/>
                              </w:rPr>
                              <w:t>Box E.1:</w:t>
                            </w:r>
                            <w:r>
                              <w:rPr>
                                <w:rFonts w:ascii="Bookman Old Style" w:hAnsi="Bookman Old Style"/>
                                <w:sz w:val="24"/>
                                <w:szCs w:val="24"/>
                              </w:rPr>
                              <w:t xml:space="preserve"> </w:t>
                            </w:r>
                            <w:r w:rsidRPr="00165B88">
                              <w:rPr>
                                <w:rFonts w:ascii="Bookman Old Style" w:hAnsi="Bookman Old Style"/>
                                <w:sz w:val="24"/>
                                <w:szCs w:val="24"/>
                              </w:rPr>
                              <w:t>If compared with the concept of Aggr</w:t>
                            </w:r>
                            <w:r>
                              <w:rPr>
                                <w:rFonts w:ascii="Bookman Old Style" w:hAnsi="Bookman Old Style"/>
                                <w:sz w:val="24"/>
                                <w:szCs w:val="24"/>
                              </w:rPr>
                              <w:t>eg</w:t>
                            </w:r>
                            <w:r w:rsidRPr="00165B88">
                              <w:rPr>
                                <w:rFonts w:ascii="Bookman Old Style" w:hAnsi="Bookman Old Style"/>
                                <w:sz w:val="24"/>
                                <w:szCs w:val="24"/>
                              </w:rPr>
                              <w:t xml:space="preserve">ate Technical &amp; </w:t>
                            </w:r>
                            <w:r>
                              <w:rPr>
                                <w:rFonts w:ascii="Bookman Old Style" w:hAnsi="Bookman Old Style"/>
                                <w:sz w:val="24"/>
                                <w:szCs w:val="24"/>
                              </w:rPr>
                              <w:t>Commercial (AT&amp;C) Losses, then Distribution L</w:t>
                            </w:r>
                            <w:r w:rsidRPr="00165B88">
                              <w:rPr>
                                <w:rFonts w:ascii="Bookman Old Style" w:hAnsi="Bookman Old Style"/>
                                <w:sz w:val="24"/>
                                <w:szCs w:val="24"/>
                              </w:rPr>
                              <w:t>osses for the pow</w:t>
                            </w:r>
                            <w:r>
                              <w:rPr>
                                <w:rFonts w:ascii="Bookman Old Style" w:hAnsi="Bookman Old Style"/>
                                <w:sz w:val="24"/>
                                <w:szCs w:val="24"/>
                              </w:rPr>
                              <w:t xml:space="preserve">er demand forecasting exercise </w:t>
                            </w:r>
                            <w:r w:rsidRPr="00165B88">
                              <w:rPr>
                                <w:rFonts w:ascii="Bookman Old Style" w:hAnsi="Bookman Old Style"/>
                                <w:sz w:val="24"/>
                                <w:szCs w:val="24"/>
                              </w:rPr>
                              <w:t>should include Technical as well as Billing Efficiency losses but exclude Collection Efficiency Losses.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A3B1" id="Text Box 9" o:spid="_x0000_s1033" type="#_x0000_t202" style="position:absolute;left:0;text-align:left;margin-left:0;margin-top:30.6pt;width:445.6pt;height:7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" fillcolor="#a8d08d [1945]">
                <v:textbox>
                  <w:txbxContent>
                    <w:p w:rsidR="002E5D3B" w:rsidRPr="008002F6" w:rsidRDefault="002E5D3B" w:rsidP="002E5D3B">
                      <w:pPr>
                        <w:spacing w:line="312" w:lineRule="auto"/>
                        <w:jc w:val="both"/>
                        <w:rPr>
                          <w:rFonts w:ascii="Bookman Old Style" w:hAnsi="Bookman Old Style"/>
                          <w:sz w:val="24"/>
                          <w:szCs w:val="24"/>
                        </w:rPr>
                      </w:pPr>
                      <w:r>
                        <w:rPr>
                          <w:rFonts w:ascii="Bookman Old Style" w:hAnsi="Bookman Old Style"/>
                          <w:sz w:val="24"/>
                          <w:szCs w:val="24"/>
                        </w:rPr>
                        <w:t xml:space="preserve"> </w:t>
                      </w:r>
                      <w:r>
                        <w:rPr>
                          <w:noProof/>
                          <w:lang w:val="en-US"/>
                        </w:rPr>
                        <w:drawing>
                          <wp:inline distT="0" distB="0" distL="0" distR="0" wp14:anchorId="1DB19B4B" wp14:editId="419F5A9F">
                            <wp:extent cx="205723" cy="131735"/>
                            <wp:effectExtent l="0" t="0" r="4445" b="1905"/>
                            <wp:docPr id="25" name="Picture 25"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24277" cy="143616"/>
                                    </a:xfrm>
                                    <a:prstGeom prst="rect">
                                      <a:avLst/>
                                    </a:prstGeom>
                                    <a:noFill/>
                                    <a:ln>
                                      <a:noFill/>
                                    </a:ln>
                                  </pic:spPr>
                                </pic:pic>
                              </a:graphicData>
                            </a:graphic>
                          </wp:inline>
                        </w:drawing>
                      </w:r>
                      <w:r>
                        <w:rPr>
                          <w:rFonts w:ascii="Bookman Old Style" w:hAnsi="Bookman Old Style"/>
                          <w:sz w:val="24"/>
                          <w:szCs w:val="24"/>
                        </w:rPr>
                        <w:tab/>
                      </w:r>
                      <w:r w:rsidRPr="005F36F6">
                        <w:rPr>
                          <w:rFonts w:ascii="Bookman Old Style" w:hAnsi="Bookman Old Style"/>
                          <w:b/>
                          <w:bCs/>
                          <w:sz w:val="24"/>
                          <w:szCs w:val="24"/>
                        </w:rPr>
                        <w:t>Box E.1:</w:t>
                      </w:r>
                      <w:r>
                        <w:rPr>
                          <w:rFonts w:ascii="Bookman Old Style" w:hAnsi="Bookman Old Style"/>
                          <w:sz w:val="24"/>
                          <w:szCs w:val="24"/>
                        </w:rPr>
                        <w:t xml:space="preserve"> </w:t>
                      </w:r>
                      <w:r w:rsidRPr="00165B88">
                        <w:rPr>
                          <w:rFonts w:ascii="Bookman Old Style" w:hAnsi="Bookman Old Style"/>
                          <w:sz w:val="24"/>
                          <w:szCs w:val="24"/>
                        </w:rPr>
                        <w:t>If compared with the concept of Aggr</w:t>
                      </w:r>
                      <w:r>
                        <w:rPr>
                          <w:rFonts w:ascii="Bookman Old Style" w:hAnsi="Bookman Old Style"/>
                          <w:sz w:val="24"/>
                          <w:szCs w:val="24"/>
                        </w:rPr>
                        <w:t>eg</w:t>
                      </w:r>
                      <w:r w:rsidRPr="00165B88">
                        <w:rPr>
                          <w:rFonts w:ascii="Bookman Old Style" w:hAnsi="Bookman Old Style"/>
                          <w:sz w:val="24"/>
                          <w:szCs w:val="24"/>
                        </w:rPr>
                        <w:t xml:space="preserve">ate Technical &amp; </w:t>
                      </w:r>
                      <w:r>
                        <w:rPr>
                          <w:rFonts w:ascii="Bookman Old Style" w:hAnsi="Bookman Old Style"/>
                          <w:sz w:val="24"/>
                          <w:szCs w:val="24"/>
                        </w:rPr>
                        <w:t>Commercial (AT&amp;C) Losses, then Distribution L</w:t>
                      </w:r>
                      <w:r w:rsidRPr="00165B88">
                        <w:rPr>
                          <w:rFonts w:ascii="Bookman Old Style" w:hAnsi="Bookman Old Style"/>
                          <w:sz w:val="24"/>
                          <w:szCs w:val="24"/>
                        </w:rPr>
                        <w:t>osses for the pow</w:t>
                      </w:r>
                      <w:r>
                        <w:rPr>
                          <w:rFonts w:ascii="Bookman Old Style" w:hAnsi="Bookman Old Style"/>
                          <w:sz w:val="24"/>
                          <w:szCs w:val="24"/>
                        </w:rPr>
                        <w:t xml:space="preserve">er demand forecasting exercise </w:t>
                      </w:r>
                      <w:r w:rsidRPr="00165B88">
                        <w:rPr>
                          <w:rFonts w:ascii="Bookman Old Style" w:hAnsi="Bookman Old Style"/>
                          <w:sz w:val="24"/>
                          <w:szCs w:val="24"/>
                        </w:rPr>
                        <w:t>should include Technical as well as Billing Efficiency losses but exclude Collection Efficiency Losses.</w:t>
                      </w:r>
                    </w:p>
                  </w:txbxContent>
                </v:textbox>
                <w10:wrap type="square"/>
              </v:shape>
            </w:pict>
          </mc:Fallback>
        </mc:AlternateContent>
      </w:r>
    </w:p>
    <w:p w:rsidR="002E5D3B" w:rsidRDefault="002E5D3B" w:rsidP="002E5D3B">
      <w:pPr>
        <w:spacing w:line="312" w:lineRule="auto"/>
        <w:jc w:val="both"/>
        <w:rPr>
          <w:rFonts w:ascii="Bookman Old Style" w:hAnsi="Bookman Old Style"/>
          <w:sz w:val="24"/>
          <w:szCs w:val="24"/>
        </w:rPr>
      </w:pPr>
    </w:p>
    <w:p w:rsidR="00BE267D" w:rsidRDefault="008C176F" w:rsidP="009227EB">
      <w:pPr>
        <w:spacing w:line="312" w:lineRule="auto"/>
        <w:ind w:left="720" w:hanging="720"/>
        <w:jc w:val="both"/>
        <w:rPr>
          <w:rFonts w:ascii="Bookman Old Style" w:hAnsi="Bookman Old Style"/>
          <w:sz w:val="24"/>
          <w:szCs w:val="24"/>
        </w:rPr>
      </w:pPr>
      <w:r>
        <w:rPr>
          <w:rFonts w:ascii="Bookman Old Style" w:hAnsi="Bookman Old Style"/>
          <w:sz w:val="24"/>
          <w:szCs w:val="24"/>
        </w:rPr>
        <w:t>E.2</w:t>
      </w:r>
      <w:r>
        <w:rPr>
          <w:rFonts w:ascii="Bookman Old Style" w:hAnsi="Bookman Old Style"/>
          <w:sz w:val="24"/>
          <w:szCs w:val="24"/>
        </w:rPr>
        <w:tab/>
      </w:r>
      <w:r w:rsidR="006D393F" w:rsidRPr="008C176F">
        <w:rPr>
          <w:rFonts w:ascii="Bookman Old Style" w:hAnsi="Bookman Old Style"/>
          <w:sz w:val="24"/>
          <w:szCs w:val="24"/>
        </w:rPr>
        <w:t xml:space="preserve">Distribution losses of a Discom </w:t>
      </w:r>
      <w:proofErr w:type="gramStart"/>
      <w:r w:rsidR="006D393F" w:rsidRPr="008C176F">
        <w:rPr>
          <w:rFonts w:ascii="Bookman Old Style" w:hAnsi="Bookman Old Style"/>
          <w:sz w:val="24"/>
          <w:szCs w:val="24"/>
        </w:rPr>
        <w:t>shoul</w:t>
      </w:r>
      <w:r w:rsidR="00BE5D16" w:rsidRPr="008C176F">
        <w:rPr>
          <w:rFonts w:ascii="Bookman Old Style" w:hAnsi="Bookman Old Style"/>
          <w:sz w:val="24"/>
          <w:szCs w:val="24"/>
        </w:rPr>
        <w:t>d be calculated</w:t>
      </w:r>
      <w:proofErr w:type="gramEnd"/>
      <w:r w:rsidR="00BE5D16" w:rsidRPr="008C176F">
        <w:rPr>
          <w:rFonts w:ascii="Bookman Old Style" w:hAnsi="Bookman Old Style"/>
          <w:sz w:val="24"/>
          <w:szCs w:val="24"/>
        </w:rPr>
        <w:t xml:space="preserve"> by subtracting total electrical energy b</w:t>
      </w:r>
      <w:r w:rsidR="006D393F" w:rsidRPr="008C176F">
        <w:rPr>
          <w:rFonts w:ascii="Bookman Old Style" w:hAnsi="Bookman Old Style"/>
          <w:sz w:val="24"/>
          <w:szCs w:val="24"/>
        </w:rPr>
        <w:t xml:space="preserve">illed to </w:t>
      </w:r>
      <w:r w:rsidR="00BE5D16" w:rsidRPr="008C176F">
        <w:rPr>
          <w:rFonts w:ascii="Bookman Old Style" w:hAnsi="Bookman Old Style"/>
          <w:sz w:val="24"/>
          <w:szCs w:val="24"/>
        </w:rPr>
        <w:t>all consumers from total electrical e</w:t>
      </w:r>
      <w:r w:rsidR="006D393F" w:rsidRPr="008C176F">
        <w:rPr>
          <w:rFonts w:ascii="Bookman Old Style" w:hAnsi="Bookman Old Style"/>
          <w:sz w:val="24"/>
          <w:szCs w:val="24"/>
        </w:rPr>
        <w:t>nergy purchased by Discom</w:t>
      </w:r>
      <w:r w:rsidR="00BE5D16" w:rsidRPr="008C176F">
        <w:rPr>
          <w:rFonts w:ascii="Bookman Old Style" w:hAnsi="Bookman Old Style"/>
          <w:sz w:val="24"/>
          <w:szCs w:val="24"/>
        </w:rPr>
        <w:t xml:space="preserve"> from all sources</w:t>
      </w:r>
      <w:r w:rsidR="00BE267D">
        <w:rPr>
          <w:rFonts w:ascii="Bookman Old Style" w:hAnsi="Bookman Old Style"/>
          <w:sz w:val="24"/>
          <w:szCs w:val="24"/>
        </w:rPr>
        <w:t>.</w:t>
      </w:r>
      <w:r w:rsidR="00C227EB" w:rsidRPr="008C176F">
        <w:rPr>
          <w:rFonts w:ascii="Bookman Old Style" w:hAnsi="Bookman Old Style"/>
          <w:sz w:val="24"/>
          <w:szCs w:val="24"/>
        </w:rPr>
        <w:t xml:space="preserve"> </w:t>
      </w:r>
    </w:p>
    <w:p w:rsidR="00F46515" w:rsidRPr="009227EB" w:rsidRDefault="00F46515" w:rsidP="009227EB">
      <w:pPr>
        <w:pStyle w:val="NoSpacing"/>
      </w:pPr>
    </w:p>
    <w:p w:rsidR="008C176F" w:rsidRDefault="008C176F" w:rsidP="008C176F">
      <w:pPr>
        <w:spacing w:line="312" w:lineRule="auto"/>
        <w:ind w:left="720" w:hanging="720"/>
        <w:jc w:val="both"/>
        <w:rPr>
          <w:rFonts w:ascii="Bookman Old Style" w:hAnsi="Bookman Old Style"/>
          <w:sz w:val="2"/>
          <w:szCs w:val="2"/>
        </w:rPr>
      </w:pPr>
      <w:r>
        <w:rPr>
          <w:rFonts w:ascii="Bookman Old Style" w:hAnsi="Bookman Old Style"/>
          <w:sz w:val="24"/>
          <w:szCs w:val="24"/>
        </w:rPr>
        <w:t>E.3</w:t>
      </w:r>
      <w:r>
        <w:rPr>
          <w:rFonts w:ascii="Bookman Old Style" w:hAnsi="Bookman Old Style"/>
          <w:sz w:val="24"/>
          <w:szCs w:val="24"/>
        </w:rPr>
        <w:tab/>
      </w:r>
      <w:r w:rsidR="00A907DB" w:rsidRPr="008C176F">
        <w:rPr>
          <w:rFonts w:ascii="Bookman Old Style" w:hAnsi="Bookman Old Style"/>
          <w:sz w:val="24"/>
          <w:szCs w:val="24"/>
        </w:rPr>
        <w:t xml:space="preserve">Intra State Transmission losses </w:t>
      </w:r>
      <w:r w:rsidR="007221CF" w:rsidRPr="008C176F">
        <w:rPr>
          <w:rFonts w:ascii="Bookman Old Style" w:hAnsi="Bookman Old Style"/>
          <w:sz w:val="24"/>
          <w:szCs w:val="24"/>
        </w:rPr>
        <w:t xml:space="preserve">for the whole state </w:t>
      </w:r>
      <w:r w:rsidR="00A907DB" w:rsidRPr="008C176F">
        <w:rPr>
          <w:rFonts w:ascii="Bookman Old Style" w:hAnsi="Bookman Old Style"/>
          <w:sz w:val="24"/>
          <w:szCs w:val="24"/>
        </w:rPr>
        <w:t>should be apportioned to</w:t>
      </w:r>
      <w:r w:rsidR="003F6D48" w:rsidRPr="008C176F">
        <w:rPr>
          <w:rFonts w:ascii="Bookman Old Style" w:hAnsi="Bookman Old Style"/>
          <w:sz w:val="24"/>
          <w:szCs w:val="24"/>
        </w:rPr>
        <w:t xml:space="preserve"> each Discom in the ratio of their</w:t>
      </w:r>
      <w:r w:rsidR="00A907DB" w:rsidRPr="008C176F">
        <w:rPr>
          <w:rFonts w:ascii="Bookman Old Style" w:hAnsi="Bookman Old Style"/>
          <w:sz w:val="24"/>
          <w:szCs w:val="24"/>
        </w:rPr>
        <w:t xml:space="preserve"> respective energy requirement (i.e. Energy Consumption + Distribution losses) if more than one Discom is present in any state.</w:t>
      </w:r>
    </w:p>
    <w:p w:rsidR="008C176F" w:rsidRDefault="001C7A63" w:rsidP="008C176F">
      <w:pPr>
        <w:spacing w:line="312" w:lineRule="auto"/>
        <w:ind w:left="720" w:hanging="720"/>
        <w:jc w:val="both"/>
        <w:rPr>
          <w:rFonts w:ascii="Bookman Old Style" w:hAnsi="Bookman Old Style"/>
          <w:sz w:val="2"/>
          <w:szCs w:val="2"/>
        </w:rPr>
      </w:pPr>
      <w:r w:rsidRPr="00024AB3">
        <w:rPr>
          <w:rFonts w:asciiTheme="majorHAnsi" w:eastAsiaTheme="majorEastAsia" w:hAnsiTheme="majorHAnsi" w:cstheme="majorBidi"/>
          <w:noProof/>
          <w:color w:val="FFFFFF" w:themeColor="background1"/>
          <w:szCs w:val="28"/>
          <w:lang w:val="en-US"/>
        </w:rPr>
        <mc:AlternateContent>
          <mc:Choice Requires="wps">
            <w:drawing>
              <wp:anchor distT="45720" distB="45720" distL="114300" distR="114300" simplePos="0" relativeHeight="251669504" behindDoc="0" locked="0" layoutInCell="1" allowOverlap="1" wp14:anchorId="484F293F" wp14:editId="1FEE1F65">
                <wp:simplePos x="0" y="0"/>
                <wp:positionH relativeFrom="column">
                  <wp:posOffset>39370</wp:posOffset>
                </wp:positionH>
                <wp:positionV relativeFrom="paragraph">
                  <wp:posOffset>77470</wp:posOffset>
                </wp:positionV>
                <wp:extent cx="5659120" cy="126238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262380"/>
                        </a:xfrm>
                        <a:prstGeom prst="rect">
                          <a:avLst/>
                        </a:prstGeom>
                        <a:solidFill>
                          <a:schemeClr val="accent2">
                            <a:lumMod val="60000"/>
                            <a:lumOff val="40000"/>
                          </a:schemeClr>
                        </a:solidFill>
                        <a:ln w="9525">
                          <a:solidFill>
                            <a:srgbClr val="000000"/>
                          </a:solidFill>
                          <a:miter lim="800000"/>
                          <a:headEnd/>
                          <a:tailEnd/>
                        </a:ln>
                      </wps:spPr>
                      <wps:txbx>
                        <w:txbxContent>
                          <w:p w:rsidR="00125D58" w:rsidRPr="00024AB3" w:rsidRDefault="00756CA4" w:rsidP="00024AB3">
                            <w:pPr>
                              <w:spacing w:line="312" w:lineRule="auto"/>
                              <w:jc w:val="both"/>
                              <w:rPr>
                                <w:rFonts w:ascii="Bookman Old Style" w:hAnsi="Bookman Old Style"/>
                                <w:sz w:val="24"/>
                                <w:szCs w:val="24"/>
                              </w:rPr>
                            </w:pPr>
                            <w:r>
                              <w:pict>
                                <v:shape id="Picture 19" o:spid="_x0000_i1028" type="#_x0000_t75" style="width:15pt;height:15pt;visibility:visible;mso-wrap-style:square">
                                  <v:imagedata r:id="rId15" o:title="Alert Symbol"/>
                                </v:shape>
                              </w:pict>
                            </w:r>
                            <w:r w:rsidR="00125D58">
                              <w:t xml:space="preserve"> </w:t>
                            </w:r>
                            <w:r w:rsidR="00125D58" w:rsidRPr="005F36F6">
                              <w:rPr>
                                <w:rFonts w:ascii="Bookman Old Style" w:hAnsi="Bookman Old Style"/>
                                <w:b/>
                                <w:bCs/>
                                <w:sz w:val="24"/>
                                <w:szCs w:val="24"/>
                              </w:rPr>
                              <w:t>Box E.2:</w:t>
                            </w:r>
                            <w:r w:rsidR="00125D58">
                              <w:rPr>
                                <w:rFonts w:ascii="Bookman Old Style" w:hAnsi="Bookman Old Style"/>
                                <w:sz w:val="24"/>
                                <w:szCs w:val="24"/>
                              </w:rPr>
                              <w:t xml:space="preserve"> F</w:t>
                            </w:r>
                            <w:r w:rsidR="00125D58" w:rsidRPr="00024AB3">
                              <w:rPr>
                                <w:rFonts w:ascii="Bookman Old Style" w:hAnsi="Bookman Old Style"/>
                                <w:sz w:val="24"/>
                                <w:szCs w:val="24"/>
                              </w:rPr>
                              <w:t xml:space="preserve">or the purpose of calculating % T&amp;D losses, the open access consumption and unserved demand should be subtracted from the </w:t>
                            </w:r>
                            <w:r w:rsidR="00125D58">
                              <w:rPr>
                                <w:rFonts w:ascii="Bookman Old Style" w:hAnsi="Bookman Old Style"/>
                                <w:sz w:val="24"/>
                                <w:szCs w:val="24"/>
                              </w:rPr>
                              <w:t>Discom’s consumption. Afterward</w:t>
                            </w:r>
                            <w:r w:rsidR="00125D58" w:rsidRPr="00024AB3">
                              <w:rPr>
                                <w:rFonts w:ascii="Bookman Old Style" w:hAnsi="Bookman Old Style"/>
                                <w:sz w:val="24"/>
                                <w:szCs w:val="24"/>
                              </w:rPr>
                              <w:t>, based on % losses, the T&amp;D losses in energy terms should be calculated on the total consumption including open access consumption.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F293F" id="_x0000_s1034" type="#_x0000_t202" style="position:absolute;left:0;text-align:left;margin-left:3.1pt;margin-top:6.1pt;width:445.6pt;height:99.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" fillcolor="#f4b083 [1941]">
                <v:textbox>
                  <w:txbxContent>
                    <w:p w:rsidR="00125D58" w:rsidRPr="00024AB3" w:rsidRDefault="00125D58" w:rsidP="00024AB3">
                      <w:pPr>
                        <w:spacing w:line="312" w:lineRule="auto"/>
                        <w:jc w:val="both"/>
                        <w:rPr>
                          <w:rFonts w:ascii="Bookman Old Style" w:hAnsi="Bookman Old Style"/>
                          <w:sz w:val="24"/>
                          <w:szCs w:val="24"/>
                        </w:rPr>
                      </w:pPr>
                      <w:r>
                        <w:pict>
                          <v:shape id="Picture 19" o:spid="_x0000_i1028" type="#_x0000_t75" style="width:15.05pt;height:14.85pt;visibility:visible;mso-wrap-style:square">
                            <v:imagedata r:id="rId16" o:title="Alert Symbol"/>
                          </v:shape>
                        </w:pict>
                      </w:r>
                      <w:r>
                        <w:t xml:space="preserve"> </w:t>
                      </w:r>
                      <w:r w:rsidRPr="005F36F6">
                        <w:rPr>
                          <w:rFonts w:ascii="Bookman Old Style" w:hAnsi="Bookman Old Style"/>
                          <w:b/>
                          <w:bCs/>
                          <w:sz w:val="24"/>
                          <w:szCs w:val="24"/>
                        </w:rPr>
                        <w:t>Box E.2:</w:t>
                      </w:r>
                      <w:r>
                        <w:rPr>
                          <w:rFonts w:ascii="Bookman Old Style" w:hAnsi="Bookman Old Style"/>
                          <w:sz w:val="24"/>
                          <w:szCs w:val="24"/>
                        </w:rPr>
                        <w:t xml:space="preserve"> F</w:t>
                      </w:r>
                      <w:r w:rsidRPr="00024AB3">
                        <w:rPr>
                          <w:rFonts w:ascii="Bookman Old Style" w:hAnsi="Bookman Old Style"/>
                          <w:sz w:val="24"/>
                          <w:szCs w:val="24"/>
                        </w:rPr>
                        <w:t xml:space="preserve">or the purpose of calculating % T&amp;D losses, the open access consumption and unserved demand should be subtracted from the </w:t>
                      </w:r>
                      <w:r>
                        <w:rPr>
                          <w:rFonts w:ascii="Bookman Old Style" w:hAnsi="Bookman Old Style"/>
                          <w:sz w:val="24"/>
                          <w:szCs w:val="24"/>
                        </w:rPr>
                        <w:t>Discom’s consumption. Afterward</w:t>
                      </w:r>
                      <w:r w:rsidRPr="00024AB3">
                        <w:rPr>
                          <w:rFonts w:ascii="Bookman Old Style" w:hAnsi="Bookman Old Style"/>
                          <w:sz w:val="24"/>
                          <w:szCs w:val="24"/>
                        </w:rPr>
                        <w:t>, based on % losses, the T&amp;D losses in energy terms should be calculated on the total consumption including open access consumption.</w:t>
                      </w:r>
                    </w:p>
                  </w:txbxContent>
                </v:textbox>
                <w10:wrap type="square"/>
              </v:shape>
            </w:pict>
          </mc:Fallback>
        </mc:AlternateContent>
      </w:r>
    </w:p>
    <w:p w:rsidR="00F46515" w:rsidRDefault="00F46515" w:rsidP="008E36CF">
      <w:pPr>
        <w:spacing w:line="312" w:lineRule="auto"/>
        <w:jc w:val="both"/>
        <w:rPr>
          <w:rFonts w:ascii="Bookman Old Style" w:hAnsi="Bookman Old Style"/>
          <w:sz w:val="2"/>
          <w:szCs w:val="2"/>
        </w:rPr>
      </w:pPr>
    </w:p>
    <w:p w:rsidR="008C176F" w:rsidRPr="008C176F" w:rsidRDefault="008C176F" w:rsidP="002F1E63">
      <w:pPr>
        <w:spacing w:line="312" w:lineRule="auto"/>
        <w:jc w:val="both"/>
        <w:rPr>
          <w:rFonts w:ascii="Bookman Old Style" w:hAnsi="Bookman Old Style"/>
          <w:sz w:val="2"/>
          <w:szCs w:val="2"/>
        </w:rPr>
      </w:pPr>
    </w:p>
    <w:p w:rsidR="002B6574" w:rsidRPr="00B817AA" w:rsidRDefault="00735D00" w:rsidP="001B37C6">
      <w:pPr>
        <w:shd w:val="clear" w:color="auto" w:fill="70AD47" w:themeFill="accent6"/>
        <w:spacing w:line="312" w:lineRule="auto"/>
        <w:jc w:val="both"/>
        <w:rPr>
          <w:rFonts w:ascii="Bookman Old Style" w:hAnsi="Bookman Old Style"/>
          <w:b/>
          <w:bCs/>
          <w:sz w:val="24"/>
          <w:szCs w:val="24"/>
          <w:u w:val="single"/>
        </w:rPr>
      </w:pPr>
      <w:r>
        <w:rPr>
          <w:rFonts w:ascii="Bookman Old Style" w:hAnsi="Bookman Old Style"/>
          <w:b/>
          <w:bCs/>
          <w:sz w:val="24"/>
          <w:szCs w:val="24"/>
          <w:u w:val="single"/>
        </w:rPr>
        <w:t>F</w:t>
      </w:r>
      <w:r w:rsidR="002B6574">
        <w:rPr>
          <w:rFonts w:ascii="Bookman Old Style" w:hAnsi="Bookman Old Style"/>
          <w:b/>
          <w:bCs/>
          <w:sz w:val="24"/>
          <w:szCs w:val="24"/>
          <w:u w:val="single"/>
        </w:rPr>
        <w:t>. Electrical Energy Requirement of a State</w:t>
      </w:r>
      <w:r w:rsidR="002B6574" w:rsidRPr="00FF7CA5">
        <w:rPr>
          <w:rFonts w:ascii="Bookman Old Style" w:hAnsi="Bookman Old Style"/>
          <w:b/>
          <w:bCs/>
          <w:sz w:val="24"/>
          <w:szCs w:val="24"/>
          <w:u w:val="single"/>
        </w:rPr>
        <w:t>:</w:t>
      </w: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F.1</w:t>
      </w:r>
      <w:r>
        <w:rPr>
          <w:rFonts w:ascii="Bookman Old Style" w:hAnsi="Bookman Old Style"/>
          <w:sz w:val="24"/>
          <w:szCs w:val="24"/>
        </w:rPr>
        <w:tab/>
      </w:r>
      <w:r w:rsidR="00AD7345" w:rsidRPr="008C176F">
        <w:rPr>
          <w:rFonts w:ascii="Bookman Old Style" w:hAnsi="Bookman Old Style"/>
          <w:sz w:val="24"/>
          <w:szCs w:val="24"/>
        </w:rPr>
        <w:t xml:space="preserve">Electrical energy requirement of </w:t>
      </w:r>
      <w:r w:rsidR="00A400AD" w:rsidRPr="008C176F">
        <w:rPr>
          <w:rFonts w:ascii="Bookman Old Style" w:hAnsi="Bookman Old Style"/>
          <w:sz w:val="24"/>
          <w:szCs w:val="24"/>
        </w:rPr>
        <w:t>a</w:t>
      </w:r>
      <w:r w:rsidR="00AD7345" w:rsidRPr="008C176F">
        <w:rPr>
          <w:rFonts w:ascii="Bookman Old Style" w:hAnsi="Bookman Old Style"/>
          <w:sz w:val="24"/>
          <w:szCs w:val="24"/>
        </w:rPr>
        <w:t xml:space="preserve"> State </w:t>
      </w:r>
      <w:r w:rsidR="00E7713D" w:rsidRPr="008C176F">
        <w:rPr>
          <w:rFonts w:ascii="Bookman Old Style" w:hAnsi="Bookman Old Style"/>
          <w:sz w:val="24"/>
          <w:szCs w:val="24"/>
        </w:rPr>
        <w:t xml:space="preserve">at its periphery </w:t>
      </w:r>
      <w:r w:rsidR="00AD7345" w:rsidRPr="008C176F">
        <w:rPr>
          <w:rFonts w:ascii="Bookman Old Style" w:hAnsi="Bookman Old Style"/>
          <w:sz w:val="24"/>
          <w:szCs w:val="24"/>
        </w:rPr>
        <w:t>should b</w:t>
      </w:r>
      <w:r w:rsidR="00871BA7" w:rsidRPr="008C176F">
        <w:rPr>
          <w:rFonts w:ascii="Bookman Old Style" w:hAnsi="Bookman Old Style"/>
          <w:sz w:val="24"/>
          <w:szCs w:val="24"/>
        </w:rPr>
        <w:t>e worked out by summing up the</w:t>
      </w:r>
      <w:r w:rsidR="00AD7345" w:rsidRPr="008C176F">
        <w:rPr>
          <w:rFonts w:ascii="Bookman Old Style" w:hAnsi="Bookman Old Style"/>
          <w:sz w:val="24"/>
          <w:szCs w:val="24"/>
        </w:rPr>
        <w:t xml:space="preserve"> T&amp;D losses of </w:t>
      </w:r>
      <w:r w:rsidR="00A400AD" w:rsidRPr="008C176F">
        <w:rPr>
          <w:rFonts w:ascii="Bookman Old Style" w:hAnsi="Bookman Old Style"/>
          <w:sz w:val="24"/>
          <w:szCs w:val="24"/>
        </w:rPr>
        <w:t xml:space="preserve">its </w:t>
      </w:r>
      <w:r w:rsidR="00AD7345" w:rsidRPr="008C176F">
        <w:rPr>
          <w:rFonts w:ascii="Bookman Old Style" w:hAnsi="Bookman Old Style"/>
          <w:sz w:val="24"/>
          <w:szCs w:val="24"/>
        </w:rPr>
        <w:t xml:space="preserve">each Discom </w:t>
      </w:r>
      <w:r w:rsidR="00871BA7" w:rsidRPr="008C176F">
        <w:rPr>
          <w:rFonts w:ascii="Bookman Old Style" w:hAnsi="Bookman Old Style"/>
          <w:sz w:val="24"/>
          <w:szCs w:val="24"/>
        </w:rPr>
        <w:t xml:space="preserve">and adding it </w:t>
      </w:r>
      <w:r w:rsidR="00AD7345" w:rsidRPr="008C176F">
        <w:rPr>
          <w:rFonts w:ascii="Bookman Old Style" w:hAnsi="Bookman Old Style"/>
          <w:sz w:val="24"/>
          <w:szCs w:val="24"/>
        </w:rPr>
        <w:t>to the electrical energy consumption of the state.</w:t>
      </w:r>
      <w:r w:rsidR="002B6574" w:rsidRPr="008C176F">
        <w:rPr>
          <w:rFonts w:ascii="Bookman Old Style" w:hAnsi="Bookman Old Style"/>
          <w:sz w:val="24"/>
          <w:szCs w:val="24"/>
        </w:rPr>
        <w:t xml:space="preserve"> </w:t>
      </w: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F.2</w:t>
      </w:r>
      <w:r>
        <w:rPr>
          <w:rFonts w:ascii="Bookman Old Style" w:hAnsi="Bookman Old Style"/>
          <w:sz w:val="24"/>
          <w:szCs w:val="24"/>
        </w:rPr>
        <w:tab/>
      </w:r>
      <w:r w:rsidR="00450D54" w:rsidRPr="008C176F">
        <w:rPr>
          <w:rFonts w:ascii="Bookman Old Style" w:hAnsi="Bookman Old Style"/>
          <w:sz w:val="24"/>
          <w:szCs w:val="24"/>
        </w:rPr>
        <w:t xml:space="preserve">Electrical energy consumption of a State should be worked out by summing up electrical energy consumption of all its Discoms. </w:t>
      </w:r>
    </w:p>
    <w:p w:rsidR="001C7A63" w:rsidRDefault="001C7A63" w:rsidP="008C176F">
      <w:pPr>
        <w:spacing w:line="312" w:lineRule="auto"/>
        <w:ind w:left="720" w:hanging="720"/>
        <w:jc w:val="both"/>
        <w:rPr>
          <w:rFonts w:ascii="Bookman Old Style" w:hAnsi="Bookman Old Style"/>
          <w:sz w:val="24"/>
          <w:szCs w:val="24"/>
        </w:rPr>
      </w:pPr>
    </w:p>
    <w:p w:rsidR="001C7A63" w:rsidRPr="006660E1" w:rsidRDefault="006660E1" w:rsidP="006660E1">
      <w:pPr>
        <w:spacing w:line="312" w:lineRule="auto"/>
        <w:jc w:val="both"/>
        <w:rPr>
          <w:rFonts w:ascii="Bookman Old Style" w:hAnsi="Bookman Old Style"/>
          <w:sz w:val="14"/>
          <w:szCs w:val="14"/>
        </w:rPr>
      </w:pPr>
      <w:r w:rsidRPr="00024AB3">
        <w:rPr>
          <w:rFonts w:asciiTheme="majorHAnsi" w:eastAsiaTheme="majorEastAsia" w:hAnsiTheme="majorHAnsi" w:cstheme="majorBidi"/>
          <w:noProof/>
          <w:color w:val="FFFFFF" w:themeColor="background1"/>
          <w:szCs w:val="28"/>
          <w:lang w:val="en-US"/>
        </w:rPr>
        <w:lastRenderedPageBreak/>
        <mc:AlternateContent>
          <mc:Choice Requires="wps">
            <w:drawing>
              <wp:anchor distT="45720" distB="45720" distL="114300" distR="114300" simplePos="0" relativeHeight="251710464" behindDoc="0" locked="0" layoutInCell="1" allowOverlap="1" wp14:anchorId="3FED058D" wp14:editId="02FAD5F5">
                <wp:simplePos x="0" y="0"/>
                <wp:positionH relativeFrom="column">
                  <wp:posOffset>54676</wp:posOffset>
                </wp:positionH>
                <wp:positionV relativeFrom="paragraph">
                  <wp:posOffset>512</wp:posOffset>
                </wp:positionV>
                <wp:extent cx="5659120" cy="1229360"/>
                <wp:effectExtent l="0" t="0" r="1778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229360"/>
                        </a:xfrm>
                        <a:prstGeom prst="rect">
                          <a:avLst/>
                        </a:prstGeom>
                        <a:solidFill>
                          <a:schemeClr val="tx2">
                            <a:lumMod val="40000"/>
                            <a:lumOff val="60000"/>
                          </a:schemeClr>
                        </a:solidFill>
                        <a:ln w="9525">
                          <a:solidFill>
                            <a:srgbClr val="000000"/>
                          </a:solidFill>
                          <a:miter lim="800000"/>
                          <a:headEnd/>
                          <a:tailEnd/>
                        </a:ln>
                      </wps:spPr>
                      <wps:txbx>
                        <w:txbxContent>
                          <w:p w:rsidR="00125D58" w:rsidRPr="008002F6" w:rsidRDefault="00125D58" w:rsidP="001C7A63">
                            <w:pPr>
                              <w:spacing w:line="312" w:lineRule="auto"/>
                              <w:jc w:val="both"/>
                              <w:rPr>
                                <w:rFonts w:ascii="Bookman Old Style" w:hAnsi="Bookman Old Style"/>
                                <w:sz w:val="24"/>
                                <w:szCs w:val="24"/>
                              </w:rPr>
                            </w:pPr>
                            <w:r w:rsidRPr="008C176F">
                              <w:rPr>
                                <w:noProof/>
                                <w:lang w:val="en-US"/>
                              </w:rPr>
                              <w:drawing>
                                <wp:inline distT="0" distB="0" distL="0" distR="0" wp14:anchorId="098EDE98" wp14:editId="48FE1D53">
                                  <wp:extent cx="197708" cy="15145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567" cy="152116"/>
                                          </a:xfrm>
                                          <a:prstGeom prst="rect">
                                            <a:avLst/>
                                          </a:prstGeom>
                                          <a:noFill/>
                                          <a:ln>
                                            <a:noFill/>
                                          </a:ln>
                                        </pic:spPr>
                                      </pic:pic>
                                    </a:graphicData>
                                  </a:graphic>
                                </wp:inline>
                              </w:drawing>
                            </w:r>
                            <w:r>
                              <w:rPr>
                                <w:rFonts w:ascii="Bookman Old Style" w:hAnsi="Bookman Old Style"/>
                                <w:sz w:val="24"/>
                                <w:szCs w:val="24"/>
                              </w:rPr>
                              <w:t xml:space="preserve"> </w:t>
                            </w:r>
                            <w:r w:rsidRPr="005F36F6">
                              <w:rPr>
                                <w:rFonts w:ascii="Bookman Old Style" w:hAnsi="Bookman Old Style"/>
                                <w:b/>
                                <w:bCs/>
                                <w:sz w:val="24"/>
                                <w:szCs w:val="24"/>
                              </w:rPr>
                              <w:t>Box F.1</w:t>
                            </w:r>
                            <w:r>
                              <w:rPr>
                                <w:rFonts w:ascii="Bookman Old Style" w:hAnsi="Bookman Old Style"/>
                                <w:sz w:val="24"/>
                                <w:szCs w:val="24"/>
                              </w:rPr>
                              <w:t xml:space="preserve">: </w:t>
                            </w:r>
                            <w:r w:rsidRPr="00160719">
                              <w:rPr>
                                <w:rFonts w:ascii="Bookman Old Style" w:hAnsi="Bookman Old Style"/>
                                <w:sz w:val="24"/>
                                <w:szCs w:val="24"/>
                              </w:rPr>
                              <w:t>Open Access consumptions should be added at state level consumption additionally if Discoms had not accounted for such energy at their level. In such case, the state transmission losses applicable on quantum of open access consumption should also be added additionally to arrive at total T&amp;D loss figure of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D058D" id="Text Box 1" o:spid="_x0000_s1035" type="#_x0000_t202" style="position:absolute;left:0;text-align:left;margin-left:4.3pt;margin-top:.05pt;width:445.6pt;height:96.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" fillcolor="#acb9ca [1311]">
                <v:textbox>
                  <w:txbxContent>
                    <w:p w:rsidR="00125D58" w:rsidRPr="008002F6" w:rsidRDefault="00125D58" w:rsidP="001C7A63">
                      <w:pPr>
                        <w:spacing w:line="312" w:lineRule="auto"/>
                        <w:jc w:val="both"/>
                        <w:rPr>
                          <w:rFonts w:ascii="Bookman Old Style" w:hAnsi="Bookman Old Style"/>
                          <w:sz w:val="24"/>
                          <w:szCs w:val="24"/>
                        </w:rPr>
                      </w:pPr>
                      <w:r w:rsidRPr="008C176F">
                        <w:rPr>
                          <w:noProof/>
                          <w:lang w:eastAsia="en-IN"/>
                        </w:rPr>
                        <w:drawing>
                          <wp:inline distT="0" distB="0" distL="0" distR="0" wp14:anchorId="098EDE98" wp14:editId="48FE1D53">
                            <wp:extent cx="197708" cy="15145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567" cy="152116"/>
                                    </a:xfrm>
                                    <a:prstGeom prst="rect">
                                      <a:avLst/>
                                    </a:prstGeom>
                                    <a:noFill/>
                                    <a:ln>
                                      <a:noFill/>
                                    </a:ln>
                                  </pic:spPr>
                                </pic:pic>
                              </a:graphicData>
                            </a:graphic>
                          </wp:inline>
                        </w:drawing>
                      </w:r>
                      <w:r>
                        <w:rPr>
                          <w:rFonts w:ascii="Bookman Old Style" w:hAnsi="Bookman Old Style"/>
                          <w:sz w:val="24"/>
                          <w:szCs w:val="24"/>
                        </w:rPr>
                        <w:t xml:space="preserve"> </w:t>
                      </w:r>
                      <w:r w:rsidRPr="005F36F6">
                        <w:rPr>
                          <w:rFonts w:ascii="Bookman Old Style" w:hAnsi="Bookman Old Style"/>
                          <w:b/>
                          <w:bCs/>
                          <w:sz w:val="24"/>
                          <w:szCs w:val="24"/>
                        </w:rPr>
                        <w:t>Box F.1</w:t>
                      </w:r>
                      <w:r>
                        <w:rPr>
                          <w:rFonts w:ascii="Bookman Old Style" w:hAnsi="Bookman Old Style"/>
                          <w:sz w:val="24"/>
                          <w:szCs w:val="24"/>
                        </w:rPr>
                        <w:t xml:space="preserve">: </w:t>
                      </w:r>
                      <w:r w:rsidRPr="00160719">
                        <w:rPr>
                          <w:rFonts w:ascii="Bookman Old Style" w:hAnsi="Bookman Old Style"/>
                          <w:sz w:val="24"/>
                          <w:szCs w:val="24"/>
                        </w:rPr>
                        <w:t>Open Access consumptions should be added at state level consumption additionally if Discoms had not accounted for such energy at their level. In such case, the state transmission losses applicable on quantum of open access consumption should also be added additionally to arrive at total T&amp;D loss figure of the state.</w:t>
                      </w:r>
                    </w:p>
                  </w:txbxContent>
                </v:textbox>
                <w10:wrap type="square"/>
              </v:shape>
            </w:pict>
          </mc:Fallback>
        </mc:AlternateContent>
      </w:r>
    </w:p>
    <w:p w:rsidR="008762B2" w:rsidRDefault="008C176F" w:rsidP="008762B2">
      <w:pPr>
        <w:spacing w:line="312" w:lineRule="auto"/>
        <w:ind w:left="720" w:hanging="720"/>
        <w:jc w:val="both"/>
        <w:rPr>
          <w:rFonts w:ascii="Bookman Old Style" w:hAnsi="Bookman Old Style"/>
          <w:sz w:val="24"/>
          <w:szCs w:val="24"/>
        </w:rPr>
      </w:pPr>
      <w:r>
        <w:rPr>
          <w:rFonts w:ascii="Bookman Old Style" w:hAnsi="Bookman Old Style"/>
          <w:sz w:val="24"/>
          <w:szCs w:val="24"/>
        </w:rPr>
        <w:t>F.3</w:t>
      </w:r>
      <w:r>
        <w:rPr>
          <w:rFonts w:ascii="Bookman Old Style" w:hAnsi="Bookman Old Style"/>
          <w:sz w:val="24"/>
          <w:szCs w:val="24"/>
        </w:rPr>
        <w:tab/>
      </w:r>
      <w:r w:rsidR="004C65F6" w:rsidRPr="008C176F">
        <w:rPr>
          <w:rFonts w:ascii="Bookman Old Style" w:hAnsi="Bookman Old Style"/>
          <w:sz w:val="24"/>
          <w:szCs w:val="24"/>
        </w:rPr>
        <w:t xml:space="preserve">The energy requirement </w:t>
      </w:r>
      <w:r w:rsidR="00E7713D" w:rsidRPr="008C176F">
        <w:rPr>
          <w:rFonts w:ascii="Bookman Old Style" w:hAnsi="Bookman Old Style"/>
          <w:sz w:val="24"/>
          <w:szCs w:val="24"/>
        </w:rPr>
        <w:t xml:space="preserve">of a state incident upon </w:t>
      </w:r>
      <w:r w:rsidR="004C65F6" w:rsidRPr="008C176F">
        <w:rPr>
          <w:rFonts w:ascii="Bookman Old Style" w:hAnsi="Bookman Old Style"/>
          <w:sz w:val="24"/>
          <w:szCs w:val="24"/>
        </w:rPr>
        <w:t>the Ex-Bus of the generators</w:t>
      </w:r>
      <w:r w:rsidR="00E7713D" w:rsidRPr="008C176F">
        <w:rPr>
          <w:rFonts w:ascii="Bookman Old Style" w:hAnsi="Bookman Old Style"/>
          <w:sz w:val="24"/>
          <w:szCs w:val="24"/>
        </w:rPr>
        <w:t xml:space="preserve"> </w:t>
      </w:r>
      <w:proofErr w:type="gramStart"/>
      <w:r w:rsidR="00E7713D" w:rsidRPr="008C176F">
        <w:rPr>
          <w:rFonts w:ascii="Bookman Old Style" w:hAnsi="Bookman Old Style"/>
          <w:sz w:val="24"/>
          <w:szCs w:val="24"/>
        </w:rPr>
        <w:t xml:space="preserve">should </w:t>
      </w:r>
      <w:r w:rsidR="00AD7345" w:rsidRPr="008C176F">
        <w:rPr>
          <w:rFonts w:ascii="Bookman Old Style" w:hAnsi="Bookman Old Style"/>
          <w:sz w:val="24"/>
          <w:szCs w:val="24"/>
        </w:rPr>
        <w:t xml:space="preserve">be </w:t>
      </w:r>
      <w:r w:rsidR="005D6086">
        <w:rPr>
          <w:rFonts w:ascii="Bookman Old Style" w:hAnsi="Bookman Old Style"/>
          <w:sz w:val="24"/>
          <w:szCs w:val="24"/>
        </w:rPr>
        <w:t>arrived at</w:t>
      </w:r>
      <w:proofErr w:type="gramEnd"/>
      <w:r w:rsidR="00AD7345" w:rsidRPr="008C176F">
        <w:rPr>
          <w:rFonts w:ascii="Bookman Old Style" w:hAnsi="Bookman Old Style"/>
          <w:sz w:val="24"/>
          <w:szCs w:val="24"/>
        </w:rPr>
        <w:t xml:space="preserve"> by adding the inter-state transmission losses to the electrical energy requirement of the state</w:t>
      </w:r>
      <w:r w:rsidR="00A400AD" w:rsidRPr="008C176F">
        <w:rPr>
          <w:rFonts w:ascii="Bookman Old Style" w:hAnsi="Bookman Old Style"/>
          <w:sz w:val="24"/>
          <w:szCs w:val="24"/>
        </w:rPr>
        <w:t xml:space="preserve"> at its periphery</w:t>
      </w:r>
      <w:r w:rsidR="00AD7345" w:rsidRPr="008C176F">
        <w:rPr>
          <w:rFonts w:ascii="Bookman Old Style" w:hAnsi="Bookman Old Style"/>
          <w:sz w:val="24"/>
          <w:szCs w:val="24"/>
        </w:rPr>
        <w:t>.</w:t>
      </w:r>
    </w:p>
    <w:p w:rsidR="002E5D3B" w:rsidRDefault="002E5D3B" w:rsidP="008762B2">
      <w:pPr>
        <w:spacing w:line="312" w:lineRule="auto"/>
        <w:ind w:left="720" w:hanging="720"/>
        <w:jc w:val="both"/>
        <w:rPr>
          <w:rFonts w:ascii="Bookman Old Style" w:hAnsi="Bookman Old Style"/>
          <w:sz w:val="24"/>
          <w:szCs w:val="24"/>
        </w:rPr>
      </w:pPr>
      <w:r w:rsidRPr="00024AB3">
        <w:rPr>
          <w:rFonts w:asciiTheme="majorHAnsi" w:eastAsiaTheme="majorEastAsia" w:hAnsiTheme="majorHAnsi" w:cstheme="majorBidi"/>
          <w:noProof/>
          <w:color w:val="FFFFFF" w:themeColor="background1"/>
          <w:sz w:val="24"/>
          <w:szCs w:val="28"/>
          <w:lang w:val="en-US"/>
        </w:rPr>
        <mc:AlternateContent>
          <mc:Choice Requires="wps">
            <w:drawing>
              <wp:anchor distT="45720" distB="45720" distL="114300" distR="114300" simplePos="0" relativeHeight="251724800" behindDoc="0" locked="0" layoutInCell="1" allowOverlap="1" wp14:anchorId="59917B01" wp14:editId="3D28C934">
                <wp:simplePos x="0" y="0"/>
                <wp:positionH relativeFrom="column">
                  <wp:posOffset>0</wp:posOffset>
                </wp:positionH>
                <wp:positionV relativeFrom="paragraph">
                  <wp:posOffset>379095</wp:posOffset>
                </wp:positionV>
                <wp:extent cx="5678170" cy="4247515"/>
                <wp:effectExtent l="0" t="0" r="17780" b="1968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4247515"/>
                        </a:xfrm>
                        <a:prstGeom prst="rect">
                          <a:avLst/>
                        </a:prstGeom>
                        <a:solidFill>
                          <a:schemeClr val="accent1">
                            <a:lumMod val="60000"/>
                            <a:lumOff val="40000"/>
                          </a:schemeClr>
                        </a:solidFill>
                        <a:ln w="9525">
                          <a:solidFill>
                            <a:srgbClr val="000000"/>
                          </a:solidFill>
                          <a:miter lim="800000"/>
                          <a:headEnd/>
                          <a:tailEnd/>
                        </a:ln>
                      </wps:spPr>
                      <wps:txbx>
                        <w:txbxContent>
                          <w:p w:rsidR="002E5D3B" w:rsidRPr="005F36F6" w:rsidRDefault="002E5D3B" w:rsidP="002E5D3B">
                            <w:pPr>
                              <w:spacing w:line="312" w:lineRule="auto"/>
                              <w:jc w:val="both"/>
                              <w:rPr>
                                <w:rFonts w:ascii="Bookman Old Style" w:hAnsi="Bookman Old Style"/>
                                <w:sz w:val="24"/>
                                <w:szCs w:val="24"/>
                              </w:rPr>
                            </w:pPr>
                            <w:r w:rsidRPr="000E53F0">
                              <w:rPr>
                                <w:noProof/>
                                <w:lang w:val="en-US"/>
                              </w:rPr>
                              <w:drawing>
                                <wp:inline distT="0" distB="0" distL="0" distR="0" wp14:anchorId="2125FDFA" wp14:editId="498D3131">
                                  <wp:extent cx="230505" cy="148590"/>
                                  <wp:effectExtent l="0" t="0" r="0" b="3810"/>
                                  <wp:docPr id="21" name="Picture 21"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48590"/>
                                          </a:xfrm>
                                          <a:prstGeom prst="rect">
                                            <a:avLst/>
                                          </a:prstGeom>
                                          <a:noFill/>
                                          <a:ln>
                                            <a:noFill/>
                                          </a:ln>
                                        </pic:spPr>
                                      </pic:pic>
                                    </a:graphicData>
                                  </a:graphic>
                                </wp:inline>
                              </w:drawing>
                            </w:r>
                            <w:r>
                              <w:t xml:space="preserve"> </w:t>
                            </w:r>
                            <w:r>
                              <w:rPr>
                                <w:rFonts w:ascii="Bookman Old Style" w:hAnsi="Bookman Old Style"/>
                                <w:b/>
                                <w:bCs/>
                                <w:sz w:val="24"/>
                                <w:szCs w:val="24"/>
                              </w:rPr>
                              <w:t xml:space="preserve">Box F.2: </w:t>
                            </w:r>
                            <w:r w:rsidRPr="005F36F6">
                              <w:rPr>
                                <w:rFonts w:ascii="Bookman Old Style" w:hAnsi="Bookman Old Style"/>
                                <w:sz w:val="24"/>
                                <w:szCs w:val="24"/>
                              </w:rPr>
                              <w:t>Concept of factoring in T&amp;D losses in Energy Requirement</w:t>
                            </w:r>
                          </w:p>
                          <w:p w:rsidR="002E5D3B" w:rsidRPr="00024AB3" w:rsidRDefault="002E5D3B" w:rsidP="002E5D3B">
                            <w:pPr>
                              <w:spacing w:line="312" w:lineRule="auto"/>
                              <w:jc w:val="both"/>
                              <w:rPr>
                                <w:rFonts w:ascii="Bookman Old Style" w:hAnsi="Bookman Old Style"/>
                                <w:b/>
                                <w:bCs/>
                                <w:sz w:val="24"/>
                                <w:szCs w:val="24"/>
                              </w:rPr>
                            </w:pPr>
                            <w:r w:rsidRPr="00A53FBD">
                              <w:rPr>
                                <w:rFonts w:ascii="Bookman Old Style" w:hAnsi="Bookman Old Style"/>
                                <w:b/>
                                <w:bCs/>
                                <w:noProof/>
                                <w:sz w:val="24"/>
                                <w:szCs w:val="24"/>
                                <w:lang w:val="en-US"/>
                              </w:rPr>
                              <w:drawing>
                                <wp:inline distT="0" distB="0" distL="0" distR="0" wp14:anchorId="48A508AE" wp14:editId="7E4AD9EB">
                                  <wp:extent cx="5485100" cy="36792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488" cy="36854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17B01" id="_x0000_s1036" type="#_x0000_t202" style="position:absolute;left:0;text-align:left;margin-left:0;margin-top:29.85pt;width:447.1pt;height:334.4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" fillcolor="#9cc2e5 [1940]">
                <v:textbox>
                  <w:txbxContent>
                    <w:p w:rsidR="002E5D3B" w:rsidRPr="005F36F6" w:rsidRDefault="002E5D3B" w:rsidP="002E5D3B">
                      <w:pPr>
                        <w:spacing w:line="312" w:lineRule="auto"/>
                        <w:jc w:val="both"/>
                        <w:rPr>
                          <w:rFonts w:ascii="Bookman Old Style" w:hAnsi="Bookman Old Style"/>
                          <w:sz w:val="24"/>
                          <w:szCs w:val="24"/>
                        </w:rPr>
                      </w:pPr>
                      <w:r w:rsidRPr="000E53F0">
                        <w:rPr>
                          <w:noProof/>
                          <w:lang w:val="en-US"/>
                        </w:rPr>
                        <w:drawing>
                          <wp:inline distT="0" distB="0" distL="0" distR="0" wp14:anchorId="2125FDFA" wp14:editId="498D3131">
                            <wp:extent cx="230505" cy="148590"/>
                            <wp:effectExtent l="0" t="0" r="0" b="3810"/>
                            <wp:docPr id="21" name="Picture 21" descr="Free Information Symbol Cliparts, Download Free Information Symb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Information Symbol Cliparts, Download Free Information Symbol Cliparts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148590"/>
                                    </a:xfrm>
                                    <a:prstGeom prst="rect">
                                      <a:avLst/>
                                    </a:prstGeom>
                                    <a:noFill/>
                                    <a:ln>
                                      <a:noFill/>
                                    </a:ln>
                                  </pic:spPr>
                                </pic:pic>
                              </a:graphicData>
                            </a:graphic>
                          </wp:inline>
                        </w:drawing>
                      </w:r>
                      <w:r>
                        <w:t xml:space="preserve"> </w:t>
                      </w:r>
                      <w:r>
                        <w:rPr>
                          <w:rFonts w:ascii="Bookman Old Style" w:hAnsi="Bookman Old Style"/>
                          <w:b/>
                          <w:bCs/>
                          <w:sz w:val="24"/>
                          <w:szCs w:val="24"/>
                        </w:rPr>
                        <w:t xml:space="preserve">Box F.2: </w:t>
                      </w:r>
                      <w:r w:rsidRPr="005F36F6">
                        <w:rPr>
                          <w:rFonts w:ascii="Bookman Old Style" w:hAnsi="Bookman Old Style"/>
                          <w:sz w:val="24"/>
                          <w:szCs w:val="24"/>
                        </w:rPr>
                        <w:t>Concept of factoring in T&amp;D losses in Energy Requirement</w:t>
                      </w:r>
                    </w:p>
                    <w:p w:rsidR="002E5D3B" w:rsidRPr="00024AB3" w:rsidRDefault="002E5D3B" w:rsidP="002E5D3B">
                      <w:pPr>
                        <w:spacing w:line="312" w:lineRule="auto"/>
                        <w:jc w:val="both"/>
                        <w:rPr>
                          <w:rFonts w:ascii="Bookman Old Style" w:hAnsi="Bookman Old Style"/>
                          <w:b/>
                          <w:bCs/>
                          <w:sz w:val="24"/>
                          <w:szCs w:val="24"/>
                        </w:rPr>
                      </w:pPr>
                      <w:r w:rsidRPr="00A53FBD">
                        <w:rPr>
                          <w:rFonts w:ascii="Bookman Old Style" w:hAnsi="Bookman Old Style"/>
                          <w:b/>
                          <w:bCs/>
                          <w:noProof/>
                          <w:sz w:val="24"/>
                          <w:szCs w:val="24"/>
                          <w:lang w:val="en-US"/>
                        </w:rPr>
                        <w:drawing>
                          <wp:inline distT="0" distB="0" distL="0" distR="0" wp14:anchorId="48A508AE" wp14:editId="7E4AD9EB">
                            <wp:extent cx="5485100" cy="367920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488" cy="3685497"/>
                                    </a:xfrm>
                                    <a:prstGeom prst="rect">
                                      <a:avLst/>
                                    </a:prstGeom>
                                    <a:noFill/>
                                    <a:ln>
                                      <a:noFill/>
                                    </a:ln>
                                  </pic:spPr>
                                </pic:pic>
                              </a:graphicData>
                            </a:graphic>
                          </wp:inline>
                        </w:drawing>
                      </w:r>
                    </w:p>
                  </w:txbxContent>
                </v:textbox>
                <w10:wrap type="square"/>
              </v:shape>
            </w:pict>
          </mc:Fallback>
        </mc:AlternateContent>
      </w:r>
    </w:p>
    <w:p w:rsidR="002E5D3B" w:rsidRDefault="002E5D3B" w:rsidP="002E5D3B">
      <w:pPr>
        <w:spacing w:line="312" w:lineRule="auto"/>
        <w:jc w:val="both"/>
        <w:rPr>
          <w:rFonts w:ascii="Bookman Old Style" w:hAnsi="Bookman Old Style"/>
          <w:sz w:val="24"/>
          <w:szCs w:val="24"/>
        </w:rPr>
      </w:pPr>
    </w:p>
    <w:p w:rsidR="006660E1" w:rsidRDefault="008C176F" w:rsidP="002E5D3B">
      <w:pPr>
        <w:spacing w:line="312" w:lineRule="auto"/>
        <w:ind w:left="720" w:hanging="720"/>
        <w:jc w:val="both"/>
        <w:rPr>
          <w:rFonts w:ascii="Bookman Old Style" w:hAnsi="Bookman Old Style"/>
          <w:sz w:val="24"/>
          <w:szCs w:val="24"/>
        </w:rPr>
      </w:pPr>
      <w:r>
        <w:rPr>
          <w:rFonts w:ascii="Bookman Old Style" w:hAnsi="Bookman Old Style"/>
          <w:sz w:val="24"/>
          <w:szCs w:val="24"/>
        </w:rPr>
        <w:t>F.4</w:t>
      </w:r>
      <w:r>
        <w:rPr>
          <w:rFonts w:ascii="Bookman Old Style" w:hAnsi="Bookman Old Style"/>
          <w:sz w:val="24"/>
          <w:szCs w:val="24"/>
        </w:rPr>
        <w:tab/>
      </w:r>
      <w:r w:rsidR="00AD7345" w:rsidRPr="008C176F">
        <w:rPr>
          <w:rFonts w:ascii="Bookman Old Style" w:hAnsi="Bookman Old Style"/>
          <w:sz w:val="24"/>
          <w:szCs w:val="24"/>
        </w:rPr>
        <w:t xml:space="preserve">The inter-state transmission losses should be calculated </w:t>
      </w:r>
      <w:r w:rsidR="005D6086">
        <w:rPr>
          <w:rFonts w:ascii="Bookman Old Style" w:hAnsi="Bookman Old Style"/>
          <w:sz w:val="24"/>
          <w:szCs w:val="24"/>
        </w:rPr>
        <w:t>by multiply</w:t>
      </w:r>
      <w:r w:rsidR="00B34671">
        <w:rPr>
          <w:rFonts w:ascii="Bookman Old Style" w:hAnsi="Bookman Old Style"/>
          <w:sz w:val="24"/>
          <w:szCs w:val="24"/>
        </w:rPr>
        <w:t>ing</w:t>
      </w:r>
      <w:r w:rsidR="005D6086">
        <w:rPr>
          <w:rFonts w:ascii="Bookman Old Style" w:hAnsi="Bookman Old Style"/>
          <w:sz w:val="24"/>
          <w:szCs w:val="24"/>
        </w:rPr>
        <w:t xml:space="preserve"> such losses in % term calculated </w:t>
      </w:r>
      <w:r w:rsidR="00CB1186">
        <w:rPr>
          <w:rFonts w:ascii="Bookman Old Style" w:hAnsi="Bookman Old Style"/>
          <w:sz w:val="24"/>
          <w:szCs w:val="24"/>
        </w:rPr>
        <w:t xml:space="preserve">by GRID-INDIA </w:t>
      </w:r>
      <w:r w:rsidR="005D6086">
        <w:rPr>
          <w:rFonts w:ascii="Bookman Old Style" w:hAnsi="Bookman Old Style"/>
          <w:sz w:val="24"/>
          <w:szCs w:val="24"/>
        </w:rPr>
        <w:t>at the national level with</w:t>
      </w:r>
      <w:r w:rsidR="00AD7345" w:rsidRPr="008C176F">
        <w:rPr>
          <w:rFonts w:ascii="Bookman Old Style" w:hAnsi="Bookman Old Style"/>
          <w:sz w:val="24"/>
          <w:szCs w:val="24"/>
        </w:rPr>
        <w:t xml:space="preserve"> the </w:t>
      </w:r>
      <w:r w:rsidR="00CB1186">
        <w:rPr>
          <w:rFonts w:ascii="Bookman Old Style" w:hAnsi="Bookman Old Style"/>
          <w:sz w:val="24"/>
          <w:szCs w:val="24"/>
        </w:rPr>
        <w:t xml:space="preserve">electrical </w:t>
      </w:r>
      <w:r w:rsidR="00AD7345" w:rsidRPr="008C176F">
        <w:rPr>
          <w:rFonts w:ascii="Bookman Old Style" w:hAnsi="Bookman Old Style"/>
          <w:sz w:val="24"/>
          <w:szCs w:val="24"/>
        </w:rPr>
        <w:t>energy the states are expected to import from the national grid which in turn should be based on the ratio of the energy the states had imported against their energy requirement in past</w:t>
      </w:r>
      <w:r w:rsidR="00CB1186">
        <w:rPr>
          <w:rFonts w:ascii="Bookman Old Style" w:hAnsi="Bookman Old Style"/>
          <w:sz w:val="24"/>
          <w:szCs w:val="24"/>
        </w:rPr>
        <w:t>.</w:t>
      </w:r>
    </w:p>
    <w:p w:rsidR="002E5D3B" w:rsidRDefault="002E5D3B" w:rsidP="002E5D3B">
      <w:pPr>
        <w:spacing w:line="312" w:lineRule="auto"/>
        <w:ind w:left="720" w:hanging="720"/>
        <w:jc w:val="both"/>
        <w:rPr>
          <w:rFonts w:ascii="Bookman Old Style" w:hAnsi="Bookman Old Style"/>
          <w:sz w:val="24"/>
          <w:szCs w:val="24"/>
        </w:rPr>
      </w:pPr>
    </w:p>
    <w:p w:rsidR="00A907DB" w:rsidRPr="00A907DB" w:rsidRDefault="00735D00" w:rsidP="001B37C6">
      <w:pPr>
        <w:shd w:val="clear" w:color="auto" w:fill="70AD47" w:themeFill="accent6"/>
        <w:spacing w:line="312" w:lineRule="auto"/>
        <w:jc w:val="both"/>
        <w:rPr>
          <w:rFonts w:ascii="Bookman Old Style" w:hAnsi="Bookman Old Style"/>
          <w:sz w:val="24"/>
          <w:szCs w:val="24"/>
        </w:rPr>
      </w:pPr>
      <w:r>
        <w:rPr>
          <w:rFonts w:ascii="Bookman Old Style" w:hAnsi="Bookman Old Style"/>
          <w:b/>
          <w:bCs/>
          <w:sz w:val="24"/>
          <w:szCs w:val="24"/>
          <w:u w:val="single"/>
        </w:rPr>
        <w:lastRenderedPageBreak/>
        <w:t>G</w:t>
      </w:r>
      <w:r w:rsidR="00A907DB" w:rsidRPr="00A907DB">
        <w:rPr>
          <w:rFonts w:ascii="Bookman Old Style" w:hAnsi="Bookman Old Style"/>
          <w:b/>
          <w:bCs/>
          <w:sz w:val="24"/>
          <w:szCs w:val="24"/>
          <w:u w:val="single"/>
        </w:rPr>
        <w:t>. Peak Demand:</w:t>
      </w: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G.1</w:t>
      </w:r>
      <w:r>
        <w:rPr>
          <w:rFonts w:ascii="Bookman Old Style" w:hAnsi="Bookman Old Style"/>
          <w:sz w:val="24"/>
          <w:szCs w:val="24"/>
        </w:rPr>
        <w:tab/>
      </w:r>
      <w:r w:rsidR="003B17C2" w:rsidRPr="008C176F">
        <w:rPr>
          <w:rFonts w:ascii="Bookman Old Style" w:hAnsi="Bookman Old Style"/>
          <w:sz w:val="24"/>
          <w:szCs w:val="24"/>
        </w:rPr>
        <w:t>The peak demand forecast of a Disc</w:t>
      </w:r>
      <w:r>
        <w:rPr>
          <w:rFonts w:ascii="Bookman Old Style" w:hAnsi="Bookman Old Style"/>
          <w:sz w:val="24"/>
          <w:szCs w:val="24"/>
        </w:rPr>
        <w:t xml:space="preserve">om/State should be derived from </w:t>
      </w:r>
      <w:r w:rsidR="003B17C2" w:rsidRPr="008C176F">
        <w:rPr>
          <w:rFonts w:ascii="Bookman Old Style" w:hAnsi="Bookman Old Style"/>
          <w:sz w:val="24"/>
          <w:szCs w:val="24"/>
        </w:rPr>
        <w:t>the energy requirement by applyin</w:t>
      </w:r>
      <w:r w:rsidR="00192798" w:rsidRPr="008C176F">
        <w:rPr>
          <w:rFonts w:ascii="Bookman Old Style" w:hAnsi="Bookman Old Style"/>
          <w:sz w:val="24"/>
          <w:szCs w:val="24"/>
        </w:rPr>
        <w:t xml:space="preserve">g appropriate load factor. </w:t>
      </w:r>
    </w:p>
    <w:p w:rsidR="00475A79" w:rsidRP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G.2</w:t>
      </w:r>
      <w:r>
        <w:rPr>
          <w:rFonts w:ascii="Bookman Old Style" w:hAnsi="Bookman Old Style"/>
          <w:sz w:val="24"/>
          <w:szCs w:val="24"/>
        </w:rPr>
        <w:tab/>
      </w:r>
      <w:r w:rsidR="00475A79" w:rsidRPr="008C176F">
        <w:rPr>
          <w:rFonts w:ascii="Bookman Old Style" w:hAnsi="Bookman Old Style"/>
          <w:sz w:val="24"/>
          <w:szCs w:val="24"/>
        </w:rPr>
        <w:t xml:space="preserve">The Load Factor is calculated by dividing total electrical energy </w:t>
      </w:r>
      <w:r w:rsidR="00976824">
        <w:rPr>
          <w:rFonts w:ascii="Bookman Old Style" w:hAnsi="Bookman Old Style"/>
          <w:sz w:val="24"/>
          <w:szCs w:val="24"/>
        </w:rPr>
        <w:t>requirement</w:t>
      </w:r>
      <w:r w:rsidR="00B34671">
        <w:rPr>
          <w:rFonts w:ascii="Bookman Old Style" w:hAnsi="Bookman Old Style"/>
          <w:sz w:val="24"/>
          <w:szCs w:val="24"/>
        </w:rPr>
        <w:t xml:space="preserve"> for a given </w:t>
      </w:r>
      <w:r w:rsidR="00475A79" w:rsidRPr="008C176F">
        <w:rPr>
          <w:rFonts w:ascii="Bookman Old Style" w:hAnsi="Bookman Old Style"/>
          <w:sz w:val="24"/>
          <w:szCs w:val="24"/>
        </w:rPr>
        <w:t>period</w:t>
      </w:r>
      <w:r w:rsidR="00B34671">
        <w:rPr>
          <w:rFonts w:ascii="Bookman Old Style" w:hAnsi="Bookman Old Style"/>
          <w:sz w:val="24"/>
          <w:szCs w:val="24"/>
        </w:rPr>
        <w:t xml:space="preserve"> of time</w:t>
      </w:r>
      <w:r w:rsidR="00475A79" w:rsidRPr="008C176F">
        <w:rPr>
          <w:rFonts w:ascii="Bookman Old Style" w:hAnsi="Bookman Old Style"/>
          <w:sz w:val="24"/>
          <w:szCs w:val="24"/>
        </w:rPr>
        <w:t xml:space="preserve"> </w:t>
      </w:r>
      <w:r w:rsidR="00DB7184">
        <w:rPr>
          <w:rFonts w:ascii="Bookman Old Style" w:hAnsi="Bookman Old Style"/>
          <w:sz w:val="24"/>
          <w:szCs w:val="24"/>
        </w:rPr>
        <w:t>by</w:t>
      </w:r>
      <w:r w:rsidR="00475A79" w:rsidRPr="008C176F">
        <w:rPr>
          <w:rFonts w:ascii="Bookman Old Style" w:hAnsi="Bookman Old Style"/>
          <w:sz w:val="24"/>
          <w:szCs w:val="24"/>
        </w:rPr>
        <w:t xml:space="preserve"> the product of maximum demand and that specific period</w:t>
      </w:r>
      <w:r w:rsidR="00B34671">
        <w:rPr>
          <w:rFonts w:ascii="Bookman Old Style" w:hAnsi="Bookman Old Style"/>
          <w:sz w:val="24"/>
          <w:szCs w:val="24"/>
        </w:rPr>
        <w:t xml:space="preserve"> of time</w:t>
      </w:r>
      <w:r w:rsidR="00475A79" w:rsidRPr="008C176F">
        <w:rPr>
          <w:rFonts w:ascii="Bookman Old Style" w:hAnsi="Bookman Old Style"/>
          <w:sz w:val="24"/>
          <w:szCs w:val="24"/>
        </w:rPr>
        <w:t>. The formulae for calculating load factor on monthly and yearly basis are:</w:t>
      </w:r>
    </w:p>
    <w:p w:rsidR="00475A79" w:rsidRPr="008C176F" w:rsidRDefault="00475A79" w:rsidP="008C176F">
      <w:pPr>
        <w:pStyle w:val="ListParagraph"/>
        <w:spacing w:line="312" w:lineRule="auto"/>
        <w:ind w:left="1134"/>
        <w:jc w:val="both"/>
        <w:rPr>
          <w:rFonts w:ascii="Bookman Old Style" w:hAnsi="Bookman Old Style"/>
          <w:szCs w:val="24"/>
        </w:rPr>
      </w:pPr>
    </w:p>
    <w:p w:rsidR="00475A79" w:rsidRPr="008C176F" w:rsidRDefault="00475A79" w:rsidP="008C176F">
      <w:pPr>
        <w:pStyle w:val="ListParagraph"/>
        <w:spacing w:line="312" w:lineRule="auto"/>
        <w:ind w:left="1134"/>
        <w:jc w:val="both"/>
        <w:rPr>
          <w:rFonts w:ascii="Bookman Old Style" w:hAnsi="Bookman Old Style"/>
          <w:i/>
          <w:iCs/>
          <w:szCs w:val="24"/>
        </w:rPr>
      </w:pPr>
      <w:r w:rsidRPr="008C176F">
        <w:rPr>
          <w:rFonts w:ascii="Bookman Old Style" w:hAnsi="Bookman Old Style"/>
          <w:i/>
          <w:iCs/>
          <w:szCs w:val="24"/>
        </w:rPr>
        <w:t>Monthly Load Factor (in %) = (Energy Requirement in MU *100) / (Peak Demand in MW * No. of days in the Month * No. of hours in a day).</w:t>
      </w:r>
    </w:p>
    <w:p w:rsidR="00475A79" w:rsidRPr="008C176F" w:rsidRDefault="00475A79" w:rsidP="008C176F">
      <w:pPr>
        <w:pStyle w:val="ListParagraph"/>
        <w:spacing w:line="312" w:lineRule="auto"/>
        <w:ind w:left="1134"/>
        <w:jc w:val="both"/>
        <w:rPr>
          <w:rFonts w:ascii="Bookman Old Style" w:hAnsi="Bookman Old Style"/>
          <w:i/>
          <w:iCs/>
          <w:szCs w:val="24"/>
        </w:rPr>
      </w:pPr>
    </w:p>
    <w:p w:rsidR="008C176F" w:rsidRDefault="00475A79" w:rsidP="00E4774C">
      <w:pPr>
        <w:pStyle w:val="ListParagraph"/>
        <w:spacing w:line="312" w:lineRule="auto"/>
        <w:ind w:left="1134"/>
        <w:jc w:val="both"/>
        <w:rPr>
          <w:rFonts w:ascii="Bookman Old Style" w:hAnsi="Bookman Old Style"/>
          <w:i/>
          <w:iCs/>
          <w:szCs w:val="24"/>
        </w:rPr>
      </w:pPr>
      <w:r w:rsidRPr="008C176F">
        <w:rPr>
          <w:rFonts w:ascii="Bookman Old Style" w:hAnsi="Bookman Old Style"/>
          <w:i/>
          <w:iCs/>
          <w:szCs w:val="24"/>
        </w:rPr>
        <w:t xml:space="preserve">Yearly </w:t>
      </w:r>
      <w:r w:rsidR="003B17C2" w:rsidRPr="008C176F">
        <w:rPr>
          <w:rFonts w:ascii="Bookman Old Style" w:hAnsi="Bookman Old Style"/>
          <w:i/>
          <w:iCs/>
          <w:szCs w:val="24"/>
        </w:rPr>
        <w:t xml:space="preserve">Load Factor (in %) = </w:t>
      </w:r>
      <w:r w:rsidRPr="008C176F">
        <w:rPr>
          <w:rFonts w:ascii="Bookman Old Style" w:hAnsi="Bookman Old Style"/>
          <w:i/>
          <w:iCs/>
          <w:szCs w:val="24"/>
        </w:rPr>
        <w:t>(</w:t>
      </w:r>
      <w:r w:rsidR="003B17C2" w:rsidRPr="008C176F">
        <w:rPr>
          <w:rFonts w:ascii="Bookman Old Style" w:hAnsi="Bookman Old Style"/>
          <w:i/>
          <w:iCs/>
          <w:szCs w:val="24"/>
        </w:rPr>
        <w:t>Energy Requirement</w:t>
      </w:r>
      <w:r w:rsidRPr="008C176F">
        <w:rPr>
          <w:rFonts w:ascii="Bookman Old Style" w:hAnsi="Bookman Old Style"/>
          <w:i/>
          <w:iCs/>
          <w:szCs w:val="24"/>
        </w:rPr>
        <w:t xml:space="preserve"> in MU *100)</w:t>
      </w:r>
      <w:r w:rsidR="003B17C2" w:rsidRPr="008C176F">
        <w:rPr>
          <w:rFonts w:ascii="Bookman Old Style" w:hAnsi="Bookman Old Style"/>
          <w:i/>
          <w:iCs/>
          <w:szCs w:val="24"/>
        </w:rPr>
        <w:t xml:space="preserve"> / (Peak Demand </w:t>
      </w:r>
      <w:r w:rsidRPr="008C176F">
        <w:rPr>
          <w:rFonts w:ascii="Bookman Old Style" w:hAnsi="Bookman Old Style"/>
          <w:i/>
          <w:iCs/>
          <w:szCs w:val="24"/>
        </w:rPr>
        <w:t>in MW * No. of days in the year * No. of hours in a day)</w:t>
      </w:r>
      <w:r w:rsidR="00E4774C">
        <w:rPr>
          <w:rFonts w:ascii="Bookman Old Style" w:hAnsi="Bookman Old Style"/>
          <w:i/>
          <w:iCs/>
          <w:szCs w:val="24"/>
        </w:rPr>
        <w:t>.</w:t>
      </w:r>
    </w:p>
    <w:p w:rsidR="00E4774C" w:rsidRPr="00E4774C" w:rsidRDefault="00E4774C" w:rsidP="00E4774C">
      <w:pPr>
        <w:pStyle w:val="ListParagraph"/>
        <w:spacing w:line="312" w:lineRule="auto"/>
        <w:ind w:left="1134"/>
        <w:jc w:val="both"/>
        <w:rPr>
          <w:rFonts w:ascii="Bookman Old Style" w:hAnsi="Bookman Old Style"/>
          <w:i/>
          <w:iCs/>
          <w:szCs w:val="24"/>
        </w:rPr>
      </w:pP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G.3</w:t>
      </w:r>
      <w:r>
        <w:rPr>
          <w:rFonts w:ascii="Bookman Old Style" w:hAnsi="Bookman Old Style"/>
          <w:sz w:val="24"/>
          <w:szCs w:val="24"/>
        </w:rPr>
        <w:tab/>
      </w:r>
      <w:r w:rsidR="00192798" w:rsidRPr="008C176F">
        <w:rPr>
          <w:rFonts w:ascii="Bookman Old Style" w:hAnsi="Bookman Old Style"/>
          <w:sz w:val="24"/>
          <w:szCs w:val="24"/>
        </w:rPr>
        <w:t xml:space="preserve">The </w:t>
      </w:r>
      <w:r w:rsidR="008814F0">
        <w:rPr>
          <w:rFonts w:ascii="Bookman Old Style" w:hAnsi="Bookman Old Style"/>
          <w:sz w:val="24"/>
          <w:szCs w:val="24"/>
        </w:rPr>
        <w:t xml:space="preserve">appropriate </w:t>
      </w:r>
      <w:r w:rsidR="00AD7345" w:rsidRPr="008C176F">
        <w:rPr>
          <w:rFonts w:ascii="Bookman Old Style" w:hAnsi="Bookman Old Style"/>
          <w:sz w:val="24"/>
          <w:szCs w:val="24"/>
        </w:rPr>
        <w:t>load factors</w:t>
      </w:r>
      <w:r w:rsidR="00192798" w:rsidRPr="008C176F">
        <w:rPr>
          <w:rFonts w:ascii="Bookman Old Style" w:hAnsi="Bookman Old Style"/>
          <w:sz w:val="24"/>
          <w:szCs w:val="24"/>
        </w:rPr>
        <w:t xml:space="preserve"> i</w:t>
      </w:r>
      <w:r w:rsidR="00E0037B" w:rsidRPr="008C176F">
        <w:rPr>
          <w:rFonts w:ascii="Bookman Old Style" w:hAnsi="Bookman Old Style"/>
          <w:sz w:val="24"/>
          <w:szCs w:val="24"/>
        </w:rPr>
        <w:t>n the upcoming years should be estimated</w:t>
      </w:r>
      <w:r w:rsidR="00192798" w:rsidRPr="008C176F">
        <w:rPr>
          <w:rFonts w:ascii="Bookman Old Style" w:hAnsi="Bookman Old Style"/>
          <w:sz w:val="24"/>
          <w:szCs w:val="24"/>
        </w:rPr>
        <w:t xml:space="preserve"> </w:t>
      </w:r>
      <w:r w:rsidR="00AD7345" w:rsidRPr="008C176F">
        <w:rPr>
          <w:rFonts w:ascii="Bookman Old Style" w:hAnsi="Bookman Old Style"/>
          <w:sz w:val="24"/>
          <w:szCs w:val="24"/>
        </w:rPr>
        <w:t xml:space="preserve">on </w:t>
      </w:r>
      <w:r w:rsidR="00E0037B" w:rsidRPr="008C176F">
        <w:rPr>
          <w:rFonts w:ascii="Bookman Old Style" w:hAnsi="Bookman Old Style"/>
          <w:sz w:val="24"/>
          <w:szCs w:val="24"/>
        </w:rPr>
        <w:t>its past trend</w:t>
      </w:r>
      <w:r w:rsidR="00130B1D" w:rsidRPr="008C176F">
        <w:rPr>
          <w:rFonts w:ascii="Bookman Old Style" w:hAnsi="Bookman Old Style"/>
          <w:sz w:val="24"/>
          <w:szCs w:val="24"/>
        </w:rPr>
        <w:t xml:space="preserve">. However, any expected change in </w:t>
      </w:r>
      <w:r w:rsidR="00AD7345" w:rsidRPr="008C176F">
        <w:rPr>
          <w:rFonts w:ascii="Bookman Old Style" w:hAnsi="Bookman Old Style"/>
          <w:sz w:val="24"/>
          <w:szCs w:val="24"/>
        </w:rPr>
        <w:t>specific consumer mix</w:t>
      </w:r>
      <w:r w:rsidR="00130B1D" w:rsidRPr="008C176F">
        <w:rPr>
          <w:rFonts w:ascii="Bookman Old Style" w:hAnsi="Bookman Old Style"/>
          <w:sz w:val="24"/>
          <w:szCs w:val="24"/>
        </w:rPr>
        <w:t xml:space="preserve"> should also be accounted for</w:t>
      </w:r>
      <w:r w:rsidR="00AD7345" w:rsidRPr="008C176F">
        <w:rPr>
          <w:rFonts w:ascii="Bookman Old Style" w:hAnsi="Bookman Old Style"/>
          <w:sz w:val="24"/>
          <w:szCs w:val="24"/>
        </w:rPr>
        <w:t>.</w:t>
      </w:r>
      <w:r w:rsidR="00E44B26" w:rsidRPr="008C176F">
        <w:rPr>
          <w:rFonts w:ascii="Bookman Old Style" w:hAnsi="Bookman Old Style"/>
          <w:sz w:val="24"/>
          <w:szCs w:val="24"/>
        </w:rPr>
        <w:t xml:space="preserve"> For example, in case of increase in industrial consumption share, an increase in load factor could be expected. </w:t>
      </w: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G.4</w:t>
      </w:r>
      <w:r>
        <w:rPr>
          <w:rFonts w:ascii="Bookman Old Style" w:hAnsi="Bookman Old Style"/>
          <w:sz w:val="24"/>
          <w:szCs w:val="24"/>
        </w:rPr>
        <w:tab/>
      </w:r>
      <w:r w:rsidR="00192798" w:rsidRPr="008C176F">
        <w:rPr>
          <w:rFonts w:ascii="Bookman Old Style" w:hAnsi="Bookman Old Style"/>
          <w:sz w:val="24"/>
          <w:szCs w:val="24"/>
        </w:rPr>
        <w:t>If the pattern of specific consumer mix is expected to differ from the past</w:t>
      </w:r>
      <w:r w:rsidR="00F91CF9" w:rsidRPr="008C176F">
        <w:rPr>
          <w:rFonts w:ascii="Bookman Old Style" w:hAnsi="Bookman Old Style"/>
          <w:sz w:val="24"/>
          <w:szCs w:val="24"/>
        </w:rPr>
        <w:t xml:space="preserve">, the </w:t>
      </w:r>
      <w:r w:rsidR="00403114">
        <w:rPr>
          <w:rFonts w:ascii="Bookman Old Style" w:hAnsi="Bookman Old Style"/>
          <w:sz w:val="24"/>
          <w:szCs w:val="24"/>
        </w:rPr>
        <w:t>expected</w:t>
      </w:r>
      <w:r w:rsidR="00403114" w:rsidRPr="008C176F">
        <w:rPr>
          <w:rFonts w:ascii="Bookman Old Style" w:hAnsi="Bookman Old Style"/>
          <w:sz w:val="24"/>
          <w:szCs w:val="24"/>
        </w:rPr>
        <w:t xml:space="preserve"> </w:t>
      </w:r>
      <w:r w:rsidR="00F91CF9" w:rsidRPr="008C176F">
        <w:rPr>
          <w:rFonts w:ascii="Bookman Old Style" w:hAnsi="Bookman Old Style"/>
          <w:sz w:val="24"/>
          <w:szCs w:val="24"/>
        </w:rPr>
        <w:t>load factor</w:t>
      </w:r>
      <w:r w:rsidR="00403114">
        <w:rPr>
          <w:rFonts w:ascii="Bookman Old Style" w:hAnsi="Bookman Old Style"/>
          <w:sz w:val="24"/>
          <w:szCs w:val="24"/>
        </w:rPr>
        <w:t xml:space="preserve"> should be derived by examining load factors of </w:t>
      </w:r>
      <w:r w:rsidR="00F91CF9" w:rsidRPr="008C176F">
        <w:rPr>
          <w:rFonts w:ascii="Bookman Old Style" w:hAnsi="Bookman Old Style"/>
          <w:sz w:val="24"/>
          <w:szCs w:val="24"/>
        </w:rPr>
        <w:t>other</w:t>
      </w:r>
      <w:r>
        <w:rPr>
          <w:rFonts w:ascii="Bookman Old Style" w:hAnsi="Bookman Old Style"/>
          <w:sz w:val="24"/>
          <w:szCs w:val="24"/>
        </w:rPr>
        <w:t xml:space="preserve"> Discoms with similar consumer m</w:t>
      </w:r>
      <w:r w:rsidR="00F91CF9" w:rsidRPr="008C176F">
        <w:rPr>
          <w:rFonts w:ascii="Bookman Old Style" w:hAnsi="Bookman Old Style"/>
          <w:sz w:val="24"/>
          <w:szCs w:val="24"/>
        </w:rPr>
        <w:t xml:space="preserve">ix. </w:t>
      </w:r>
      <w:r w:rsidR="00192798" w:rsidRPr="008C176F">
        <w:rPr>
          <w:rFonts w:ascii="Bookman Old Style" w:hAnsi="Bookman Old Style"/>
          <w:sz w:val="24"/>
          <w:szCs w:val="24"/>
        </w:rPr>
        <w:t xml:space="preserve"> </w:t>
      </w:r>
    </w:p>
    <w:p w:rsid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G.5</w:t>
      </w:r>
      <w:r>
        <w:rPr>
          <w:rFonts w:ascii="Bookman Old Style" w:hAnsi="Bookman Old Style"/>
          <w:sz w:val="24"/>
          <w:szCs w:val="24"/>
        </w:rPr>
        <w:tab/>
      </w:r>
      <w:r w:rsidR="00A907DB" w:rsidRPr="008C176F">
        <w:rPr>
          <w:rFonts w:ascii="Bookman Old Style" w:hAnsi="Bookman Old Style"/>
          <w:sz w:val="24"/>
          <w:szCs w:val="24"/>
        </w:rPr>
        <w:t>I</w:t>
      </w:r>
      <w:r w:rsidR="0067341A" w:rsidRPr="008C176F">
        <w:rPr>
          <w:rFonts w:ascii="Bookman Old Style" w:hAnsi="Bookman Old Style"/>
          <w:sz w:val="24"/>
          <w:szCs w:val="24"/>
        </w:rPr>
        <w:t>f the pattern</w:t>
      </w:r>
      <w:r w:rsidR="00E0037B" w:rsidRPr="008C176F">
        <w:rPr>
          <w:rFonts w:ascii="Bookman Old Style" w:hAnsi="Bookman Old Style"/>
          <w:sz w:val="24"/>
          <w:szCs w:val="24"/>
        </w:rPr>
        <w:t xml:space="preserve"> of specific consumer mix is not expected to differ </w:t>
      </w:r>
      <w:r w:rsidR="00CD4710" w:rsidRPr="008C176F">
        <w:rPr>
          <w:rFonts w:ascii="Bookman Old Style" w:hAnsi="Bookman Old Style"/>
          <w:sz w:val="24"/>
          <w:szCs w:val="24"/>
        </w:rPr>
        <w:t xml:space="preserve">appreciably </w:t>
      </w:r>
      <w:r w:rsidR="00E0037B" w:rsidRPr="008C176F">
        <w:rPr>
          <w:rFonts w:ascii="Bookman Old Style" w:hAnsi="Bookman Old Style"/>
          <w:sz w:val="24"/>
          <w:szCs w:val="24"/>
        </w:rPr>
        <w:t>from the past</w:t>
      </w:r>
      <w:r w:rsidR="0067341A" w:rsidRPr="008C176F">
        <w:rPr>
          <w:rFonts w:ascii="Bookman Old Style" w:hAnsi="Bookman Old Style"/>
          <w:sz w:val="24"/>
          <w:szCs w:val="24"/>
        </w:rPr>
        <w:t xml:space="preserve">, then it </w:t>
      </w:r>
      <w:r w:rsidR="00CD4710" w:rsidRPr="008C176F">
        <w:rPr>
          <w:rFonts w:ascii="Bookman Old Style" w:hAnsi="Bookman Old Style"/>
          <w:sz w:val="24"/>
          <w:szCs w:val="24"/>
        </w:rPr>
        <w:t xml:space="preserve">should be </w:t>
      </w:r>
      <w:r w:rsidR="0067341A" w:rsidRPr="008C176F">
        <w:rPr>
          <w:rFonts w:ascii="Bookman Old Style" w:hAnsi="Bookman Old Style"/>
          <w:sz w:val="24"/>
          <w:szCs w:val="24"/>
        </w:rPr>
        <w:t xml:space="preserve">assumed that the load factor </w:t>
      </w:r>
      <w:r w:rsidR="00CD4710" w:rsidRPr="008C176F">
        <w:rPr>
          <w:rFonts w:ascii="Bookman Old Style" w:hAnsi="Bookman Old Style"/>
          <w:sz w:val="24"/>
          <w:szCs w:val="24"/>
        </w:rPr>
        <w:t>trend observed in</w:t>
      </w:r>
      <w:r w:rsidR="0067341A" w:rsidRPr="008C176F">
        <w:rPr>
          <w:rFonts w:ascii="Bookman Old Style" w:hAnsi="Bookman Old Style"/>
          <w:sz w:val="24"/>
          <w:szCs w:val="24"/>
        </w:rPr>
        <w:t xml:space="preserve"> the past may continue.</w:t>
      </w:r>
    </w:p>
    <w:p w:rsidR="00424303" w:rsidRPr="008C176F" w:rsidRDefault="008C176F" w:rsidP="008C176F">
      <w:pPr>
        <w:spacing w:line="312" w:lineRule="auto"/>
        <w:ind w:left="720" w:hanging="720"/>
        <w:jc w:val="both"/>
        <w:rPr>
          <w:rFonts w:ascii="Bookman Old Style" w:hAnsi="Bookman Old Style"/>
          <w:sz w:val="24"/>
          <w:szCs w:val="24"/>
        </w:rPr>
      </w:pPr>
      <w:r>
        <w:rPr>
          <w:rFonts w:ascii="Bookman Old Style" w:hAnsi="Bookman Old Style"/>
          <w:sz w:val="24"/>
          <w:szCs w:val="24"/>
        </w:rPr>
        <w:t>G.6</w:t>
      </w:r>
      <w:r>
        <w:rPr>
          <w:rFonts w:ascii="Bookman Old Style" w:hAnsi="Bookman Old Style"/>
          <w:sz w:val="24"/>
          <w:szCs w:val="24"/>
        </w:rPr>
        <w:tab/>
      </w:r>
      <w:r w:rsidR="00AD7345" w:rsidRPr="008C176F">
        <w:rPr>
          <w:rFonts w:ascii="Bookman Old Style" w:hAnsi="Bookman Old Style"/>
          <w:sz w:val="24"/>
          <w:szCs w:val="24"/>
        </w:rPr>
        <w:t xml:space="preserve">Peak electricity demand of the state </w:t>
      </w:r>
      <w:r w:rsidR="00E44B26" w:rsidRPr="008C176F">
        <w:rPr>
          <w:rFonts w:ascii="Bookman Old Style" w:hAnsi="Bookman Old Style"/>
          <w:sz w:val="24"/>
          <w:szCs w:val="24"/>
        </w:rPr>
        <w:t>should be</w:t>
      </w:r>
      <w:r w:rsidR="00AD7345" w:rsidRPr="008C176F">
        <w:rPr>
          <w:rFonts w:ascii="Bookman Old Style" w:hAnsi="Bookman Old Style"/>
          <w:sz w:val="24"/>
          <w:szCs w:val="24"/>
        </w:rPr>
        <w:t xml:space="preserve"> estimated by applying suitable diversity factor</w:t>
      </w:r>
      <w:r w:rsidR="00CD4710" w:rsidRPr="008C176F">
        <w:rPr>
          <w:rFonts w:ascii="Bookman Old Style" w:hAnsi="Bookman Old Style"/>
          <w:sz w:val="24"/>
          <w:szCs w:val="24"/>
        </w:rPr>
        <w:t>, as per the past trends,</w:t>
      </w:r>
      <w:r w:rsidR="00AD7345" w:rsidRPr="008C176F">
        <w:rPr>
          <w:rFonts w:ascii="Bookman Old Style" w:hAnsi="Bookman Old Style"/>
          <w:sz w:val="24"/>
          <w:szCs w:val="24"/>
        </w:rPr>
        <w:t xml:space="preserve"> to the sum of peak electricity demand of its all Discoms.</w:t>
      </w:r>
      <w:r w:rsidR="00424303" w:rsidRPr="008C176F">
        <w:rPr>
          <w:sz w:val="24"/>
          <w:szCs w:val="24"/>
        </w:rPr>
        <w:t xml:space="preserve"> </w:t>
      </w:r>
      <w:r w:rsidR="00424303" w:rsidRPr="008C176F">
        <w:rPr>
          <w:rFonts w:ascii="Bookman Old Style" w:hAnsi="Bookman Old Style"/>
          <w:sz w:val="24"/>
          <w:szCs w:val="24"/>
        </w:rPr>
        <w:t>The diversity factor</w:t>
      </w:r>
      <w:r w:rsidR="00403114" w:rsidRPr="00403114">
        <w:rPr>
          <w:rFonts w:ascii="Bookman Old Style" w:hAnsi="Bookman Old Style"/>
          <w:sz w:val="24"/>
          <w:szCs w:val="24"/>
        </w:rPr>
        <w:t xml:space="preserve"> </w:t>
      </w:r>
      <w:r w:rsidR="00403114" w:rsidRPr="008C176F">
        <w:rPr>
          <w:rFonts w:ascii="Bookman Old Style" w:hAnsi="Bookman Old Style"/>
          <w:sz w:val="24"/>
          <w:szCs w:val="24"/>
        </w:rPr>
        <w:t>within a state</w:t>
      </w:r>
      <w:r w:rsidR="00424303" w:rsidRPr="008C176F">
        <w:rPr>
          <w:rFonts w:ascii="Bookman Old Style" w:hAnsi="Bookman Old Style"/>
          <w:sz w:val="24"/>
          <w:szCs w:val="24"/>
        </w:rPr>
        <w:t xml:space="preserve"> f</w:t>
      </w:r>
      <w:r w:rsidR="00403114">
        <w:rPr>
          <w:rFonts w:ascii="Bookman Old Style" w:hAnsi="Bookman Old Style"/>
          <w:sz w:val="24"/>
          <w:szCs w:val="24"/>
        </w:rPr>
        <w:t>or</w:t>
      </w:r>
      <w:r w:rsidR="00424303" w:rsidRPr="008C176F">
        <w:rPr>
          <w:rFonts w:ascii="Bookman Old Style" w:hAnsi="Bookman Old Style"/>
          <w:sz w:val="24"/>
          <w:szCs w:val="24"/>
        </w:rPr>
        <w:t xml:space="preserve"> peak demand should be calculated as -  </w:t>
      </w:r>
    </w:p>
    <w:p w:rsidR="00E4774C" w:rsidRDefault="00424303" w:rsidP="00E4774C">
      <w:pPr>
        <w:pStyle w:val="ListParagraph"/>
        <w:spacing w:line="312" w:lineRule="auto"/>
        <w:ind w:left="1440"/>
        <w:jc w:val="both"/>
        <w:rPr>
          <w:rFonts w:ascii="Bookman Old Style" w:hAnsi="Bookman Old Style"/>
          <w:i/>
          <w:iCs/>
          <w:szCs w:val="24"/>
        </w:rPr>
      </w:pPr>
      <w:r w:rsidRPr="008C176F">
        <w:rPr>
          <w:rFonts w:ascii="Bookman Old Style" w:hAnsi="Bookman Old Style"/>
          <w:i/>
          <w:iCs/>
          <w:szCs w:val="24"/>
        </w:rPr>
        <w:t>Diversity factor = Sum of Peak Demand of Individual Discoms in a State/ Peak demand of State.</w:t>
      </w:r>
    </w:p>
    <w:p w:rsidR="00E4774C" w:rsidRDefault="00E4774C" w:rsidP="00B4292F">
      <w:pPr>
        <w:spacing w:line="312" w:lineRule="auto"/>
        <w:jc w:val="both"/>
        <w:rPr>
          <w:rFonts w:ascii="Bookman Old Style" w:hAnsi="Bookman Old Style"/>
          <w:i/>
          <w:iCs/>
          <w:szCs w:val="24"/>
        </w:rPr>
      </w:pPr>
    </w:p>
    <w:p w:rsidR="00B55FF3" w:rsidRDefault="00B55FF3" w:rsidP="00B4292F">
      <w:pPr>
        <w:spacing w:line="312" w:lineRule="auto"/>
        <w:jc w:val="both"/>
        <w:rPr>
          <w:rFonts w:ascii="Bookman Old Style" w:hAnsi="Bookman Old Style"/>
          <w:i/>
          <w:iCs/>
          <w:szCs w:val="24"/>
        </w:rPr>
      </w:pPr>
    </w:p>
    <w:p w:rsidR="00B55FF3" w:rsidRPr="00B4292F" w:rsidRDefault="00B55FF3" w:rsidP="00B4292F">
      <w:pPr>
        <w:spacing w:line="312" w:lineRule="auto"/>
        <w:jc w:val="both"/>
        <w:rPr>
          <w:rFonts w:ascii="Bookman Old Style" w:hAnsi="Bookman Old Style"/>
          <w:i/>
          <w:iCs/>
          <w:szCs w:val="24"/>
        </w:rPr>
      </w:pPr>
    </w:p>
    <w:p w:rsidR="00CD4710" w:rsidRPr="0067341A" w:rsidRDefault="00735D00" w:rsidP="00CD4710">
      <w:pPr>
        <w:shd w:val="clear" w:color="auto" w:fill="70AD47" w:themeFill="accent6"/>
        <w:spacing w:line="312" w:lineRule="auto"/>
        <w:jc w:val="both"/>
        <w:rPr>
          <w:rFonts w:ascii="Bookman Old Style" w:hAnsi="Bookman Old Style"/>
          <w:b/>
          <w:bCs/>
          <w:sz w:val="24"/>
          <w:szCs w:val="24"/>
        </w:rPr>
      </w:pPr>
      <w:r>
        <w:rPr>
          <w:rFonts w:ascii="Bookman Old Style" w:hAnsi="Bookman Old Style"/>
          <w:b/>
          <w:bCs/>
          <w:sz w:val="24"/>
          <w:szCs w:val="24"/>
        </w:rPr>
        <w:lastRenderedPageBreak/>
        <w:t>H</w:t>
      </w:r>
      <w:r w:rsidR="00C227EB">
        <w:rPr>
          <w:rFonts w:ascii="Bookman Old Style" w:hAnsi="Bookman Old Style"/>
          <w:b/>
          <w:bCs/>
          <w:sz w:val="24"/>
          <w:szCs w:val="24"/>
        </w:rPr>
        <w:t xml:space="preserve">. </w:t>
      </w:r>
      <w:r w:rsidR="00CD4710" w:rsidRPr="0067341A">
        <w:rPr>
          <w:rFonts w:ascii="Bookman Old Style" w:hAnsi="Bookman Old Style"/>
          <w:b/>
          <w:bCs/>
          <w:sz w:val="24"/>
          <w:szCs w:val="24"/>
        </w:rPr>
        <w:t>General Checks &amp; Balances</w:t>
      </w:r>
    </w:p>
    <w:p w:rsidR="008C176F" w:rsidRPr="002E5D3B" w:rsidRDefault="008C176F" w:rsidP="009B2D72">
      <w:pPr>
        <w:pStyle w:val="ListParagraph"/>
        <w:numPr>
          <w:ilvl w:val="0"/>
          <w:numId w:val="8"/>
        </w:numPr>
        <w:spacing w:line="312" w:lineRule="auto"/>
        <w:jc w:val="both"/>
        <w:rPr>
          <w:rFonts w:ascii="Bookman Old Style" w:hAnsi="Bookman Old Style"/>
          <w:szCs w:val="24"/>
        </w:rPr>
      </w:pPr>
      <w:r>
        <w:rPr>
          <w:rFonts w:ascii="Bookman Old Style" w:hAnsi="Bookman Old Style"/>
          <w:szCs w:val="24"/>
        </w:rPr>
        <w:t>The L</w:t>
      </w:r>
      <w:r w:rsidR="00CD4710" w:rsidRPr="0067341A">
        <w:rPr>
          <w:rFonts w:ascii="Bookman Old Style" w:hAnsi="Bookman Old Style"/>
          <w:szCs w:val="24"/>
        </w:rPr>
        <w:t>oad Factor of a Discom/state should not be more than 1.</w:t>
      </w:r>
      <w:r w:rsidR="002B2DBA">
        <w:rPr>
          <w:rFonts w:ascii="Bookman Old Style" w:hAnsi="Bookman Old Style"/>
          <w:szCs w:val="24"/>
        </w:rPr>
        <w:t xml:space="preserve"> </w:t>
      </w:r>
      <w:r w:rsidR="009B2D72" w:rsidRPr="002E5D3B">
        <w:rPr>
          <w:rFonts w:ascii="Bookman Old Style" w:hAnsi="Bookman Old Style"/>
          <w:szCs w:val="24"/>
        </w:rPr>
        <w:t xml:space="preserve">The Load Factors for the </w:t>
      </w:r>
      <w:r w:rsidR="008814F0" w:rsidRPr="002E5D3B">
        <w:rPr>
          <w:rFonts w:ascii="Bookman Old Style" w:hAnsi="Bookman Old Style"/>
          <w:szCs w:val="24"/>
        </w:rPr>
        <w:t>Discoms/S</w:t>
      </w:r>
      <w:r w:rsidR="009B2D72" w:rsidRPr="002E5D3B">
        <w:rPr>
          <w:rFonts w:ascii="Bookman Old Style" w:hAnsi="Bookman Old Style"/>
          <w:szCs w:val="24"/>
        </w:rPr>
        <w:t xml:space="preserve">tates </w:t>
      </w:r>
      <w:proofErr w:type="gramStart"/>
      <w:r w:rsidR="009B2D72" w:rsidRPr="002E5D3B">
        <w:rPr>
          <w:rFonts w:ascii="Bookman Old Style" w:hAnsi="Bookman Old Style"/>
          <w:szCs w:val="24"/>
        </w:rPr>
        <w:t>were observed</w:t>
      </w:r>
      <w:proofErr w:type="gramEnd"/>
      <w:r w:rsidR="009B2D72" w:rsidRPr="002E5D3B">
        <w:rPr>
          <w:rFonts w:ascii="Bookman Old Style" w:hAnsi="Bookman Old Style"/>
          <w:szCs w:val="24"/>
        </w:rPr>
        <w:t xml:space="preserve"> in the range of 40% to 80% in the past.</w:t>
      </w:r>
    </w:p>
    <w:p w:rsidR="008C176F" w:rsidRPr="002B2DBA" w:rsidRDefault="008C176F" w:rsidP="008C176F">
      <w:pPr>
        <w:pStyle w:val="ListParagraph"/>
        <w:spacing w:line="312" w:lineRule="auto"/>
        <w:contextualSpacing w:val="0"/>
        <w:jc w:val="both"/>
        <w:rPr>
          <w:rFonts w:ascii="Bookman Old Style" w:hAnsi="Bookman Old Style"/>
          <w:sz w:val="14"/>
          <w:szCs w:val="14"/>
        </w:rPr>
      </w:pPr>
    </w:p>
    <w:p w:rsidR="008C176F" w:rsidRPr="008C176F" w:rsidRDefault="005732DC" w:rsidP="008C176F">
      <w:pPr>
        <w:pStyle w:val="ListParagraph"/>
        <w:numPr>
          <w:ilvl w:val="0"/>
          <w:numId w:val="8"/>
        </w:numPr>
        <w:spacing w:line="312" w:lineRule="auto"/>
        <w:contextualSpacing w:val="0"/>
        <w:jc w:val="both"/>
        <w:rPr>
          <w:rFonts w:ascii="Bookman Old Style" w:hAnsi="Bookman Old Style"/>
          <w:szCs w:val="24"/>
        </w:rPr>
      </w:pPr>
      <w:r w:rsidRPr="0025689E">
        <w:rPr>
          <w:rFonts w:ascii="Bookman Old Style" w:hAnsi="Bookman Old Style"/>
        </w:rPr>
        <w:t xml:space="preserve">If the system feeds block industrial loads like aluminium and other process industries etc. having high electric load factor, the overall system load factor </w:t>
      </w:r>
      <w:r>
        <w:rPr>
          <w:rFonts w:ascii="Bookman Old Style" w:hAnsi="Bookman Old Style"/>
        </w:rPr>
        <w:t>should</w:t>
      </w:r>
      <w:r w:rsidRPr="0025689E">
        <w:rPr>
          <w:rFonts w:ascii="Bookman Old Style" w:hAnsi="Bookman Old Style"/>
        </w:rPr>
        <w:t xml:space="preserve"> </w:t>
      </w:r>
      <w:r w:rsidR="008814F0">
        <w:rPr>
          <w:rFonts w:ascii="Bookman Old Style" w:hAnsi="Bookman Old Style"/>
        </w:rPr>
        <w:t xml:space="preserve">ideally </w:t>
      </w:r>
      <w:r w:rsidRPr="0025689E">
        <w:rPr>
          <w:rFonts w:ascii="Bookman Old Style" w:hAnsi="Bookman Old Style"/>
        </w:rPr>
        <w:t>be high.</w:t>
      </w:r>
    </w:p>
    <w:p w:rsidR="008C176F" w:rsidRPr="002B2DBA" w:rsidRDefault="008C176F" w:rsidP="008C176F">
      <w:pPr>
        <w:pStyle w:val="ListParagraph"/>
        <w:spacing w:line="312" w:lineRule="auto"/>
        <w:contextualSpacing w:val="0"/>
        <w:jc w:val="both"/>
        <w:rPr>
          <w:rFonts w:ascii="Bookman Old Style" w:hAnsi="Bookman Old Style"/>
          <w:sz w:val="14"/>
          <w:szCs w:val="14"/>
        </w:rPr>
      </w:pPr>
    </w:p>
    <w:p w:rsidR="008814F0" w:rsidRPr="002E5D3B" w:rsidRDefault="00CD4710" w:rsidP="008814F0">
      <w:pPr>
        <w:pStyle w:val="ListParagraph"/>
        <w:numPr>
          <w:ilvl w:val="0"/>
          <w:numId w:val="8"/>
        </w:numPr>
        <w:spacing w:line="312" w:lineRule="auto"/>
        <w:jc w:val="both"/>
        <w:rPr>
          <w:rFonts w:ascii="Bookman Old Style" w:hAnsi="Bookman Old Style"/>
          <w:szCs w:val="24"/>
        </w:rPr>
      </w:pPr>
      <w:r w:rsidRPr="0067341A">
        <w:rPr>
          <w:rFonts w:ascii="Bookman Old Style" w:hAnsi="Bookman Old Style"/>
          <w:szCs w:val="24"/>
        </w:rPr>
        <w:t xml:space="preserve">Diversity factor of the peak demand of a state calculated on </w:t>
      </w:r>
      <w:r w:rsidR="005732DC">
        <w:rPr>
          <w:rFonts w:ascii="Bookman Old Style" w:hAnsi="Bookman Old Style"/>
          <w:szCs w:val="24"/>
        </w:rPr>
        <w:t xml:space="preserve">the peak demand of its each </w:t>
      </w:r>
      <w:r w:rsidRPr="0067341A">
        <w:rPr>
          <w:rFonts w:ascii="Bookman Old Style" w:hAnsi="Bookman Old Style"/>
          <w:szCs w:val="24"/>
        </w:rPr>
        <w:t xml:space="preserve">Discom should be more than 1. Otherwise, it indicates wrong reporting of peak demand by any/all of the Discom or some loads </w:t>
      </w:r>
      <w:proofErr w:type="gramStart"/>
      <w:r w:rsidRPr="0067341A">
        <w:rPr>
          <w:rFonts w:ascii="Bookman Old Style" w:hAnsi="Bookman Old Style"/>
          <w:szCs w:val="24"/>
        </w:rPr>
        <w:t>are being missed</w:t>
      </w:r>
      <w:proofErr w:type="gramEnd"/>
      <w:r w:rsidR="005732DC">
        <w:rPr>
          <w:rFonts w:ascii="Bookman Old Style" w:hAnsi="Bookman Old Style"/>
          <w:szCs w:val="24"/>
        </w:rPr>
        <w:t xml:space="preserve"> in overall calculation</w:t>
      </w:r>
      <w:r w:rsidRPr="0067341A">
        <w:rPr>
          <w:rFonts w:ascii="Bookman Old Style" w:hAnsi="Bookman Old Style"/>
          <w:szCs w:val="24"/>
        </w:rPr>
        <w:t>.</w:t>
      </w:r>
      <w:r w:rsidR="009E25AB">
        <w:rPr>
          <w:rFonts w:ascii="Bookman Old Style" w:hAnsi="Bookman Old Style"/>
          <w:szCs w:val="24"/>
        </w:rPr>
        <w:t xml:space="preserve"> </w:t>
      </w:r>
      <w:r w:rsidR="009E25AB" w:rsidRPr="002E5D3B">
        <w:rPr>
          <w:rFonts w:ascii="Bookman Old Style" w:hAnsi="Bookman Old Style"/>
          <w:szCs w:val="24"/>
        </w:rPr>
        <w:t xml:space="preserve">The </w:t>
      </w:r>
      <w:r w:rsidR="00441468" w:rsidRPr="002E5D3B">
        <w:rPr>
          <w:rFonts w:ascii="Bookman Old Style" w:hAnsi="Bookman Old Style"/>
          <w:szCs w:val="24"/>
        </w:rPr>
        <w:t xml:space="preserve">typical </w:t>
      </w:r>
      <w:r w:rsidR="009E25AB" w:rsidRPr="002E5D3B">
        <w:rPr>
          <w:rFonts w:ascii="Bookman Old Style" w:hAnsi="Bookman Old Style"/>
          <w:szCs w:val="24"/>
        </w:rPr>
        <w:t>range of diversity factor</w:t>
      </w:r>
      <w:r w:rsidR="00DB7184" w:rsidRPr="002E5D3B">
        <w:rPr>
          <w:rFonts w:ascii="Bookman Old Style" w:hAnsi="Bookman Old Style"/>
          <w:szCs w:val="24"/>
        </w:rPr>
        <w:t>s</w:t>
      </w:r>
      <w:r w:rsidR="009E25AB" w:rsidRPr="002E5D3B">
        <w:rPr>
          <w:rFonts w:ascii="Bookman Old Style" w:hAnsi="Bookman Old Style"/>
          <w:szCs w:val="24"/>
        </w:rPr>
        <w:t xml:space="preserve"> observed</w:t>
      </w:r>
      <w:r w:rsidR="00441468" w:rsidRPr="002E5D3B">
        <w:rPr>
          <w:rFonts w:ascii="Bookman Old Style" w:hAnsi="Bookman Old Style"/>
          <w:szCs w:val="24"/>
        </w:rPr>
        <w:t xml:space="preserve"> in the past </w:t>
      </w:r>
      <w:r w:rsidR="00DB7184" w:rsidRPr="002E5D3B">
        <w:rPr>
          <w:rFonts w:ascii="Bookman Old Style" w:hAnsi="Bookman Old Style"/>
          <w:szCs w:val="24"/>
        </w:rPr>
        <w:t>is</w:t>
      </w:r>
      <w:r w:rsidR="009E25AB" w:rsidRPr="002E5D3B">
        <w:rPr>
          <w:rFonts w:ascii="Bookman Old Style" w:hAnsi="Bookman Old Style"/>
          <w:szCs w:val="24"/>
        </w:rPr>
        <w:t xml:space="preserve"> </w:t>
      </w:r>
      <w:r w:rsidR="00441468" w:rsidRPr="002E5D3B">
        <w:rPr>
          <w:rFonts w:ascii="Bookman Old Style" w:hAnsi="Bookman Old Style"/>
          <w:szCs w:val="24"/>
        </w:rPr>
        <w:t>given in the table below. The states are expected to witness lower diversity factor</w:t>
      </w:r>
      <w:r w:rsidR="00DB7184" w:rsidRPr="002E5D3B">
        <w:rPr>
          <w:rFonts w:ascii="Bookman Old Style" w:hAnsi="Bookman Old Style"/>
          <w:szCs w:val="24"/>
        </w:rPr>
        <w:t>s</w:t>
      </w:r>
      <w:r w:rsidR="00441468" w:rsidRPr="002E5D3B">
        <w:rPr>
          <w:rFonts w:ascii="Bookman Old Style" w:hAnsi="Bookman Old Style"/>
          <w:szCs w:val="24"/>
        </w:rPr>
        <w:t xml:space="preserve"> than their respective region.</w:t>
      </w:r>
    </w:p>
    <w:p w:rsidR="008814F0" w:rsidRPr="00441468" w:rsidRDefault="008814F0" w:rsidP="008814F0">
      <w:pPr>
        <w:pStyle w:val="ListParagraph"/>
        <w:spacing w:line="312" w:lineRule="auto"/>
        <w:jc w:val="both"/>
        <w:rPr>
          <w:rFonts w:ascii="Bookman Old Style" w:hAnsi="Bookman Old Style"/>
          <w:color w:val="FF0000"/>
          <w:szCs w:val="24"/>
        </w:rPr>
      </w:pPr>
    </w:p>
    <w:tbl>
      <w:tblPr>
        <w:tblStyle w:val="GridTable4-Accent1"/>
        <w:tblW w:w="0" w:type="auto"/>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8"/>
        <w:gridCol w:w="1275"/>
        <w:gridCol w:w="1418"/>
        <w:gridCol w:w="1417"/>
        <w:gridCol w:w="1560"/>
        <w:gridCol w:w="1224"/>
      </w:tblGrid>
      <w:tr w:rsidR="00441468" w:rsidRPr="00441468" w:rsidTr="00441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rsidR="00441468" w:rsidRPr="006C3A45" w:rsidRDefault="00441468" w:rsidP="00167FCB">
            <w:pPr>
              <w:spacing w:line="312" w:lineRule="auto"/>
              <w:jc w:val="center"/>
              <w:rPr>
                <w:rFonts w:ascii="Bookman Old Style" w:hAnsi="Bookman Old Style"/>
                <w:color w:val="FF0000"/>
                <w:sz w:val="18"/>
                <w:szCs w:val="18"/>
              </w:rPr>
            </w:pPr>
            <w:r w:rsidRPr="002E5D3B">
              <w:rPr>
                <w:rFonts w:ascii="Bookman Old Style" w:hAnsi="Bookman Old Style"/>
                <w:sz w:val="18"/>
                <w:szCs w:val="18"/>
              </w:rPr>
              <w:t>Northern Region</w:t>
            </w:r>
          </w:p>
        </w:tc>
        <w:tc>
          <w:tcPr>
            <w:tcW w:w="1275" w:type="dxa"/>
            <w:tcBorders>
              <w:top w:val="none" w:sz="0" w:space="0" w:color="auto"/>
              <w:left w:val="none" w:sz="0" w:space="0" w:color="auto"/>
              <w:bottom w:val="none" w:sz="0" w:space="0" w:color="auto"/>
              <w:right w:val="none" w:sz="0" w:space="0" w:color="auto"/>
            </w:tcBorders>
          </w:tcPr>
          <w:p w:rsidR="00441468" w:rsidRPr="006C3A45" w:rsidRDefault="00441468" w:rsidP="00167FCB">
            <w:pPr>
              <w:spacing w:line="312"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FF0000"/>
                <w:sz w:val="18"/>
                <w:szCs w:val="18"/>
              </w:rPr>
            </w:pPr>
            <w:r w:rsidRPr="002E5D3B">
              <w:rPr>
                <w:rFonts w:ascii="Bookman Old Style" w:hAnsi="Bookman Old Style"/>
                <w:sz w:val="18"/>
                <w:szCs w:val="18"/>
              </w:rPr>
              <w:t>Western Region</w:t>
            </w:r>
          </w:p>
        </w:tc>
        <w:tc>
          <w:tcPr>
            <w:tcW w:w="1418" w:type="dxa"/>
            <w:tcBorders>
              <w:top w:val="none" w:sz="0" w:space="0" w:color="auto"/>
              <w:left w:val="none" w:sz="0" w:space="0" w:color="auto"/>
              <w:bottom w:val="none" w:sz="0" w:space="0" w:color="auto"/>
              <w:right w:val="none" w:sz="0" w:space="0" w:color="auto"/>
            </w:tcBorders>
          </w:tcPr>
          <w:p w:rsidR="00441468" w:rsidRPr="002E5D3B" w:rsidRDefault="00441468" w:rsidP="00167FCB">
            <w:pPr>
              <w:spacing w:line="312"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18"/>
                <w:szCs w:val="18"/>
              </w:rPr>
            </w:pPr>
            <w:r w:rsidRPr="002E5D3B">
              <w:rPr>
                <w:rFonts w:ascii="Bookman Old Style" w:hAnsi="Bookman Old Style"/>
                <w:sz w:val="18"/>
                <w:szCs w:val="18"/>
              </w:rPr>
              <w:t>Southern Region</w:t>
            </w:r>
          </w:p>
        </w:tc>
        <w:tc>
          <w:tcPr>
            <w:tcW w:w="1417" w:type="dxa"/>
            <w:tcBorders>
              <w:top w:val="none" w:sz="0" w:space="0" w:color="auto"/>
              <w:left w:val="none" w:sz="0" w:space="0" w:color="auto"/>
              <w:bottom w:val="none" w:sz="0" w:space="0" w:color="auto"/>
              <w:right w:val="none" w:sz="0" w:space="0" w:color="auto"/>
            </w:tcBorders>
          </w:tcPr>
          <w:p w:rsidR="00441468" w:rsidRPr="002E5D3B" w:rsidRDefault="00441468" w:rsidP="00167FCB">
            <w:pPr>
              <w:spacing w:line="312"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18"/>
                <w:szCs w:val="18"/>
              </w:rPr>
            </w:pPr>
            <w:r w:rsidRPr="002E5D3B">
              <w:rPr>
                <w:rFonts w:ascii="Bookman Old Style" w:hAnsi="Bookman Old Style"/>
                <w:sz w:val="18"/>
                <w:szCs w:val="18"/>
              </w:rPr>
              <w:t>Eastern Region</w:t>
            </w:r>
          </w:p>
        </w:tc>
        <w:tc>
          <w:tcPr>
            <w:tcW w:w="1560" w:type="dxa"/>
            <w:tcBorders>
              <w:top w:val="none" w:sz="0" w:space="0" w:color="auto"/>
              <w:left w:val="none" w:sz="0" w:space="0" w:color="auto"/>
              <w:bottom w:val="none" w:sz="0" w:space="0" w:color="auto"/>
              <w:right w:val="none" w:sz="0" w:space="0" w:color="auto"/>
            </w:tcBorders>
          </w:tcPr>
          <w:p w:rsidR="00441468" w:rsidRPr="002E5D3B" w:rsidRDefault="00441468" w:rsidP="00167FCB">
            <w:pPr>
              <w:spacing w:line="312"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18"/>
                <w:szCs w:val="18"/>
              </w:rPr>
            </w:pPr>
            <w:r w:rsidRPr="002E5D3B">
              <w:rPr>
                <w:rFonts w:ascii="Bookman Old Style" w:hAnsi="Bookman Old Style"/>
                <w:sz w:val="18"/>
                <w:szCs w:val="18"/>
              </w:rPr>
              <w:t>North Eastern Region</w:t>
            </w:r>
          </w:p>
        </w:tc>
        <w:tc>
          <w:tcPr>
            <w:tcW w:w="1224" w:type="dxa"/>
            <w:tcBorders>
              <w:top w:val="none" w:sz="0" w:space="0" w:color="auto"/>
              <w:left w:val="none" w:sz="0" w:space="0" w:color="auto"/>
              <w:bottom w:val="none" w:sz="0" w:space="0" w:color="auto"/>
              <w:right w:val="none" w:sz="0" w:space="0" w:color="auto"/>
            </w:tcBorders>
          </w:tcPr>
          <w:p w:rsidR="00441468" w:rsidRPr="002E5D3B" w:rsidRDefault="00441468" w:rsidP="00167FCB">
            <w:pPr>
              <w:spacing w:line="312"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18"/>
                <w:szCs w:val="18"/>
              </w:rPr>
            </w:pPr>
            <w:r w:rsidRPr="002E5D3B">
              <w:rPr>
                <w:rFonts w:ascii="Bookman Old Style" w:hAnsi="Bookman Old Style"/>
                <w:sz w:val="18"/>
                <w:szCs w:val="18"/>
              </w:rPr>
              <w:t>All India</w:t>
            </w:r>
          </w:p>
        </w:tc>
      </w:tr>
      <w:tr w:rsidR="00441468" w:rsidRPr="00441468" w:rsidTr="00441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441468" w:rsidRPr="006C3A45" w:rsidRDefault="00441468" w:rsidP="00167FCB">
            <w:pPr>
              <w:spacing w:line="312" w:lineRule="auto"/>
              <w:jc w:val="center"/>
              <w:rPr>
                <w:rFonts w:ascii="Bookman Old Style" w:hAnsi="Bookman Old Style"/>
                <w:b w:val="0"/>
                <w:bCs w:val="0"/>
                <w:color w:val="FF0000"/>
                <w:sz w:val="18"/>
                <w:szCs w:val="18"/>
              </w:rPr>
            </w:pPr>
            <w:r w:rsidRPr="006C3A45">
              <w:rPr>
                <w:rFonts w:ascii="Bookman Old Style" w:hAnsi="Bookman Old Style"/>
                <w:b w:val="0"/>
                <w:bCs w:val="0"/>
                <w:color w:val="FF0000"/>
                <w:sz w:val="18"/>
                <w:szCs w:val="18"/>
              </w:rPr>
              <w:t>1.13</w:t>
            </w:r>
          </w:p>
        </w:tc>
        <w:tc>
          <w:tcPr>
            <w:tcW w:w="1275" w:type="dxa"/>
          </w:tcPr>
          <w:p w:rsidR="00441468" w:rsidRPr="006C3A45" w:rsidRDefault="00441468" w:rsidP="00167FCB">
            <w:pPr>
              <w:spacing w:line="312"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FF0000"/>
                <w:sz w:val="18"/>
                <w:szCs w:val="18"/>
              </w:rPr>
            </w:pPr>
            <w:r w:rsidRPr="006C3A45">
              <w:rPr>
                <w:rFonts w:ascii="Bookman Old Style" w:hAnsi="Bookman Old Style"/>
                <w:color w:val="FF0000"/>
                <w:sz w:val="18"/>
                <w:szCs w:val="18"/>
              </w:rPr>
              <w:t>1.09</w:t>
            </w:r>
          </w:p>
        </w:tc>
        <w:tc>
          <w:tcPr>
            <w:tcW w:w="1418" w:type="dxa"/>
          </w:tcPr>
          <w:p w:rsidR="00441468" w:rsidRPr="006C3A45" w:rsidRDefault="00441468" w:rsidP="00167FCB">
            <w:pPr>
              <w:spacing w:line="312"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FF0000"/>
                <w:sz w:val="18"/>
                <w:szCs w:val="18"/>
              </w:rPr>
            </w:pPr>
            <w:r w:rsidRPr="006C3A45">
              <w:rPr>
                <w:rFonts w:ascii="Bookman Old Style" w:hAnsi="Bookman Old Style"/>
                <w:color w:val="FF0000"/>
                <w:sz w:val="18"/>
                <w:szCs w:val="18"/>
              </w:rPr>
              <w:t>1.05</w:t>
            </w:r>
          </w:p>
        </w:tc>
        <w:tc>
          <w:tcPr>
            <w:tcW w:w="1417" w:type="dxa"/>
          </w:tcPr>
          <w:p w:rsidR="00441468" w:rsidRPr="006C3A45" w:rsidRDefault="00441468" w:rsidP="00167FCB">
            <w:pPr>
              <w:spacing w:line="312"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FF0000"/>
                <w:sz w:val="18"/>
                <w:szCs w:val="18"/>
              </w:rPr>
            </w:pPr>
            <w:r w:rsidRPr="006C3A45">
              <w:rPr>
                <w:rFonts w:ascii="Bookman Old Style" w:hAnsi="Bookman Old Style"/>
                <w:color w:val="FF0000"/>
                <w:sz w:val="18"/>
                <w:szCs w:val="18"/>
              </w:rPr>
              <w:t>1.07</w:t>
            </w:r>
          </w:p>
        </w:tc>
        <w:tc>
          <w:tcPr>
            <w:tcW w:w="1560" w:type="dxa"/>
          </w:tcPr>
          <w:p w:rsidR="00441468" w:rsidRPr="006C3A45" w:rsidRDefault="00441468" w:rsidP="00167FCB">
            <w:pPr>
              <w:spacing w:line="312"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FF0000"/>
                <w:sz w:val="18"/>
                <w:szCs w:val="18"/>
              </w:rPr>
            </w:pPr>
            <w:r w:rsidRPr="006C3A45">
              <w:rPr>
                <w:rFonts w:ascii="Bookman Old Style" w:hAnsi="Bookman Old Style"/>
                <w:color w:val="FF0000"/>
                <w:sz w:val="18"/>
                <w:szCs w:val="18"/>
              </w:rPr>
              <w:t>1.07</w:t>
            </w:r>
          </w:p>
        </w:tc>
        <w:tc>
          <w:tcPr>
            <w:tcW w:w="1224" w:type="dxa"/>
          </w:tcPr>
          <w:p w:rsidR="00441468" w:rsidRPr="006C3A45" w:rsidRDefault="00441468" w:rsidP="00167FCB">
            <w:pPr>
              <w:spacing w:line="312"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FF0000"/>
                <w:sz w:val="18"/>
                <w:szCs w:val="18"/>
              </w:rPr>
            </w:pPr>
            <w:r w:rsidRPr="006C3A45">
              <w:rPr>
                <w:rFonts w:ascii="Bookman Old Style" w:hAnsi="Bookman Old Style"/>
                <w:color w:val="FF0000"/>
                <w:sz w:val="18"/>
                <w:szCs w:val="18"/>
              </w:rPr>
              <w:t>1.13</w:t>
            </w:r>
          </w:p>
        </w:tc>
      </w:tr>
    </w:tbl>
    <w:p w:rsidR="00441468" w:rsidRPr="00973190" w:rsidRDefault="00441468" w:rsidP="00441468">
      <w:pPr>
        <w:pStyle w:val="ListParagraph"/>
        <w:spacing w:line="312" w:lineRule="auto"/>
        <w:jc w:val="both"/>
        <w:rPr>
          <w:rFonts w:ascii="Bookman Old Style" w:hAnsi="Bookman Old Style"/>
          <w:i/>
          <w:iCs/>
          <w:szCs w:val="24"/>
        </w:rPr>
      </w:pPr>
    </w:p>
    <w:p w:rsidR="008C176F" w:rsidRPr="002B2DBA" w:rsidRDefault="008C176F" w:rsidP="008C176F">
      <w:pPr>
        <w:pStyle w:val="ListParagraph"/>
        <w:spacing w:line="312" w:lineRule="auto"/>
        <w:jc w:val="both"/>
        <w:rPr>
          <w:rFonts w:ascii="Bookman Old Style" w:hAnsi="Bookman Old Style"/>
          <w:i/>
          <w:iCs/>
          <w:sz w:val="14"/>
          <w:szCs w:val="14"/>
        </w:rPr>
      </w:pPr>
    </w:p>
    <w:p w:rsidR="008C176F" w:rsidRPr="008C176F" w:rsidRDefault="005732DC" w:rsidP="008C176F">
      <w:pPr>
        <w:pStyle w:val="ListParagraph"/>
        <w:numPr>
          <w:ilvl w:val="0"/>
          <w:numId w:val="8"/>
        </w:numPr>
        <w:spacing w:line="312" w:lineRule="auto"/>
        <w:jc w:val="both"/>
        <w:rPr>
          <w:rFonts w:ascii="Bookman Old Style" w:hAnsi="Bookman Old Style"/>
          <w:szCs w:val="24"/>
        </w:rPr>
      </w:pPr>
      <w:r>
        <w:rPr>
          <w:rFonts w:ascii="Bookman Old Style" w:hAnsi="Bookman Old Style"/>
          <w:szCs w:val="24"/>
        </w:rPr>
        <w:t>T&amp;D losses of a state</w:t>
      </w:r>
      <w:r w:rsidR="008814F0">
        <w:rPr>
          <w:rFonts w:ascii="Bookman Old Style" w:hAnsi="Bookman Old Style"/>
          <w:szCs w:val="24"/>
        </w:rPr>
        <w:t xml:space="preserve"> (excluding Inter State Transmission Loss component)</w:t>
      </w:r>
      <w:r>
        <w:rPr>
          <w:rFonts w:ascii="Bookman Old Style" w:hAnsi="Bookman Old Style"/>
          <w:szCs w:val="24"/>
        </w:rPr>
        <w:t xml:space="preserve"> should be</w:t>
      </w:r>
      <w:r w:rsidR="00167481">
        <w:rPr>
          <w:rFonts w:ascii="Bookman Old Style" w:hAnsi="Bookman Old Style"/>
          <w:szCs w:val="24"/>
        </w:rPr>
        <w:t xml:space="preserve"> equal to the sum</w:t>
      </w:r>
      <w:r w:rsidRPr="0067341A">
        <w:rPr>
          <w:rFonts w:ascii="Bookman Old Style" w:hAnsi="Bookman Old Style"/>
          <w:szCs w:val="24"/>
        </w:rPr>
        <w:t xml:space="preserve"> of T&amp;D loss</w:t>
      </w:r>
      <w:r w:rsidR="008814F0">
        <w:rPr>
          <w:rFonts w:ascii="Bookman Old Style" w:hAnsi="Bookman Old Style"/>
          <w:szCs w:val="24"/>
        </w:rPr>
        <w:t>es</w:t>
      </w:r>
      <w:r w:rsidRPr="0067341A">
        <w:rPr>
          <w:rFonts w:ascii="Bookman Old Style" w:hAnsi="Bookman Old Style"/>
          <w:szCs w:val="24"/>
        </w:rPr>
        <w:t xml:space="preserve"> of </w:t>
      </w:r>
      <w:r w:rsidR="00167481">
        <w:rPr>
          <w:rFonts w:ascii="Bookman Old Style" w:hAnsi="Bookman Old Style"/>
          <w:szCs w:val="24"/>
        </w:rPr>
        <w:t xml:space="preserve">all its </w:t>
      </w:r>
      <w:r w:rsidRPr="0067341A">
        <w:rPr>
          <w:rFonts w:ascii="Bookman Old Style" w:hAnsi="Bookman Old Style"/>
          <w:szCs w:val="24"/>
        </w:rPr>
        <w:t>Discoms.</w:t>
      </w:r>
    </w:p>
    <w:p w:rsidR="008C176F" w:rsidRPr="002B2DBA" w:rsidRDefault="008C176F" w:rsidP="008C176F">
      <w:pPr>
        <w:pStyle w:val="ListParagraph"/>
        <w:spacing w:line="312" w:lineRule="auto"/>
        <w:jc w:val="both"/>
        <w:rPr>
          <w:rFonts w:ascii="Bookman Old Style" w:hAnsi="Bookman Old Style"/>
          <w:sz w:val="14"/>
          <w:szCs w:val="14"/>
        </w:rPr>
      </w:pPr>
    </w:p>
    <w:p w:rsidR="008814F0" w:rsidRPr="008814F0" w:rsidRDefault="00CD4710" w:rsidP="008814F0">
      <w:pPr>
        <w:pStyle w:val="ListParagraph"/>
        <w:numPr>
          <w:ilvl w:val="0"/>
          <w:numId w:val="8"/>
        </w:numPr>
        <w:spacing w:line="312" w:lineRule="auto"/>
        <w:contextualSpacing w:val="0"/>
        <w:jc w:val="both"/>
        <w:rPr>
          <w:rFonts w:ascii="Bookman Old Style" w:hAnsi="Bookman Old Style"/>
          <w:szCs w:val="24"/>
        </w:rPr>
      </w:pPr>
      <w:r>
        <w:rPr>
          <w:rFonts w:ascii="Bookman Old Style" w:hAnsi="Bookman Old Style"/>
          <w:szCs w:val="24"/>
        </w:rPr>
        <w:t xml:space="preserve">Every consumption should be accounted for. </w:t>
      </w:r>
      <w:r w:rsidR="008814F0">
        <w:rPr>
          <w:rFonts w:ascii="Bookman Old Style" w:hAnsi="Bookman Old Style"/>
          <w:szCs w:val="24"/>
        </w:rPr>
        <w:t>E</w:t>
      </w:r>
      <w:r>
        <w:rPr>
          <w:rFonts w:ascii="Bookman Old Style" w:hAnsi="Bookman Old Style"/>
          <w:szCs w:val="24"/>
        </w:rPr>
        <w:t>xample</w:t>
      </w:r>
      <w:r w:rsidR="008C176F">
        <w:rPr>
          <w:rFonts w:ascii="Bookman Old Style" w:hAnsi="Bookman Old Style"/>
          <w:szCs w:val="24"/>
        </w:rPr>
        <w:t>s</w:t>
      </w:r>
      <w:r w:rsidR="008814F0">
        <w:rPr>
          <w:rFonts w:ascii="Bookman Old Style" w:hAnsi="Bookman Old Style"/>
          <w:szCs w:val="24"/>
        </w:rPr>
        <w:t xml:space="preserve"> of some consumptions</w:t>
      </w:r>
      <w:r>
        <w:rPr>
          <w:rFonts w:ascii="Bookman Old Style" w:hAnsi="Bookman Old Style"/>
          <w:szCs w:val="24"/>
        </w:rPr>
        <w:t xml:space="preserve"> </w:t>
      </w:r>
      <w:r w:rsidR="008C176F">
        <w:rPr>
          <w:rFonts w:ascii="Bookman Old Style" w:hAnsi="Bookman Old Style"/>
          <w:szCs w:val="24"/>
        </w:rPr>
        <w:t xml:space="preserve">observed </w:t>
      </w:r>
      <w:r w:rsidR="00424303">
        <w:rPr>
          <w:rFonts w:ascii="Bookman Old Style" w:hAnsi="Bookman Old Style"/>
          <w:szCs w:val="24"/>
        </w:rPr>
        <w:t>to be left out by the Discoms/S</w:t>
      </w:r>
      <w:r>
        <w:rPr>
          <w:rFonts w:ascii="Bookman Old Style" w:hAnsi="Bookman Old Style"/>
          <w:szCs w:val="24"/>
        </w:rPr>
        <w:t>tates</w:t>
      </w:r>
      <w:r w:rsidR="008C176F">
        <w:rPr>
          <w:rFonts w:ascii="Bookman Old Style" w:hAnsi="Bookman Old Style"/>
          <w:szCs w:val="24"/>
        </w:rPr>
        <w:t xml:space="preserve"> in their consumptions</w:t>
      </w:r>
      <w:r>
        <w:rPr>
          <w:rFonts w:ascii="Bookman Old Style" w:hAnsi="Bookman Old Style"/>
          <w:szCs w:val="24"/>
        </w:rPr>
        <w:t xml:space="preserve"> are </w:t>
      </w:r>
      <w:r w:rsidR="00424303">
        <w:rPr>
          <w:rFonts w:ascii="Bookman Old Style" w:hAnsi="Bookman Old Style"/>
          <w:szCs w:val="24"/>
        </w:rPr>
        <w:t>–</w:t>
      </w:r>
      <w:r>
        <w:rPr>
          <w:rFonts w:ascii="Bookman Old Style" w:hAnsi="Bookman Old Style"/>
          <w:szCs w:val="24"/>
        </w:rPr>
        <w:t xml:space="preserve"> </w:t>
      </w:r>
    </w:p>
    <w:p w:rsidR="008814F0" w:rsidRPr="008814F0" w:rsidRDefault="008814F0" w:rsidP="008814F0">
      <w:pPr>
        <w:spacing w:line="312" w:lineRule="auto"/>
        <w:jc w:val="both"/>
        <w:rPr>
          <w:rFonts w:ascii="Bookman Old Style" w:hAnsi="Bookman Old Style"/>
          <w:sz w:val="2"/>
          <w:szCs w:val="4"/>
        </w:rPr>
      </w:pPr>
    </w:p>
    <w:p w:rsidR="00424303" w:rsidRDefault="00424303" w:rsidP="00424303">
      <w:pPr>
        <w:pStyle w:val="ListParagraph"/>
        <w:numPr>
          <w:ilvl w:val="0"/>
          <w:numId w:val="29"/>
        </w:numPr>
        <w:spacing w:line="312" w:lineRule="auto"/>
        <w:contextualSpacing w:val="0"/>
        <w:jc w:val="both"/>
        <w:rPr>
          <w:rFonts w:ascii="Bookman Old Style" w:hAnsi="Bookman Old Style"/>
          <w:szCs w:val="24"/>
        </w:rPr>
      </w:pPr>
      <w:r>
        <w:rPr>
          <w:rFonts w:ascii="Bookman Old Style" w:hAnsi="Bookman Old Style"/>
          <w:szCs w:val="24"/>
        </w:rPr>
        <w:t>Small D</w:t>
      </w:r>
      <w:r w:rsidR="00CD4710" w:rsidRPr="005C292A">
        <w:rPr>
          <w:rFonts w:ascii="Bookman Old Style" w:hAnsi="Bookman Old Style"/>
          <w:szCs w:val="24"/>
        </w:rPr>
        <w:t>isco</w:t>
      </w:r>
      <w:r w:rsidR="00CD4710">
        <w:rPr>
          <w:rFonts w:ascii="Bookman Old Style" w:hAnsi="Bookman Old Style"/>
          <w:szCs w:val="24"/>
        </w:rPr>
        <w:t>ms</w:t>
      </w:r>
    </w:p>
    <w:p w:rsidR="00424303" w:rsidRDefault="00424303" w:rsidP="00424303">
      <w:pPr>
        <w:pStyle w:val="ListParagraph"/>
        <w:numPr>
          <w:ilvl w:val="0"/>
          <w:numId w:val="29"/>
        </w:numPr>
        <w:spacing w:line="312" w:lineRule="auto"/>
        <w:contextualSpacing w:val="0"/>
        <w:jc w:val="both"/>
        <w:rPr>
          <w:rFonts w:ascii="Bookman Old Style" w:hAnsi="Bookman Old Style"/>
          <w:szCs w:val="24"/>
        </w:rPr>
      </w:pPr>
      <w:r>
        <w:rPr>
          <w:rFonts w:ascii="Bookman Old Style" w:hAnsi="Bookman Old Style"/>
          <w:szCs w:val="24"/>
        </w:rPr>
        <w:t>Franchisees</w:t>
      </w:r>
    </w:p>
    <w:p w:rsidR="00424303" w:rsidRDefault="00424303" w:rsidP="00424303">
      <w:pPr>
        <w:pStyle w:val="ListParagraph"/>
        <w:numPr>
          <w:ilvl w:val="0"/>
          <w:numId w:val="29"/>
        </w:numPr>
        <w:spacing w:line="312" w:lineRule="auto"/>
        <w:contextualSpacing w:val="0"/>
        <w:jc w:val="both"/>
        <w:rPr>
          <w:rFonts w:ascii="Bookman Old Style" w:hAnsi="Bookman Old Style"/>
          <w:szCs w:val="24"/>
        </w:rPr>
      </w:pPr>
      <w:r>
        <w:rPr>
          <w:rFonts w:ascii="Bookman Old Style" w:hAnsi="Bookman Old Style"/>
          <w:szCs w:val="24"/>
        </w:rPr>
        <w:t>Temporary connection category</w:t>
      </w:r>
    </w:p>
    <w:p w:rsidR="00CD4710" w:rsidRDefault="00424303" w:rsidP="00424303">
      <w:pPr>
        <w:pStyle w:val="ListParagraph"/>
        <w:numPr>
          <w:ilvl w:val="0"/>
          <w:numId w:val="29"/>
        </w:numPr>
        <w:spacing w:line="312" w:lineRule="auto"/>
        <w:contextualSpacing w:val="0"/>
        <w:jc w:val="both"/>
        <w:rPr>
          <w:rFonts w:ascii="Bookman Old Style" w:hAnsi="Bookman Old Style"/>
          <w:szCs w:val="24"/>
        </w:rPr>
      </w:pPr>
      <w:r>
        <w:rPr>
          <w:rFonts w:ascii="Bookman Old Style" w:hAnsi="Bookman Old Style"/>
          <w:szCs w:val="24"/>
        </w:rPr>
        <w:t>S</w:t>
      </w:r>
      <w:r w:rsidR="005732DC">
        <w:rPr>
          <w:rFonts w:ascii="Bookman Old Style" w:hAnsi="Bookman Old Style"/>
          <w:szCs w:val="24"/>
        </w:rPr>
        <w:t>pecial categories (ex-</w:t>
      </w:r>
      <w:r w:rsidR="008C176F">
        <w:rPr>
          <w:rFonts w:ascii="Bookman Old Style" w:hAnsi="Bookman Old Style"/>
          <w:szCs w:val="24"/>
        </w:rPr>
        <w:t xml:space="preserve"> </w:t>
      </w:r>
      <w:proofErr w:type="spellStart"/>
      <w:r w:rsidR="005732DC">
        <w:rPr>
          <w:rFonts w:ascii="Bookman Old Style" w:hAnsi="Bookman Old Style"/>
          <w:szCs w:val="24"/>
        </w:rPr>
        <w:t>Center</w:t>
      </w:r>
      <w:proofErr w:type="spellEnd"/>
      <w:r w:rsidR="005732DC">
        <w:rPr>
          <w:rFonts w:ascii="Bookman Old Style" w:hAnsi="Bookman Old Style"/>
          <w:szCs w:val="24"/>
        </w:rPr>
        <w:t>-</w:t>
      </w:r>
      <w:r w:rsidR="00CD4710" w:rsidRPr="005C292A">
        <w:rPr>
          <w:rFonts w:ascii="Bookman Old Style" w:hAnsi="Bookman Old Style"/>
          <w:szCs w:val="24"/>
        </w:rPr>
        <w:t>State Category in Jammu &amp; Kashmir)</w:t>
      </w:r>
      <w:r w:rsidR="00CD4710">
        <w:rPr>
          <w:rFonts w:ascii="Bookman Old Style" w:hAnsi="Bookman Old Style"/>
          <w:szCs w:val="24"/>
        </w:rPr>
        <w:t xml:space="preserve"> etc</w:t>
      </w:r>
      <w:r w:rsidR="00CD4710" w:rsidRPr="005C292A">
        <w:rPr>
          <w:rFonts w:ascii="Bookman Old Style" w:hAnsi="Bookman Old Style"/>
          <w:szCs w:val="24"/>
        </w:rPr>
        <w:t>.</w:t>
      </w:r>
    </w:p>
    <w:p w:rsidR="008C176F" w:rsidRPr="002B2DBA" w:rsidRDefault="008C176F" w:rsidP="008C176F">
      <w:pPr>
        <w:pStyle w:val="ListParagraph"/>
        <w:spacing w:line="312" w:lineRule="auto"/>
        <w:ind w:left="1440"/>
        <w:contextualSpacing w:val="0"/>
        <w:jc w:val="both"/>
        <w:rPr>
          <w:rFonts w:ascii="Bookman Old Style" w:hAnsi="Bookman Old Style"/>
          <w:sz w:val="14"/>
          <w:szCs w:val="14"/>
        </w:rPr>
      </w:pPr>
    </w:p>
    <w:p w:rsidR="00424303" w:rsidRDefault="005732DC" w:rsidP="00CD4710">
      <w:pPr>
        <w:pStyle w:val="ListParagraph"/>
        <w:numPr>
          <w:ilvl w:val="0"/>
          <w:numId w:val="8"/>
        </w:numPr>
        <w:spacing w:line="312" w:lineRule="auto"/>
        <w:contextualSpacing w:val="0"/>
        <w:jc w:val="both"/>
        <w:rPr>
          <w:rFonts w:ascii="Bookman Old Style" w:hAnsi="Bookman Old Style"/>
          <w:szCs w:val="24"/>
        </w:rPr>
      </w:pPr>
      <w:r>
        <w:rPr>
          <w:rFonts w:ascii="Bookman Old Style" w:hAnsi="Bookman Old Style"/>
          <w:szCs w:val="24"/>
        </w:rPr>
        <w:t>The p</w:t>
      </w:r>
      <w:r w:rsidR="00CD4710">
        <w:rPr>
          <w:rFonts w:ascii="Bookman Old Style" w:hAnsi="Bookman Old Style"/>
          <w:szCs w:val="24"/>
        </w:rPr>
        <w:t>ossibilit</w:t>
      </w:r>
      <w:r w:rsidR="008C176F">
        <w:rPr>
          <w:rFonts w:ascii="Bookman Old Style" w:hAnsi="Bookman Old Style"/>
          <w:szCs w:val="24"/>
        </w:rPr>
        <w:t>y</w:t>
      </w:r>
      <w:r w:rsidR="00CD4710">
        <w:rPr>
          <w:rFonts w:ascii="Bookman Old Style" w:hAnsi="Bookman Old Style"/>
          <w:szCs w:val="24"/>
        </w:rPr>
        <w:t xml:space="preserve"> of double accounting of any energy across the concerned utilities should be checked and rectified. Some examples of double accounting observed </w:t>
      </w:r>
      <w:r>
        <w:rPr>
          <w:rFonts w:ascii="Bookman Old Style" w:hAnsi="Bookman Old Style"/>
          <w:szCs w:val="24"/>
        </w:rPr>
        <w:t xml:space="preserve">in case of </w:t>
      </w:r>
      <w:r w:rsidR="008814F0">
        <w:rPr>
          <w:rFonts w:ascii="Bookman Old Style" w:hAnsi="Bookman Old Style"/>
          <w:szCs w:val="24"/>
        </w:rPr>
        <w:t>–</w:t>
      </w:r>
      <w:r w:rsidR="00424303">
        <w:rPr>
          <w:rFonts w:ascii="Bookman Old Style" w:hAnsi="Bookman Old Style"/>
          <w:szCs w:val="24"/>
        </w:rPr>
        <w:t xml:space="preserve"> </w:t>
      </w:r>
    </w:p>
    <w:p w:rsidR="008814F0" w:rsidRPr="008814F0" w:rsidRDefault="008814F0" w:rsidP="008814F0">
      <w:pPr>
        <w:pStyle w:val="ListParagraph"/>
        <w:spacing w:line="312" w:lineRule="auto"/>
        <w:contextualSpacing w:val="0"/>
        <w:jc w:val="both"/>
        <w:rPr>
          <w:rFonts w:ascii="Bookman Old Style" w:hAnsi="Bookman Old Style"/>
          <w:sz w:val="16"/>
          <w:szCs w:val="16"/>
        </w:rPr>
      </w:pPr>
    </w:p>
    <w:p w:rsidR="00424303" w:rsidRDefault="00424303" w:rsidP="00424303">
      <w:pPr>
        <w:pStyle w:val="ListParagraph"/>
        <w:numPr>
          <w:ilvl w:val="0"/>
          <w:numId w:val="28"/>
        </w:numPr>
        <w:spacing w:line="312" w:lineRule="auto"/>
        <w:contextualSpacing w:val="0"/>
        <w:jc w:val="both"/>
        <w:rPr>
          <w:rFonts w:ascii="Bookman Old Style" w:hAnsi="Bookman Old Style"/>
          <w:szCs w:val="24"/>
        </w:rPr>
      </w:pPr>
      <w:r>
        <w:rPr>
          <w:rFonts w:ascii="Bookman Old Style" w:hAnsi="Bookman Old Style"/>
          <w:szCs w:val="24"/>
        </w:rPr>
        <w:t>C</w:t>
      </w:r>
      <w:r w:rsidR="005732DC">
        <w:rPr>
          <w:rFonts w:ascii="Bookman Old Style" w:hAnsi="Bookman Old Style"/>
          <w:szCs w:val="24"/>
        </w:rPr>
        <w:t>reation of</w:t>
      </w:r>
      <w:r>
        <w:rPr>
          <w:rFonts w:ascii="Bookman Old Style" w:hAnsi="Bookman Old Style"/>
          <w:szCs w:val="24"/>
        </w:rPr>
        <w:t xml:space="preserve"> new States/D</w:t>
      </w:r>
      <w:r w:rsidR="005732DC">
        <w:rPr>
          <w:rFonts w:ascii="Bookman Old Style" w:hAnsi="Bookman Old Style"/>
          <w:szCs w:val="24"/>
        </w:rPr>
        <w:t xml:space="preserve">iscoms </w:t>
      </w:r>
    </w:p>
    <w:p w:rsidR="00424303" w:rsidRDefault="00424303" w:rsidP="00424303">
      <w:pPr>
        <w:pStyle w:val="ListParagraph"/>
        <w:numPr>
          <w:ilvl w:val="0"/>
          <w:numId w:val="28"/>
        </w:numPr>
        <w:spacing w:line="312" w:lineRule="auto"/>
        <w:contextualSpacing w:val="0"/>
        <w:jc w:val="both"/>
        <w:rPr>
          <w:rFonts w:ascii="Bookman Old Style" w:hAnsi="Bookman Old Style"/>
          <w:szCs w:val="24"/>
        </w:rPr>
      </w:pPr>
      <w:r>
        <w:rPr>
          <w:rFonts w:ascii="Bookman Old Style" w:hAnsi="Bookman Old Style"/>
          <w:szCs w:val="24"/>
        </w:rPr>
        <w:t>M</w:t>
      </w:r>
      <w:r w:rsidR="005732DC">
        <w:rPr>
          <w:rFonts w:ascii="Bookman Old Style" w:hAnsi="Bookman Old Style"/>
          <w:szCs w:val="24"/>
        </w:rPr>
        <w:t>erging of t</w:t>
      </w:r>
      <w:r w:rsidR="00CD4710" w:rsidRPr="00CE6897">
        <w:rPr>
          <w:rFonts w:ascii="Bookman Old Style" w:hAnsi="Bookman Old Style"/>
          <w:szCs w:val="24"/>
        </w:rPr>
        <w:t xml:space="preserve">ariff slabs </w:t>
      </w:r>
      <w:r w:rsidR="00CD4710">
        <w:rPr>
          <w:rFonts w:ascii="Bookman Old Style" w:hAnsi="Bookman Old Style"/>
          <w:szCs w:val="24"/>
        </w:rPr>
        <w:t xml:space="preserve"> </w:t>
      </w:r>
    </w:p>
    <w:p w:rsidR="00424303" w:rsidRDefault="00424303" w:rsidP="00424303">
      <w:pPr>
        <w:pStyle w:val="ListParagraph"/>
        <w:numPr>
          <w:ilvl w:val="0"/>
          <w:numId w:val="28"/>
        </w:numPr>
        <w:spacing w:line="312" w:lineRule="auto"/>
        <w:contextualSpacing w:val="0"/>
        <w:jc w:val="both"/>
        <w:rPr>
          <w:rFonts w:ascii="Bookman Old Style" w:hAnsi="Bookman Old Style"/>
          <w:szCs w:val="24"/>
        </w:rPr>
      </w:pPr>
      <w:r>
        <w:rPr>
          <w:rFonts w:ascii="Bookman Old Style" w:hAnsi="Bookman Old Style"/>
          <w:szCs w:val="24"/>
        </w:rPr>
        <w:lastRenderedPageBreak/>
        <w:t>F</w:t>
      </w:r>
      <w:r w:rsidR="005732DC">
        <w:rPr>
          <w:rFonts w:ascii="Bookman Old Style" w:hAnsi="Bookman Old Style"/>
          <w:szCs w:val="24"/>
        </w:rPr>
        <w:t xml:space="preserve">ranchisees reflected in </w:t>
      </w:r>
      <w:r>
        <w:rPr>
          <w:rFonts w:ascii="Bookman Old Style" w:hAnsi="Bookman Old Style"/>
          <w:szCs w:val="24"/>
        </w:rPr>
        <w:t xml:space="preserve">Bulk Supply Category </w:t>
      </w:r>
    </w:p>
    <w:p w:rsidR="00CD4710" w:rsidRDefault="00CD4710" w:rsidP="00424303">
      <w:pPr>
        <w:pStyle w:val="ListParagraph"/>
        <w:numPr>
          <w:ilvl w:val="0"/>
          <w:numId w:val="28"/>
        </w:numPr>
        <w:spacing w:line="312" w:lineRule="auto"/>
        <w:contextualSpacing w:val="0"/>
        <w:jc w:val="both"/>
        <w:rPr>
          <w:rFonts w:ascii="Bookman Old Style" w:hAnsi="Bookman Old Style"/>
          <w:szCs w:val="24"/>
        </w:rPr>
      </w:pPr>
      <w:r>
        <w:rPr>
          <w:rFonts w:ascii="Bookman Old Style" w:hAnsi="Bookman Old Style"/>
          <w:szCs w:val="24"/>
        </w:rPr>
        <w:t>DVC (</w:t>
      </w:r>
      <w:r w:rsidR="005732DC">
        <w:rPr>
          <w:rFonts w:ascii="Bookman Old Style" w:hAnsi="Bookman Old Style"/>
          <w:szCs w:val="24"/>
        </w:rPr>
        <w:t>accounted in West Bengal as well as in Jharkhand</w:t>
      </w:r>
      <w:r w:rsidR="008814F0">
        <w:rPr>
          <w:rFonts w:ascii="Bookman Old Style" w:hAnsi="Bookman Old Style"/>
          <w:szCs w:val="24"/>
        </w:rPr>
        <w:t>)</w:t>
      </w:r>
      <w:r w:rsidRPr="00CE6897">
        <w:rPr>
          <w:rFonts w:ascii="Bookman Old Style" w:hAnsi="Bookman Old Style"/>
          <w:szCs w:val="24"/>
        </w:rPr>
        <w:t>.</w:t>
      </w:r>
    </w:p>
    <w:p w:rsidR="008C176F" w:rsidRPr="002B2DBA" w:rsidRDefault="008C176F" w:rsidP="008C176F">
      <w:pPr>
        <w:pStyle w:val="ListParagraph"/>
        <w:spacing w:line="312" w:lineRule="auto"/>
        <w:ind w:left="1440"/>
        <w:contextualSpacing w:val="0"/>
        <w:jc w:val="both"/>
        <w:rPr>
          <w:rFonts w:ascii="Bookman Old Style" w:hAnsi="Bookman Old Style"/>
          <w:sz w:val="14"/>
          <w:szCs w:val="14"/>
        </w:rPr>
      </w:pPr>
    </w:p>
    <w:p w:rsidR="00CD4710" w:rsidRDefault="00CD4710" w:rsidP="00CD4710">
      <w:pPr>
        <w:pStyle w:val="ListParagraph"/>
        <w:numPr>
          <w:ilvl w:val="0"/>
          <w:numId w:val="8"/>
        </w:numPr>
        <w:spacing w:line="312" w:lineRule="auto"/>
        <w:jc w:val="both"/>
        <w:rPr>
          <w:rFonts w:ascii="Bookman Old Style" w:hAnsi="Bookman Old Style"/>
          <w:szCs w:val="24"/>
        </w:rPr>
      </w:pPr>
      <w:r w:rsidRPr="00FF7CA5">
        <w:rPr>
          <w:rFonts w:ascii="Bookman Old Style" w:hAnsi="Bookman Old Style"/>
          <w:szCs w:val="24"/>
        </w:rPr>
        <w:t xml:space="preserve">The consistency of the </w:t>
      </w:r>
      <w:r w:rsidR="009D1B5D">
        <w:rPr>
          <w:rFonts w:ascii="Bookman Old Style" w:hAnsi="Bookman Old Style"/>
          <w:szCs w:val="24"/>
        </w:rPr>
        <w:t xml:space="preserve">input </w:t>
      </w:r>
      <w:r w:rsidRPr="00FF7CA5">
        <w:rPr>
          <w:rFonts w:ascii="Bookman Old Style" w:hAnsi="Bookman Old Style"/>
          <w:szCs w:val="24"/>
        </w:rPr>
        <w:t xml:space="preserve">data </w:t>
      </w:r>
      <w:r w:rsidR="009D1B5D">
        <w:rPr>
          <w:rFonts w:ascii="Bookman Old Style" w:hAnsi="Bookman Old Style"/>
          <w:szCs w:val="24"/>
        </w:rPr>
        <w:t xml:space="preserve">for energy requirement </w:t>
      </w:r>
      <w:r w:rsidRPr="00FF7CA5">
        <w:rPr>
          <w:rFonts w:ascii="Bookman Old Style" w:hAnsi="Bookman Old Style"/>
          <w:szCs w:val="24"/>
        </w:rPr>
        <w:t xml:space="preserve">should be </w:t>
      </w:r>
      <w:r w:rsidR="009D1B5D">
        <w:rPr>
          <w:rFonts w:ascii="Bookman Old Style" w:hAnsi="Bookman Old Style"/>
          <w:szCs w:val="24"/>
        </w:rPr>
        <w:t xml:space="preserve">cross </w:t>
      </w:r>
      <w:r w:rsidRPr="00FF7CA5">
        <w:rPr>
          <w:rFonts w:ascii="Bookman Old Style" w:hAnsi="Bookman Old Style"/>
          <w:szCs w:val="24"/>
        </w:rPr>
        <w:t xml:space="preserve">checked from demand </w:t>
      </w:r>
      <w:r w:rsidR="009D1B5D">
        <w:rPr>
          <w:rFonts w:ascii="Bookman Old Style" w:hAnsi="Bookman Old Style"/>
          <w:szCs w:val="24"/>
        </w:rPr>
        <w:t>as well as from supply side</w:t>
      </w:r>
      <w:r w:rsidRPr="00FF7CA5">
        <w:rPr>
          <w:rFonts w:ascii="Bookman Old Style" w:hAnsi="Bookman Old Style"/>
          <w:szCs w:val="24"/>
        </w:rPr>
        <w:t xml:space="preserve">. </w:t>
      </w:r>
      <w:r w:rsidR="009D1B5D">
        <w:rPr>
          <w:rFonts w:ascii="Bookman Old Style" w:hAnsi="Bookman Old Style"/>
          <w:szCs w:val="24"/>
        </w:rPr>
        <w:t>For a state, the energy r</w:t>
      </w:r>
      <w:r w:rsidRPr="00FF7CA5">
        <w:rPr>
          <w:rFonts w:ascii="Bookman Old Style" w:hAnsi="Bookman Old Style"/>
          <w:szCs w:val="24"/>
        </w:rPr>
        <w:t>equirement</w:t>
      </w:r>
      <w:r w:rsidR="00007D35">
        <w:rPr>
          <w:rFonts w:ascii="Bookman Old Style" w:hAnsi="Bookman Old Style"/>
          <w:szCs w:val="24"/>
        </w:rPr>
        <w:t xml:space="preserve"> met</w:t>
      </w:r>
      <w:r w:rsidR="009D1B5D">
        <w:rPr>
          <w:rFonts w:ascii="Bookman Old Style" w:hAnsi="Bookman Old Style"/>
          <w:szCs w:val="24"/>
        </w:rPr>
        <w:t xml:space="preserve"> at its periphery should be equal to total n</w:t>
      </w:r>
      <w:r w:rsidRPr="00FF7CA5">
        <w:rPr>
          <w:rFonts w:ascii="Bookman Old Style" w:hAnsi="Bookman Old Style"/>
          <w:szCs w:val="24"/>
        </w:rPr>
        <w:t>et generation</w:t>
      </w:r>
      <w:r w:rsidR="009D1B5D">
        <w:rPr>
          <w:rFonts w:ascii="Bookman Old Style" w:hAnsi="Bookman Old Style"/>
          <w:szCs w:val="24"/>
        </w:rPr>
        <w:t xml:space="preserve"> with</w:t>
      </w:r>
      <w:r w:rsidR="00424303">
        <w:rPr>
          <w:rFonts w:ascii="Bookman Old Style" w:hAnsi="Bookman Old Style"/>
          <w:szCs w:val="24"/>
        </w:rPr>
        <w:t>in</w:t>
      </w:r>
      <w:r w:rsidR="009D1B5D">
        <w:rPr>
          <w:rFonts w:ascii="Bookman Old Style" w:hAnsi="Bookman Old Style"/>
          <w:szCs w:val="24"/>
        </w:rPr>
        <w:t xml:space="preserve"> the state from all sources feeding to the grid </w:t>
      </w:r>
      <w:r w:rsidR="008814F0">
        <w:rPr>
          <w:rFonts w:ascii="Bookman Old Style" w:hAnsi="Bookman Old Style"/>
          <w:szCs w:val="24"/>
        </w:rPr>
        <w:t>plus</w:t>
      </w:r>
      <w:r w:rsidR="009D1B5D">
        <w:rPr>
          <w:rFonts w:ascii="Bookman Old Style" w:hAnsi="Bookman Old Style"/>
          <w:szCs w:val="24"/>
        </w:rPr>
        <w:t xml:space="preserve"> its n</w:t>
      </w:r>
      <w:r w:rsidRPr="00FF7CA5">
        <w:rPr>
          <w:rFonts w:ascii="Bookman Old Style" w:hAnsi="Bookman Old Style"/>
          <w:szCs w:val="24"/>
        </w:rPr>
        <w:t>et import</w:t>
      </w:r>
      <w:r w:rsidR="002F1E63">
        <w:rPr>
          <w:rFonts w:ascii="Bookman Old Style" w:hAnsi="Bookman Old Style"/>
          <w:szCs w:val="24"/>
        </w:rPr>
        <w:t xml:space="preserve"> from outside the state</w:t>
      </w:r>
      <w:r w:rsidRPr="00FF7CA5">
        <w:rPr>
          <w:rFonts w:ascii="Bookman Old Style" w:hAnsi="Bookman Old Style"/>
          <w:szCs w:val="24"/>
        </w:rPr>
        <w:t>.</w:t>
      </w:r>
    </w:p>
    <w:p w:rsidR="008814F0" w:rsidRDefault="008814F0" w:rsidP="008814F0">
      <w:pPr>
        <w:pStyle w:val="ListParagraph"/>
        <w:spacing w:line="312" w:lineRule="auto"/>
        <w:jc w:val="both"/>
        <w:rPr>
          <w:rFonts w:ascii="Bookman Old Style" w:hAnsi="Bookman Old Style"/>
          <w:szCs w:val="24"/>
        </w:rPr>
      </w:pPr>
    </w:p>
    <w:p w:rsidR="00001DF9" w:rsidRPr="006F448A" w:rsidRDefault="00C227EB" w:rsidP="006F448A">
      <w:pPr>
        <w:spacing w:line="312" w:lineRule="auto"/>
        <w:jc w:val="center"/>
        <w:rPr>
          <w:rFonts w:ascii="Bookman Old Style" w:hAnsi="Bookman Old Style"/>
          <w:sz w:val="24"/>
          <w:szCs w:val="24"/>
        </w:rPr>
      </w:pPr>
      <w:r>
        <w:rPr>
          <w:rFonts w:ascii="Bookman Old Style" w:hAnsi="Bookman Old Style"/>
          <w:sz w:val="24"/>
          <w:szCs w:val="24"/>
        </w:rPr>
        <w:t>*****************</w:t>
      </w:r>
    </w:p>
    <w:p w:rsidR="008C176F" w:rsidRDefault="008C176F" w:rsidP="002B2DBA">
      <w:pPr>
        <w:spacing w:line="312" w:lineRule="auto"/>
        <w:rPr>
          <w:rFonts w:ascii="Bookman Old Style" w:hAnsi="Bookman Old Style"/>
          <w:b/>
          <w:bCs/>
          <w:szCs w:val="24"/>
          <w:u w:val="single"/>
        </w:rPr>
      </w:pPr>
    </w:p>
    <w:p w:rsidR="006A1E73" w:rsidRDefault="006A1E73" w:rsidP="005676E2">
      <w:pPr>
        <w:spacing w:line="312" w:lineRule="auto"/>
        <w:jc w:val="right"/>
        <w:rPr>
          <w:rFonts w:ascii="Bookman Old Style" w:hAnsi="Bookman Old Style"/>
          <w:b/>
          <w:bCs/>
          <w:szCs w:val="24"/>
          <w:u w:val="single"/>
        </w:rPr>
      </w:pPr>
    </w:p>
    <w:p w:rsidR="006A1E73" w:rsidRDefault="006A1E73" w:rsidP="005676E2">
      <w:pPr>
        <w:spacing w:line="312" w:lineRule="auto"/>
        <w:jc w:val="right"/>
        <w:rPr>
          <w:rFonts w:ascii="Bookman Old Style" w:hAnsi="Bookman Old Style"/>
          <w:b/>
          <w:bCs/>
          <w:szCs w:val="24"/>
          <w:u w:val="single"/>
        </w:rPr>
      </w:pPr>
    </w:p>
    <w:p w:rsidR="006A1E73" w:rsidRDefault="006A1E73" w:rsidP="005676E2">
      <w:pPr>
        <w:spacing w:line="312" w:lineRule="auto"/>
        <w:jc w:val="right"/>
        <w:rPr>
          <w:rFonts w:ascii="Bookman Old Style" w:hAnsi="Bookman Old Style"/>
          <w:b/>
          <w:bCs/>
          <w:szCs w:val="24"/>
          <w:u w:val="single"/>
        </w:rPr>
      </w:pPr>
    </w:p>
    <w:p w:rsidR="006A1E73" w:rsidRDefault="006A1E73" w:rsidP="00014E19">
      <w:pPr>
        <w:spacing w:line="312" w:lineRule="auto"/>
        <w:rPr>
          <w:rFonts w:ascii="Bookman Old Style" w:hAnsi="Bookman Old Style"/>
          <w:b/>
          <w:bCs/>
          <w:szCs w:val="24"/>
          <w:u w:val="single"/>
        </w:rPr>
      </w:pPr>
    </w:p>
    <w:p w:rsidR="002F1E63" w:rsidRDefault="002F1E63" w:rsidP="00014E19">
      <w:pPr>
        <w:spacing w:line="312" w:lineRule="auto"/>
        <w:rPr>
          <w:rFonts w:ascii="Bookman Old Style" w:hAnsi="Bookman Old Style"/>
          <w:b/>
          <w:bCs/>
          <w:szCs w:val="24"/>
          <w:u w:val="single"/>
        </w:rPr>
      </w:pPr>
    </w:p>
    <w:p w:rsidR="002F1E63" w:rsidRDefault="002F1E63" w:rsidP="00014E19">
      <w:pPr>
        <w:spacing w:line="312" w:lineRule="auto"/>
        <w:rPr>
          <w:rFonts w:ascii="Bookman Old Style" w:hAnsi="Bookman Old Style"/>
          <w:b/>
          <w:bCs/>
          <w:szCs w:val="24"/>
          <w:u w:val="single"/>
        </w:rPr>
      </w:pPr>
    </w:p>
    <w:p w:rsidR="002F1E63" w:rsidRDefault="002F1E63" w:rsidP="00014E19">
      <w:pPr>
        <w:spacing w:line="312" w:lineRule="auto"/>
        <w:rPr>
          <w:rFonts w:ascii="Bookman Old Style" w:hAnsi="Bookman Old Style"/>
          <w:b/>
          <w:bCs/>
          <w:szCs w:val="24"/>
          <w:u w:val="single"/>
        </w:rPr>
      </w:pPr>
    </w:p>
    <w:p w:rsidR="00014E19" w:rsidRDefault="00014E19" w:rsidP="00014E19">
      <w:pPr>
        <w:spacing w:line="312" w:lineRule="auto"/>
        <w:rPr>
          <w:rFonts w:ascii="Bookman Old Style" w:hAnsi="Bookman Old Style"/>
          <w:b/>
          <w:bCs/>
          <w:szCs w:val="24"/>
          <w:u w:val="single"/>
        </w:rPr>
      </w:pPr>
    </w:p>
    <w:p w:rsidR="00544C78" w:rsidRDefault="00544C78"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55FF3" w:rsidRDefault="00B55FF3" w:rsidP="00014E19">
      <w:pPr>
        <w:spacing w:line="312" w:lineRule="auto"/>
        <w:rPr>
          <w:rFonts w:ascii="Bookman Old Style" w:hAnsi="Bookman Old Style"/>
          <w:b/>
          <w:bCs/>
          <w:szCs w:val="24"/>
          <w:u w:val="single"/>
        </w:rPr>
      </w:pPr>
    </w:p>
    <w:p w:rsidR="00B469E1" w:rsidRPr="005676E2" w:rsidRDefault="002362A9" w:rsidP="005676E2">
      <w:pPr>
        <w:spacing w:line="312" w:lineRule="auto"/>
        <w:jc w:val="right"/>
        <w:rPr>
          <w:rFonts w:ascii="Bookman Old Style" w:hAnsi="Bookman Old Style"/>
          <w:sz w:val="24"/>
          <w:szCs w:val="24"/>
          <w:u w:val="single"/>
        </w:rPr>
      </w:pPr>
      <w:r>
        <w:rPr>
          <w:rFonts w:ascii="Bookman Old Style" w:hAnsi="Bookman Old Style"/>
          <w:b/>
          <w:bCs/>
          <w:szCs w:val="24"/>
          <w:u w:val="single"/>
        </w:rPr>
        <w:lastRenderedPageBreak/>
        <w:t>Annexure-I</w:t>
      </w:r>
    </w:p>
    <w:p w:rsidR="005676E2" w:rsidRPr="0063792D" w:rsidRDefault="005676E2" w:rsidP="005676E2">
      <w:pPr>
        <w:shd w:val="clear" w:color="auto" w:fill="70AD47" w:themeFill="accent6"/>
        <w:spacing w:line="312" w:lineRule="auto"/>
        <w:jc w:val="both"/>
        <w:rPr>
          <w:rFonts w:ascii="Bookman Old Style" w:hAnsi="Bookman Old Style"/>
          <w:b/>
          <w:bCs/>
          <w:sz w:val="24"/>
          <w:szCs w:val="24"/>
        </w:rPr>
      </w:pPr>
      <w:r>
        <w:rPr>
          <w:rFonts w:ascii="Bookman Old Style" w:hAnsi="Bookman Old Style"/>
          <w:b/>
          <w:bCs/>
          <w:sz w:val="24"/>
          <w:szCs w:val="24"/>
        </w:rPr>
        <w:t>Input Data Format</w:t>
      </w:r>
    </w:p>
    <w:p w:rsidR="00B469E1" w:rsidRDefault="00B469E1" w:rsidP="000C5B75">
      <w:pPr>
        <w:spacing w:line="312" w:lineRule="auto"/>
        <w:jc w:val="both"/>
        <w:rPr>
          <w:rFonts w:ascii="Bookman Old Style" w:hAnsi="Bookman Old Style"/>
          <w:sz w:val="24"/>
          <w:szCs w:val="24"/>
        </w:rPr>
      </w:pPr>
    </w:p>
    <w:tbl>
      <w:tblPr>
        <w:tblStyle w:val="TableGrid"/>
        <w:tblW w:w="9016" w:type="dxa"/>
        <w:tblLook w:val="04A0" w:firstRow="1" w:lastRow="0" w:firstColumn="1" w:lastColumn="0" w:noHBand="0" w:noVBand="1"/>
      </w:tblPr>
      <w:tblGrid>
        <w:gridCol w:w="1555"/>
        <w:gridCol w:w="641"/>
        <w:gridCol w:w="682"/>
        <w:gridCol w:w="682"/>
        <w:gridCol w:w="682"/>
        <w:gridCol w:w="682"/>
        <w:gridCol w:w="682"/>
        <w:gridCol w:w="682"/>
        <w:gridCol w:w="682"/>
        <w:gridCol w:w="682"/>
        <w:gridCol w:w="682"/>
        <w:gridCol w:w="682"/>
      </w:tblGrid>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2010-11</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2011-12</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2012-13</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2013-14</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2014-15</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2015-16</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2016-17</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2017-18</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2018-19</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2019-20</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2020-21</w:t>
            </w:r>
          </w:p>
        </w:tc>
      </w:tr>
      <w:tr w:rsidR="00EB3395" w:rsidRPr="00EB3395" w:rsidTr="00EB3395">
        <w:trPr>
          <w:trHeight w:val="398"/>
        </w:trPr>
        <w:tc>
          <w:tcPr>
            <w:tcW w:w="9016" w:type="dxa"/>
            <w:gridSpan w:val="12"/>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Energy Consumption</w:t>
            </w:r>
            <w:r>
              <w:rPr>
                <w:rFonts w:ascii="Calibri" w:eastAsia="Times New Roman" w:hAnsi="Calibri" w:cs="Times New Roman"/>
                <w:color w:val="000000"/>
                <w:sz w:val="12"/>
                <w:szCs w:val="12"/>
                <w:lang w:eastAsia="en-IN"/>
              </w:rPr>
              <w:t xml:space="preserve"> </w:t>
            </w:r>
            <w:r w:rsidRPr="00EB3395">
              <w:rPr>
                <w:rFonts w:ascii="Calibri" w:eastAsia="Times New Roman" w:hAnsi="Calibri" w:cs="Times New Roman"/>
                <w:color w:val="000000"/>
                <w:sz w:val="12"/>
                <w:szCs w:val="12"/>
                <w:lang w:eastAsia="en-IN"/>
              </w:rPr>
              <w:t>(in MU)</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1. Domestic</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xml:space="preserve">2. Commercial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3. Public lighting</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4. Public Water Works</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5. Irrigation</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xml:space="preserve">6. LT Industries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7. HT Industries</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8. Railway Traction</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xml:space="preserve">9. Bulk Supply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10. Open Access</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11. Others</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Total  (Energy Consumption)</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T&amp;D losses -MU</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T&amp;D losses -in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Energy Requirement - MU</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Annual Load Factor - %</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r w:rsidR="00EB3395" w:rsidRPr="00EB3395" w:rsidTr="003517F7">
        <w:trPr>
          <w:trHeight w:val="300"/>
        </w:trPr>
        <w:tc>
          <w:tcPr>
            <w:tcW w:w="1555"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Peak Load - MW</w:t>
            </w:r>
          </w:p>
        </w:tc>
        <w:tc>
          <w:tcPr>
            <w:tcW w:w="641"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c>
          <w:tcPr>
            <w:tcW w:w="682" w:type="dxa"/>
            <w:noWrap/>
            <w:hideMark/>
          </w:tcPr>
          <w:p w:rsidR="00EB3395" w:rsidRPr="00EB3395" w:rsidRDefault="00EB3395" w:rsidP="00EB3395">
            <w:pPr>
              <w:rPr>
                <w:rFonts w:ascii="Calibri" w:eastAsia="Times New Roman" w:hAnsi="Calibri" w:cs="Times New Roman"/>
                <w:color w:val="000000"/>
                <w:sz w:val="12"/>
                <w:szCs w:val="12"/>
                <w:lang w:eastAsia="en-IN"/>
              </w:rPr>
            </w:pPr>
            <w:r w:rsidRPr="00EB3395">
              <w:rPr>
                <w:rFonts w:ascii="Calibri" w:eastAsia="Times New Roman" w:hAnsi="Calibri" w:cs="Times New Roman"/>
                <w:color w:val="000000"/>
                <w:sz w:val="12"/>
                <w:szCs w:val="12"/>
                <w:lang w:eastAsia="en-IN"/>
              </w:rPr>
              <w:t> </w:t>
            </w:r>
          </w:p>
        </w:tc>
      </w:tr>
    </w:tbl>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B469E1" w:rsidRDefault="00B469E1" w:rsidP="000C5B75">
      <w:pPr>
        <w:spacing w:line="312" w:lineRule="auto"/>
        <w:jc w:val="both"/>
        <w:rPr>
          <w:rFonts w:ascii="Bookman Old Style" w:hAnsi="Bookman Old Style"/>
          <w:sz w:val="24"/>
          <w:szCs w:val="24"/>
        </w:rPr>
      </w:pPr>
    </w:p>
    <w:p w:rsidR="002362A9" w:rsidRDefault="002362A9" w:rsidP="000C5B75">
      <w:pPr>
        <w:spacing w:line="312" w:lineRule="auto"/>
        <w:jc w:val="both"/>
        <w:rPr>
          <w:rFonts w:ascii="Bookman Old Style" w:hAnsi="Bookman Old Style"/>
          <w:sz w:val="24"/>
          <w:szCs w:val="24"/>
        </w:rPr>
      </w:pPr>
    </w:p>
    <w:p w:rsidR="00D30E8A" w:rsidRPr="005676E2" w:rsidRDefault="00D30E8A" w:rsidP="00D30E8A">
      <w:pPr>
        <w:spacing w:line="312" w:lineRule="auto"/>
        <w:jc w:val="right"/>
        <w:rPr>
          <w:rFonts w:ascii="Bookman Old Style" w:hAnsi="Bookman Old Style"/>
          <w:sz w:val="24"/>
          <w:szCs w:val="24"/>
          <w:u w:val="single"/>
        </w:rPr>
      </w:pPr>
      <w:r w:rsidRPr="005676E2">
        <w:rPr>
          <w:rFonts w:ascii="Bookman Old Style" w:hAnsi="Bookman Old Style"/>
          <w:b/>
          <w:bCs/>
          <w:szCs w:val="24"/>
          <w:u w:val="single"/>
        </w:rPr>
        <w:lastRenderedPageBreak/>
        <w:t>Annexure-I</w:t>
      </w:r>
      <w:r w:rsidR="002362A9">
        <w:rPr>
          <w:rFonts w:ascii="Bookman Old Style" w:hAnsi="Bookman Old Style"/>
          <w:b/>
          <w:bCs/>
          <w:szCs w:val="24"/>
          <w:u w:val="single"/>
        </w:rPr>
        <w:t>I</w:t>
      </w:r>
    </w:p>
    <w:p w:rsidR="00D30E8A" w:rsidRPr="0063792D" w:rsidRDefault="00D30E8A" w:rsidP="00D30E8A">
      <w:pPr>
        <w:shd w:val="clear" w:color="auto" w:fill="70AD47" w:themeFill="accent6"/>
        <w:spacing w:line="312" w:lineRule="auto"/>
        <w:jc w:val="center"/>
        <w:rPr>
          <w:rFonts w:ascii="Bookman Old Style" w:hAnsi="Bookman Old Style"/>
          <w:b/>
          <w:bCs/>
          <w:sz w:val="24"/>
          <w:szCs w:val="24"/>
        </w:rPr>
      </w:pPr>
      <w:r>
        <w:rPr>
          <w:rFonts w:ascii="Bookman Old Style" w:hAnsi="Bookman Old Style"/>
          <w:b/>
          <w:bCs/>
          <w:sz w:val="24"/>
          <w:szCs w:val="24"/>
        </w:rPr>
        <w:t>Least Square Method &amp; Weighted Average Method</w:t>
      </w:r>
    </w:p>
    <w:p w:rsidR="00D30E8A" w:rsidRDefault="00D30E8A" w:rsidP="000C5B75">
      <w:pPr>
        <w:spacing w:line="312" w:lineRule="auto"/>
        <w:jc w:val="both"/>
        <w:rPr>
          <w:rFonts w:ascii="Bookman Old Style" w:hAnsi="Bookman Old Style"/>
          <w:b/>
          <w:bCs/>
          <w:sz w:val="24"/>
          <w:szCs w:val="24"/>
          <w:u w:val="single"/>
        </w:rPr>
      </w:pPr>
      <w:r w:rsidRPr="00D30E8A">
        <w:rPr>
          <w:rFonts w:ascii="Bookman Old Style" w:hAnsi="Bookman Old Style"/>
          <w:b/>
          <w:bCs/>
          <w:sz w:val="24"/>
          <w:szCs w:val="24"/>
          <w:u w:val="single"/>
        </w:rPr>
        <w:t>Least Square Method:</w:t>
      </w:r>
    </w:p>
    <w:p w:rsidR="00D30E8A" w:rsidRPr="00E334E5" w:rsidRDefault="00D30E8A" w:rsidP="000C5B75">
      <w:pPr>
        <w:spacing w:line="312" w:lineRule="auto"/>
        <w:jc w:val="both"/>
        <w:rPr>
          <w:rFonts w:ascii="Bookman Old Style" w:hAnsi="Bookman Old Style"/>
          <w:sz w:val="24"/>
          <w:szCs w:val="24"/>
        </w:rPr>
      </w:pPr>
      <w:r w:rsidRPr="00D30E8A">
        <w:rPr>
          <w:rFonts w:ascii="Bookman Old Style" w:hAnsi="Bookman Old Style"/>
          <w:sz w:val="24"/>
          <w:szCs w:val="24"/>
        </w:rPr>
        <w:t xml:space="preserve">The least square method is </w:t>
      </w:r>
      <w:r>
        <w:rPr>
          <w:rFonts w:ascii="Bookman Old Style" w:hAnsi="Bookman Old Style"/>
          <w:sz w:val="24"/>
          <w:szCs w:val="24"/>
        </w:rPr>
        <w:t xml:space="preserve">used to find </w:t>
      </w:r>
      <w:r w:rsidR="00544C78">
        <w:rPr>
          <w:rFonts w:ascii="Bookman Old Style" w:hAnsi="Bookman Old Style"/>
          <w:sz w:val="24"/>
          <w:szCs w:val="24"/>
        </w:rPr>
        <w:t xml:space="preserve">the </w:t>
      </w:r>
      <w:r>
        <w:rPr>
          <w:rFonts w:ascii="Bookman Old Style" w:hAnsi="Bookman Old Style"/>
          <w:sz w:val="24"/>
          <w:szCs w:val="24"/>
        </w:rPr>
        <w:t xml:space="preserve">best fitted linear curve </w:t>
      </w:r>
      <w:r w:rsidRPr="00D30E8A">
        <w:rPr>
          <w:rFonts w:ascii="Bookman Old Style" w:hAnsi="Bookman Old Style"/>
          <w:sz w:val="24"/>
          <w:szCs w:val="24"/>
        </w:rPr>
        <w:t xml:space="preserve">for a set of data points by </w:t>
      </w:r>
      <w:r>
        <w:rPr>
          <w:rFonts w:ascii="Bookman Old Style" w:hAnsi="Bookman Old Style"/>
          <w:sz w:val="24"/>
          <w:szCs w:val="24"/>
        </w:rPr>
        <w:t>minimizing</w:t>
      </w:r>
      <w:r w:rsidRPr="00D30E8A">
        <w:rPr>
          <w:rFonts w:ascii="Bookman Old Style" w:hAnsi="Bookman Old Style"/>
          <w:sz w:val="24"/>
          <w:szCs w:val="24"/>
        </w:rPr>
        <w:t xml:space="preserve"> the sum of the squares of the offsets (residual part) of the points from the curve.</w:t>
      </w:r>
    </w:p>
    <w:p w:rsidR="00D30E8A" w:rsidRDefault="00167FCB" w:rsidP="000C5B75">
      <w:pPr>
        <w:spacing w:line="312" w:lineRule="auto"/>
        <w:jc w:val="both"/>
        <w:rPr>
          <w:rFonts w:ascii="Bookman Old Style" w:hAnsi="Bookman Old Style"/>
          <w:sz w:val="24"/>
          <w:szCs w:val="24"/>
        </w:rPr>
      </w:pPr>
      <w:r>
        <w:rPr>
          <w:rFonts w:cs="Times New Roman"/>
          <w:noProof/>
          <w:lang w:val="en-US"/>
        </w:rPr>
        <mc:AlternateContent>
          <mc:Choice Requires="wpg">
            <w:drawing>
              <wp:anchor distT="0" distB="0" distL="114300" distR="114300" simplePos="0" relativeHeight="251704320" behindDoc="0" locked="0" layoutInCell="1" allowOverlap="1">
                <wp:simplePos x="0" y="0"/>
                <wp:positionH relativeFrom="column">
                  <wp:posOffset>775504</wp:posOffset>
                </wp:positionH>
                <wp:positionV relativeFrom="paragraph">
                  <wp:posOffset>42424</wp:posOffset>
                </wp:positionV>
                <wp:extent cx="4472046" cy="3264061"/>
                <wp:effectExtent l="0" t="38100" r="43180" b="0"/>
                <wp:wrapNone/>
                <wp:docPr id="10" name="Group 10"/>
                <wp:cNvGraphicFramePr/>
                <a:graphic xmlns:a="http://schemas.openxmlformats.org/drawingml/2006/main">
                  <a:graphicData uri="http://schemas.microsoft.com/office/word/2010/wordprocessingGroup">
                    <wpg:wgp>
                      <wpg:cNvGrpSpPr/>
                      <wpg:grpSpPr>
                        <a:xfrm>
                          <a:off x="0" y="0"/>
                          <a:ext cx="4472046" cy="3264061"/>
                          <a:chOff x="81548" y="0"/>
                          <a:chExt cx="4472564" cy="3279027"/>
                        </a:xfrm>
                      </wpg:grpSpPr>
                      <wpg:grpSp>
                        <wpg:cNvPr id="68" name="Group 68"/>
                        <wpg:cNvGrpSpPr/>
                        <wpg:grpSpPr>
                          <a:xfrm>
                            <a:off x="81548" y="0"/>
                            <a:ext cx="4472564" cy="3279027"/>
                            <a:chOff x="81548" y="0"/>
                            <a:chExt cx="4472564" cy="3279027"/>
                          </a:xfrm>
                        </wpg:grpSpPr>
                        <wps:wsp>
                          <wps:cNvPr id="94" name="Straight Arrow Connector 94"/>
                          <wps:cNvCnPr/>
                          <wps:spPr>
                            <a:xfrm>
                              <a:off x="561975" y="2828925"/>
                              <a:ext cx="3992137" cy="0"/>
                            </a:xfrm>
                            <a:prstGeom prst="straightConnector1">
                              <a:avLst/>
                            </a:prstGeom>
                            <a:noFill/>
                            <a:ln w="28575" cap="flat" cmpd="sng" algn="ctr">
                              <a:solidFill>
                                <a:sysClr val="windowText" lastClr="000000"/>
                              </a:solidFill>
                              <a:prstDash val="solid"/>
                              <a:miter lim="800000"/>
                              <a:tailEnd type="triangle"/>
                            </a:ln>
                            <a:effectLst/>
                          </wps:spPr>
                          <wps:bodyPr/>
                        </wps:wsp>
                        <wps:wsp>
                          <wps:cNvPr id="95" name="Straight Arrow Connector 95"/>
                          <wps:cNvCnPr/>
                          <wps:spPr>
                            <a:xfrm flipH="1" flipV="1">
                              <a:off x="552450" y="0"/>
                              <a:ext cx="7434" cy="2839843"/>
                            </a:xfrm>
                            <a:prstGeom prst="straightConnector1">
                              <a:avLst/>
                            </a:prstGeom>
                            <a:noFill/>
                            <a:ln w="28575" cap="flat" cmpd="sng" algn="ctr">
                              <a:solidFill>
                                <a:sysClr val="windowText" lastClr="000000"/>
                              </a:solidFill>
                              <a:prstDash val="solid"/>
                              <a:miter lim="800000"/>
                              <a:tailEnd type="triangle"/>
                            </a:ln>
                            <a:effectLst/>
                          </wps:spPr>
                          <wps:bodyPr/>
                        </wps:wsp>
                        <wps:wsp>
                          <wps:cNvPr id="96" name="Text Box 2"/>
                          <wps:cNvSpPr txBox="1">
                            <a:spLocks noChangeArrowheads="1"/>
                          </wps:cNvSpPr>
                          <wps:spPr bwMode="auto">
                            <a:xfrm>
                              <a:off x="3943350" y="3028273"/>
                              <a:ext cx="352465" cy="250754"/>
                            </a:xfrm>
                            <a:prstGeom prst="rect">
                              <a:avLst/>
                            </a:prstGeom>
                            <a:solidFill>
                              <a:srgbClr val="FFFFFF"/>
                            </a:solidFill>
                            <a:ln w="9525">
                              <a:noFill/>
                              <a:miter lim="800000"/>
                              <a:headEnd/>
                              <a:tailEnd/>
                            </a:ln>
                          </wps:spPr>
                          <wps:txbx>
                            <w:txbxContent>
                              <w:p w:rsidR="00125D58" w:rsidRDefault="00125D58" w:rsidP="00167FCB">
                                <w:r>
                                  <w:t>X</w:t>
                                </w:r>
                              </w:p>
                            </w:txbxContent>
                          </wps:txbx>
                          <wps:bodyPr rot="0" vert="horz" wrap="square" lIns="91440" tIns="45720" rIns="91440" bIns="45720" anchor="t" anchorCtr="0">
                            <a:noAutofit/>
                          </wps:bodyPr>
                        </wps:wsp>
                        <wps:wsp>
                          <wps:cNvPr id="97" name="Straight Arrow Connector 97"/>
                          <wps:cNvCnPr/>
                          <wps:spPr>
                            <a:xfrm>
                              <a:off x="3009900" y="3181350"/>
                              <a:ext cx="800100" cy="0"/>
                            </a:xfrm>
                            <a:prstGeom prst="straightConnector1">
                              <a:avLst/>
                            </a:prstGeom>
                            <a:noFill/>
                            <a:ln w="15875" cap="flat" cmpd="sng" algn="ctr">
                              <a:solidFill>
                                <a:schemeClr val="tx1"/>
                              </a:solidFill>
                              <a:prstDash val="solid"/>
                              <a:miter lim="800000"/>
                              <a:tailEnd type="triangle"/>
                            </a:ln>
                            <a:effectLst/>
                          </wps:spPr>
                          <wps:bodyPr/>
                        </wps:wsp>
                        <wps:wsp>
                          <wps:cNvPr id="98" name="Text Box 2"/>
                          <wps:cNvSpPr txBox="1">
                            <a:spLocks noChangeArrowheads="1"/>
                          </wps:cNvSpPr>
                          <wps:spPr bwMode="auto">
                            <a:xfrm>
                              <a:off x="81548" y="228558"/>
                              <a:ext cx="352465" cy="386714"/>
                            </a:xfrm>
                            <a:prstGeom prst="rect">
                              <a:avLst/>
                            </a:prstGeom>
                            <a:solidFill>
                              <a:srgbClr val="FFFFFF"/>
                            </a:solidFill>
                            <a:ln w="9525">
                              <a:noFill/>
                              <a:miter lim="800000"/>
                              <a:headEnd/>
                              <a:tailEnd/>
                            </a:ln>
                          </wps:spPr>
                          <wps:txbx>
                            <w:txbxContent>
                              <w:p w:rsidR="00125D58" w:rsidRDefault="00125D58" w:rsidP="00167FCB">
                                <w:r>
                                  <w:t>Y</w:t>
                                </w:r>
                              </w:p>
                            </w:txbxContent>
                          </wps:txbx>
                          <wps:bodyPr rot="0" vert="horz" wrap="square" lIns="91440" tIns="45720" rIns="91440" bIns="45720" anchor="t" anchorCtr="0">
                            <a:noAutofit/>
                          </wps:bodyPr>
                        </wps:wsp>
                        <wps:wsp>
                          <wps:cNvPr id="99" name="Straight Arrow Connector 99"/>
                          <wps:cNvCnPr/>
                          <wps:spPr>
                            <a:xfrm flipV="1">
                              <a:off x="190500" y="552450"/>
                              <a:ext cx="0" cy="7797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9" name="Group 69"/>
                        <wpg:cNvGrpSpPr/>
                        <wpg:grpSpPr>
                          <a:xfrm>
                            <a:off x="571500" y="200025"/>
                            <a:ext cx="3560957" cy="1751095"/>
                            <a:chOff x="571500" y="200025"/>
                            <a:chExt cx="3560957" cy="1751095"/>
                          </a:xfrm>
                        </wpg:grpSpPr>
                        <wps:wsp>
                          <wps:cNvPr id="70" name="Straight Connector 70"/>
                          <wps:cNvCnPr/>
                          <wps:spPr>
                            <a:xfrm flipV="1">
                              <a:off x="571500" y="257175"/>
                              <a:ext cx="3560957" cy="1667108"/>
                            </a:xfrm>
                            <a:prstGeom prst="line">
                              <a:avLst/>
                            </a:prstGeom>
                            <a:noFill/>
                            <a:ln w="19050" cap="flat" cmpd="sng" algn="ctr">
                              <a:solidFill>
                                <a:schemeClr val="tx1"/>
                              </a:solidFill>
                              <a:prstDash val="solid"/>
                              <a:miter lim="800000"/>
                            </a:ln>
                            <a:effectLst/>
                          </wps:spPr>
                          <wps:bodyPr/>
                        </wps:wsp>
                        <wpg:grpSp>
                          <wpg:cNvPr id="71" name="Group 71"/>
                          <wpg:cNvGrpSpPr/>
                          <wpg:grpSpPr>
                            <a:xfrm>
                              <a:off x="971550" y="200025"/>
                              <a:ext cx="2837753" cy="1566283"/>
                              <a:chOff x="971550" y="200025"/>
                              <a:chExt cx="2837753" cy="1566283"/>
                            </a:xfrm>
                          </wpg:grpSpPr>
                          <wps:wsp>
                            <wps:cNvPr id="83" name="Straight Connector 83"/>
                            <wps:cNvCnPr/>
                            <wps:spPr>
                              <a:xfrm>
                                <a:off x="1038225" y="1447800"/>
                                <a:ext cx="0" cy="266925"/>
                              </a:xfrm>
                              <a:prstGeom prst="line">
                                <a:avLst/>
                              </a:prstGeom>
                              <a:noFill/>
                              <a:ln w="19050" cap="flat" cmpd="sng" algn="ctr">
                                <a:solidFill>
                                  <a:schemeClr val="tx1"/>
                                </a:solidFill>
                                <a:prstDash val="dash"/>
                                <a:miter lim="800000"/>
                              </a:ln>
                              <a:effectLst/>
                            </wps:spPr>
                            <wps:bodyPr/>
                          </wps:wsp>
                          <wps:wsp>
                            <wps:cNvPr id="84" name="Oval 84"/>
                            <wps:cNvSpPr/>
                            <wps:spPr>
                              <a:xfrm>
                                <a:off x="971550" y="1381125"/>
                                <a:ext cx="142178" cy="137533"/>
                              </a:xfrm>
                              <a:prstGeom prst="ellipse">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wps:wsp>
                            <wps:cNvPr id="85" name="Straight Connector 85"/>
                            <wps:cNvCnPr/>
                            <wps:spPr>
                              <a:xfrm>
                                <a:off x="3457575" y="276225"/>
                                <a:ext cx="0" cy="266925"/>
                              </a:xfrm>
                              <a:prstGeom prst="line">
                                <a:avLst/>
                              </a:prstGeom>
                              <a:noFill/>
                              <a:ln w="19050" cap="flat" cmpd="sng" algn="ctr">
                                <a:solidFill>
                                  <a:schemeClr val="tx1"/>
                                </a:solidFill>
                                <a:prstDash val="sysDash"/>
                                <a:miter lim="800000"/>
                              </a:ln>
                              <a:effectLst/>
                            </wps:spPr>
                            <wps:bodyPr/>
                          </wps:wsp>
                          <wps:wsp>
                            <wps:cNvPr id="86" name="Oval 86"/>
                            <wps:cNvSpPr/>
                            <wps:spPr>
                              <a:xfrm>
                                <a:off x="3390900" y="200025"/>
                                <a:ext cx="142178" cy="137533"/>
                              </a:xfrm>
                              <a:prstGeom prst="ellipse">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wps:wsp>
                            <wps:cNvPr id="87" name="Straight Connector 87"/>
                            <wps:cNvCnPr/>
                            <wps:spPr>
                              <a:xfrm flipV="1">
                                <a:off x="3743325" y="438150"/>
                                <a:ext cx="0" cy="358704"/>
                              </a:xfrm>
                              <a:prstGeom prst="line">
                                <a:avLst/>
                              </a:prstGeom>
                              <a:noFill/>
                              <a:ln w="19050" cap="flat" cmpd="sng" algn="ctr">
                                <a:solidFill>
                                  <a:schemeClr val="tx1"/>
                                </a:solidFill>
                                <a:prstDash val="sysDash"/>
                                <a:miter lim="800000"/>
                              </a:ln>
                              <a:effectLst/>
                            </wps:spPr>
                            <wps:bodyPr/>
                          </wps:wsp>
                          <wps:wsp>
                            <wps:cNvPr id="88" name="Oval 88"/>
                            <wps:cNvSpPr/>
                            <wps:spPr>
                              <a:xfrm>
                                <a:off x="3667125" y="752475"/>
                                <a:ext cx="142178" cy="137533"/>
                              </a:xfrm>
                              <a:prstGeom prst="ellipse">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wps:wsp>
                            <wps:cNvPr id="89" name="Straight Connector 89"/>
                            <wps:cNvCnPr/>
                            <wps:spPr>
                              <a:xfrm flipV="1">
                                <a:off x="3276600" y="657225"/>
                                <a:ext cx="0" cy="358704"/>
                              </a:xfrm>
                              <a:prstGeom prst="line">
                                <a:avLst/>
                              </a:prstGeom>
                              <a:noFill/>
                              <a:ln w="19050" cap="flat" cmpd="sng" algn="ctr">
                                <a:solidFill>
                                  <a:schemeClr val="tx1"/>
                                </a:solidFill>
                                <a:prstDash val="sysDash"/>
                                <a:miter lim="800000"/>
                              </a:ln>
                              <a:effectLst/>
                            </wps:spPr>
                            <wps:bodyPr/>
                          </wps:wsp>
                          <wps:wsp>
                            <wps:cNvPr id="90" name="Oval 90"/>
                            <wps:cNvSpPr/>
                            <wps:spPr>
                              <a:xfrm>
                                <a:off x="3209925" y="971550"/>
                                <a:ext cx="142178" cy="137533"/>
                              </a:xfrm>
                              <a:prstGeom prst="ellipse">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wps:wsp>
                            <wps:cNvPr id="91" name="Straight Connector 91"/>
                            <wps:cNvCnPr/>
                            <wps:spPr>
                              <a:xfrm>
                                <a:off x="2543175" y="742950"/>
                                <a:ext cx="0" cy="266925"/>
                              </a:xfrm>
                              <a:prstGeom prst="line">
                                <a:avLst/>
                              </a:prstGeom>
                              <a:noFill/>
                              <a:ln w="19050" cap="flat" cmpd="sng" algn="ctr">
                                <a:solidFill>
                                  <a:schemeClr val="tx1"/>
                                </a:solidFill>
                                <a:prstDash val="sysDash"/>
                                <a:miter lim="800000"/>
                              </a:ln>
                              <a:effectLst/>
                            </wps:spPr>
                            <wps:bodyPr/>
                          </wps:wsp>
                          <wps:wsp>
                            <wps:cNvPr id="92" name="Straight Connector 92"/>
                            <wps:cNvCnPr/>
                            <wps:spPr>
                              <a:xfrm flipV="1">
                                <a:off x="1990725" y="1266825"/>
                                <a:ext cx="0" cy="358704"/>
                              </a:xfrm>
                              <a:prstGeom prst="line">
                                <a:avLst/>
                              </a:prstGeom>
                              <a:noFill/>
                              <a:ln w="19050" cap="flat" cmpd="sng" algn="ctr">
                                <a:solidFill>
                                  <a:schemeClr val="tx1"/>
                                </a:solidFill>
                                <a:prstDash val="sysDash"/>
                                <a:miter lim="800000"/>
                              </a:ln>
                              <a:effectLst/>
                            </wps:spPr>
                            <wps:bodyPr/>
                          </wps:wsp>
                          <wps:wsp>
                            <wps:cNvPr id="93" name="Oval 93"/>
                            <wps:cNvSpPr/>
                            <wps:spPr>
                              <a:xfrm>
                                <a:off x="1914525" y="1628775"/>
                                <a:ext cx="142178" cy="137533"/>
                              </a:xfrm>
                              <a:prstGeom prst="ellipse">
                                <a:avLst/>
                              </a:prstGeom>
                              <a:solidFill>
                                <a:srgbClr val="4472C4">
                                  <a:lumMod val="75000"/>
                                </a:srgbClr>
                              </a:solidFill>
                              <a:ln w="12700" cap="flat" cmpd="sng" algn="ctr">
                                <a:solidFill>
                                  <a:srgbClr val="4472C4">
                                    <a:lumMod val="75000"/>
                                  </a:srgbClr>
                                </a:solidFill>
                                <a:prstDash val="solid"/>
                                <a:miter lim="800000"/>
                              </a:ln>
                              <a:effectLst/>
                            </wps:spPr>
                            <wps:bodyPr rtlCol="0" anchor="ctr"/>
                          </wps:wsp>
                        </wpg:grpSp>
                        <wpg:grpSp>
                          <wpg:cNvPr id="72" name="Group 72"/>
                          <wpg:cNvGrpSpPr/>
                          <wpg:grpSpPr>
                            <a:xfrm>
                              <a:off x="1209675" y="990600"/>
                              <a:ext cx="781050" cy="960520"/>
                              <a:chOff x="1209675" y="990600"/>
                              <a:chExt cx="781050" cy="960520"/>
                            </a:xfrm>
                          </wpg:grpSpPr>
                          <wps:wsp>
                            <wps:cNvPr id="79" name="Rectangle 79"/>
                            <wps:cNvSpPr/>
                            <wps:spPr>
                              <a:xfrm>
                                <a:off x="1209675" y="990600"/>
                                <a:ext cx="417830" cy="427355"/>
                              </a:xfrm>
                              <a:prstGeom prst="rect">
                                <a:avLst/>
                              </a:prstGeom>
                            </wps:spPr>
                            <wps:txb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w:t>
                                  </w:r>
                                </w:p>
                              </w:txbxContent>
                            </wps:txbx>
                            <wps:bodyPr wrap="square">
                              <a:noAutofit/>
                            </wps:bodyPr>
                          </wps:wsp>
                          <wps:wsp>
                            <wps:cNvPr id="80" name="Rectangle 80"/>
                            <wps:cNvSpPr/>
                            <wps:spPr>
                              <a:xfrm>
                                <a:off x="1276350" y="1523765"/>
                                <a:ext cx="360680" cy="427355"/>
                              </a:xfrm>
                              <a:prstGeom prst="rect">
                                <a:avLst/>
                              </a:prstGeom>
                            </wps:spPr>
                            <wps:txb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p>
                              </w:txbxContent>
                            </wps:txbx>
                            <wps:bodyPr wrap="square">
                              <a:noAutofit/>
                            </wps:bodyPr>
                          </wps:wsp>
                          <wps:wsp>
                            <wps:cNvPr id="81" name="Straight Arrow Connector 81"/>
                            <wps:cNvCnPr/>
                            <wps:spPr>
                              <a:xfrm>
                                <a:off x="1562100" y="1714500"/>
                                <a:ext cx="374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1562100" y="1247775"/>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3" name="Group 73"/>
                          <wpg:cNvGrpSpPr/>
                          <wpg:grpSpPr>
                            <a:xfrm>
                              <a:off x="1619250" y="209550"/>
                              <a:ext cx="1472272" cy="1446239"/>
                              <a:chOff x="1619250" y="209550"/>
                              <a:chExt cx="1472272" cy="1446239"/>
                            </a:xfrm>
                          </wpg:grpSpPr>
                          <wps:wsp>
                            <wps:cNvPr id="74" name="TextBox 50"/>
                            <wps:cNvSpPr txBox="1"/>
                            <wps:spPr>
                              <a:xfrm>
                                <a:off x="1619250" y="209550"/>
                                <a:ext cx="1256030" cy="325120"/>
                              </a:xfrm>
                              <a:prstGeom prst="rect">
                                <a:avLst/>
                              </a:prstGeom>
                              <a:noFill/>
                            </wps:spPr>
                            <wps:txbx>
                              <w:txbxContent>
                                <w:p w:rsidR="00125D58" w:rsidRDefault="00125D58" w:rsidP="00167FCB">
                                  <w:pPr>
                                    <w:pStyle w:val="NormalWeb"/>
                                    <w:spacing w:before="0" w:beforeAutospacing="0" w:after="0" w:afterAutospacing="0"/>
                                  </w:pPr>
                                  <w:r>
                                    <w:rPr>
                                      <w:rFonts w:ascii="Arial" w:eastAsia="+mn-ea" w:hAnsi="Arial" w:cs="Arial"/>
                                      <w:kern w:val="24"/>
                                      <w:sz w:val="32"/>
                                      <w:szCs w:val="32"/>
                                      <w:lang w:val="en-US"/>
                                    </w:rPr>
                                    <w:t xml:space="preserve">y = mx + c </w:t>
                                  </w:r>
                                </w:p>
                              </w:txbxContent>
                            </wps:txbx>
                            <wps:bodyPr wrap="square" rtlCol="0">
                              <a:noAutofit/>
                            </wps:bodyPr>
                          </wps:wsp>
                          <wps:wsp>
                            <wps:cNvPr id="75" name="Straight Arrow Connector 75"/>
                            <wps:cNvCnPr/>
                            <wps:spPr>
                              <a:xfrm>
                                <a:off x="2257425" y="542925"/>
                                <a:ext cx="0" cy="553618"/>
                              </a:xfrm>
                              <a:prstGeom prst="straightConnector1">
                                <a:avLst/>
                              </a:prstGeom>
                              <a:noFill/>
                              <a:ln w="19050" cap="flat" cmpd="sng" algn="ctr">
                                <a:solidFill>
                                  <a:schemeClr val="tx1"/>
                                </a:solidFill>
                                <a:prstDash val="solid"/>
                                <a:miter lim="800000"/>
                                <a:tailEnd type="triangle"/>
                              </a:ln>
                              <a:effectLst/>
                            </wps:spPr>
                            <wps:bodyPr/>
                          </wps:wsp>
                          <wps:wsp>
                            <wps:cNvPr id="76" name="Rectangle 76"/>
                            <wps:cNvSpPr/>
                            <wps:spPr>
                              <a:xfrm>
                                <a:off x="2428582" y="1228434"/>
                                <a:ext cx="662940" cy="427355"/>
                              </a:xfrm>
                              <a:prstGeom prst="rect">
                                <a:avLst/>
                              </a:prstGeom>
                            </wps:spPr>
                            <wps:txb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w:t>
                                  </w:r>
                                </w:p>
                              </w:txbxContent>
                            </wps:txbx>
                            <wps:bodyPr wrap="square">
                              <a:noAutofit/>
                            </wps:bodyPr>
                          </wps:wsp>
                          <wps:wsp>
                            <wps:cNvPr id="78" name="Straight Arrow Connector 78"/>
                            <wps:cNvCnPr/>
                            <wps:spPr>
                              <a:xfrm flipH="1">
                                <a:off x="2057400" y="1447800"/>
                                <a:ext cx="37239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page">
                  <wp14:pctWidth>0</wp14:pctWidth>
                </wp14:sizeRelH>
                <wp14:sizeRelV relativeFrom="page">
                  <wp14:pctHeight>0</wp14:pctHeight>
                </wp14:sizeRelV>
              </wp:anchor>
            </w:drawing>
          </mc:Choice>
          <mc:Fallback>
            <w:pict>
              <v:group id="Group 10" o:spid="_x0000_s1037" style="position:absolute;left:0;text-align:left;margin-left:61.05pt;margin-top:3.35pt;width:352.15pt;height:257pt;z-index:251704320" coordorigin="815" coordsize="44725,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">
                <v:group id="Group 68" o:spid="_x0000_s1038" style="position:absolute;left:815;width:44726;height:32790" coordorigin="815" coordsize="44725,3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94" o:spid="_x0000_s1039" type="#_x0000_t32" style="position:absolute;left:5619;top:28289;width:39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" strokecolor="windowText" strokeweight="2.25pt">
                    <v:stroke endarrow="block" joinstyle="miter"/>
                  </v:shape>
                  <v:shape id="Straight Arrow Connector 95" o:spid="_x0000_s1040" type="#_x0000_t32" style="position:absolute;left:5524;width:74;height:283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" strokecolor="windowText" strokeweight="2.25pt">
                    <v:stroke endarrow="block" joinstyle="miter"/>
                  </v:shape>
                  <v:shape id="_x0000_s1041" type="#_x0000_t202" style="position:absolute;left:39433;top:30282;width:3525;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rsidR="00125D58" w:rsidRDefault="00125D58" w:rsidP="00167FCB">
                          <w:r>
                            <w:t>X</w:t>
                          </w:r>
                        </w:p>
                      </w:txbxContent>
                    </v:textbox>
                  </v:shape>
                  <v:shape id="Straight Arrow Connector 97" o:spid="_x0000_s1042" type="#_x0000_t32" style="position:absolute;left:30099;top:31813;width:8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" strokecolor="black [3213]" strokeweight="1.25pt">
                    <v:stroke endarrow="block" joinstyle="miter"/>
                  </v:shape>
                  <v:shape id="_x0000_s1043" type="#_x0000_t202" style="position:absolute;left:815;top:2285;width:352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rsidR="00125D58" w:rsidRDefault="00125D58" w:rsidP="00167FCB">
                          <w:r>
                            <w:t>Y</w:t>
                          </w:r>
                        </w:p>
                      </w:txbxContent>
                    </v:textbox>
                  </v:shape>
                  <v:shape id="Straight Arrow Connector 99" o:spid="_x0000_s1044" type="#_x0000_t32" style="position:absolute;left:1905;top:5524;width:0;height:7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" strokecolor="black [3213]" strokeweight="1.5pt">
                    <v:stroke endarrow="block" joinstyle="miter"/>
                  </v:shape>
                </v:group>
                <v:group id="Group 69" o:spid="_x0000_s1045" style="position:absolute;left:5715;top:2000;width:35609;height:17511" coordorigin="5715,2000" coordsize="35609,1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Straight Connector 70" o:spid="_x0000_s1046" style="position:absolute;flip:y;visibility:visible;mso-wrap-style:square" from="5715,2571" to="41324,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" strokecolor="black [3213]" strokeweight="1.5pt">
                    <v:stroke joinstyle="miter"/>
                  </v:line>
                  <v:group id="Group 71" o:spid="_x0000_s1047" style="position:absolute;left:9715;top:2000;width:28378;height:15663" coordorigin="9715,2000" coordsize="28377,1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Straight Connector 83" o:spid="_x0000_s1048" style="position:absolute;visibility:visible;mso-wrap-style:square" from="10382,14478" to="10382,1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" strokecolor="black [3213]" strokeweight="1.5pt">
                      <v:stroke dashstyle="dash" joinstyle="miter"/>
                    </v:line>
                    <v:oval id="Oval 84" o:spid="_x0000_s1049" style="position:absolute;left:9715;top:13811;width:142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" fillcolor="#2f5597" strokecolor="#2f5597" strokeweight="1pt">
                      <v:stroke joinstyle="miter"/>
                    </v:oval>
                    <v:line id="Straight Connector 85" o:spid="_x0000_s1050" style="position:absolute;visibility:visible;mso-wrap-style:square" from="34575,2762" to="34575,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" strokecolor="black [3213]" strokeweight="1.5pt">
                      <v:stroke dashstyle="3 1" joinstyle="miter"/>
                    </v:line>
                    <v:oval id="Oval 86" o:spid="_x0000_s1051" style="position:absolute;left:33909;top:2000;width:1421;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" fillcolor="#2f5597" strokecolor="#2f5597" strokeweight="1pt">
                      <v:stroke joinstyle="miter"/>
                    </v:oval>
                    <v:line id="Straight Connector 87" o:spid="_x0000_s1052" style="position:absolute;flip:y;visibility:visible;mso-wrap-style:square" from="37433,4381" to="37433,7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" strokecolor="black [3213]" strokeweight="1.5pt">
                      <v:stroke dashstyle="3 1" joinstyle="miter"/>
                    </v:line>
                    <v:oval id="Oval 88" o:spid="_x0000_s1053" style="position:absolute;left:36671;top:7524;width:142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" fillcolor="#2f5597" strokecolor="#2f5597" strokeweight="1pt">
                      <v:stroke joinstyle="miter"/>
                    </v:oval>
                    <v:line id="Straight Connector 89" o:spid="_x0000_s1054" style="position:absolute;flip:y;visibility:visible;mso-wrap-style:square" from="32766,6572" to="32766,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" strokecolor="black [3213]" strokeweight="1.5pt">
                      <v:stroke dashstyle="3 1" joinstyle="miter"/>
                    </v:line>
                    <v:oval id="Oval 90" o:spid="_x0000_s1055" style="position:absolute;left:32099;top:9715;width:142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" fillcolor="#2f5597" strokecolor="#2f5597" strokeweight="1pt">
                      <v:stroke joinstyle="miter"/>
                    </v:oval>
                    <v:line id="Straight Connector 91" o:spid="_x0000_s1056" style="position:absolute;visibility:visible;mso-wrap-style:square" from="25431,7429" to="25431,10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" strokecolor="black [3213]" strokeweight="1.5pt">
                      <v:stroke dashstyle="3 1" joinstyle="miter"/>
                    </v:line>
                    <v:line id="Straight Connector 92" o:spid="_x0000_s1057" style="position:absolute;flip:y;visibility:visible;mso-wrap-style:square" from="19907,12668" to="19907,1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" strokecolor="black [3213]" strokeweight="1.5pt">
                      <v:stroke dashstyle="3 1" joinstyle="miter"/>
                    </v:line>
                    <v:oval id="Oval 93" o:spid="_x0000_s1058" style="position:absolute;left:19145;top:16287;width:1422;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" fillcolor="#2f5597" strokecolor="#2f5597" strokeweight="1pt">
                      <v:stroke joinstyle="miter"/>
                    </v:oval>
                  </v:group>
                  <v:group id="Group 72" o:spid="_x0000_s1059" style="position:absolute;left:12096;top:9906;width:7811;height:9605" coordorigin="12096,9906" coordsize="7810,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9" o:spid="_x0000_s1060" style="position:absolute;left:12096;top:9906;width:4179;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v:textbo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w:t>
                            </w:r>
                          </w:p>
                        </w:txbxContent>
                      </v:textbox>
                    </v:rect>
                    <v:rect id="Rectangle 80" o:spid="_x0000_s1061" style="position:absolute;left:12763;top:15237;width:3607;height:4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p>
                        </w:txbxContent>
                      </v:textbox>
                    </v:rect>
                    <v:shape id="Straight Arrow Connector 81" o:spid="_x0000_s1062" type="#_x0000_t32" style="position:absolute;left:15621;top:17145;width:3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" strokecolor="black [3213]" strokeweight=".5pt">
                      <v:stroke endarrow="block" joinstyle="miter"/>
                    </v:shape>
                    <v:shape id="Straight Arrow Connector 82" o:spid="_x0000_s1063" type="#_x0000_t32" style="position:absolute;left:15621;top:12477;width:4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" strokecolor="black [3213]" strokeweight=".5pt">
                      <v:stroke endarrow="block" joinstyle="miter"/>
                    </v:shape>
                  </v:group>
                  <v:group id="Group 73" o:spid="_x0000_s1064" style="position:absolute;left:16192;top:2095;width:14723;height:14462" coordorigin="16192,2095" coordsize="14722,1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Box 50" o:spid="_x0000_s1065" type="#_x0000_t202" style="position:absolute;left:16192;top:2095;width:1256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125D58" w:rsidRDefault="00125D58" w:rsidP="00167FCB">
                            <w:pPr>
                              <w:pStyle w:val="NormalWeb"/>
                              <w:spacing w:before="0" w:beforeAutospacing="0" w:after="0" w:afterAutospacing="0"/>
                            </w:pPr>
                            <w:r>
                              <w:rPr>
                                <w:rFonts w:ascii="Arial" w:eastAsia="+mn-ea" w:hAnsi="Arial" w:cs="Arial"/>
                                <w:kern w:val="24"/>
                                <w:sz w:val="32"/>
                                <w:szCs w:val="32"/>
                                <w:lang w:val="en-US"/>
                              </w:rPr>
                              <w:t xml:space="preserve">y = mx + c </w:t>
                            </w:r>
                          </w:p>
                        </w:txbxContent>
                      </v:textbox>
                    </v:shape>
                    <v:shape id="Straight Arrow Connector 75" o:spid="_x0000_s1066" type="#_x0000_t32" style="position:absolute;left:22574;top:5429;width:0;height:5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" strokecolor="black [3213]" strokeweight="1.5pt">
                      <v:stroke endarrow="block" joinstyle="miter"/>
                    </v:shape>
                    <v:rect id="Rectangle 76" o:spid="_x0000_s1067" style="position:absolute;left:24285;top:12284;width:6630;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textbox>
                        <w:txbxContent>
                          <w:p w:rsidR="00125D58" w:rsidRDefault="00125D58" w:rsidP="00167FCB">
                            <w:pPr>
                              <w:pStyle w:val="NormalWeb"/>
                              <w:spacing w:before="0" w:beforeAutospacing="0" w:after="0" w:afterAutospacing="0"/>
                            </w:pP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-y</w:t>
                            </w:r>
                            <w:r>
                              <w:rPr>
                                <w:rFonts w:ascii="Calibri" w:eastAsia="+mn-ea" w:hAnsi="Calibri" w:cs="+mn-cs"/>
                                <w:color w:val="000000"/>
                                <w:kern w:val="24"/>
                                <w:position w:val="-9"/>
                                <w:sz w:val="36"/>
                                <w:szCs w:val="36"/>
                                <w:vertAlign w:val="subscript"/>
                              </w:rPr>
                              <w:t>2</w:t>
                            </w:r>
                            <w:r>
                              <w:rPr>
                                <w:rFonts w:ascii="Calibri" w:eastAsia="+mn-ea" w:hAnsi="Calibri" w:cs="+mn-cs"/>
                                <w:color w:val="000000"/>
                                <w:kern w:val="24"/>
                                <w:sz w:val="36"/>
                                <w:szCs w:val="36"/>
                              </w:rPr>
                              <w:t>’</w:t>
                            </w:r>
                          </w:p>
                        </w:txbxContent>
                      </v:textbox>
                    </v:rect>
                    <v:shape id="Straight Arrow Connector 78" o:spid="_x0000_s1068" type="#_x0000_t32" style="position:absolute;left:20574;top:14478;width:37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" strokecolor="black [3213]" strokeweight="1pt">
                      <v:stroke endarrow="block" joinstyle="miter"/>
                    </v:shape>
                  </v:group>
                </v:group>
              </v:group>
            </w:pict>
          </mc:Fallback>
        </mc:AlternateContent>
      </w: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0C5B75">
      <w:pPr>
        <w:spacing w:line="312" w:lineRule="auto"/>
        <w:jc w:val="both"/>
        <w:rPr>
          <w:rFonts w:ascii="Bookman Old Style" w:hAnsi="Bookman Old Style"/>
          <w:sz w:val="24"/>
          <w:szCs w:val="24"/>
        </w:rPr>
      </w:pPr>
    </w:p>
    <w:p w:rsidR="00167FCB" w:rsidRDefault="00167FCB" w:rsidP="00167FCB">
      <w:pPr>
        <w:tabs>
          <w:tab w:val="left" w:pos="5130"/>
        </w:tabs>
        <w:rPr>
          <w:sz w:val="48"/>
          <w:szCs w:val="48"/>
        </w:rPr>
      </w:pPr>
      <w:r>
        <w:rPr>
          <w:rFonts w:cs="Times New Roman"/>
          <w:noProof/>
          <w:lang w:val="en-US"/>
        </w:rPr>
        <mc:AlternateContent>
          <mc:Choice Requires="wps">
            <w:drawing>
              <wp:anchor distT="0" distB="0" distL="114300" distR="114300" simplePos="0" relativeHeight="251702272" behindDoc="0" locked="0" layoutInCell="1" allowOverlap="1" wp14:anchorId="7F5BFCF6" wp14:editId="07046FA4">
                <wp:simplePos x="0" y="0"/>
                <wp:positionH relativeFrom="column">
                  <wp:posOffset>11575</wp:posOffset>
                </wp:positionH>
                <wp:positionV relativeFrom="paragraph">
                  <wp:posOffset>231333</wp:posOffset>
                </wp:positionV>
                <wp:extent cx="5521124" cy="4635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5521124" cy="463550"/>
                        </a:xfrm>
                        <a:prstGeom prst="rect">
                          <a:avLst/>
                        </a:prstGeom>
                        <a:noFill/>
                      </wps:spPr>
                      <wps:txbx>
                        <w:txbxContent>
                          <w:p w:rsidR="00125D58" w:rsidRDefault="00125D58" w:rsidP="00167FCB">
                            <w:pPr>
                              <w:pStyle w:val="NormalWeb"/>
                              <w:spacing w:before="0" w:beforeAutospacing="0" w:after="0" w:afterAutospacing="0"/>
                            </w:pPr>
                            <w:r w:rsidRPr="006A2952">
                              <w:rPr>
                                <w:rFonts w:ascii="Bookman Old Style" w:eastAsia="+mn-ea" w:hAnsi="Bookman Old Style" w:cs="+mn-cs"/>
                                <w:kern w:val="24"/>
                                <w:sz w:val="28"/>
                                <w:szCs w:val="28"/>
                                <w:lang w:val="en-US"/>
                              </w:rPr>
                              <w:t>Least Square Method = Minimize</w:t>
                            </w:r>
                            <w:r>
                              <w:rPr>
                                <w:rFonts w:ascii="Calibri" w:eastAsia="+mn-ea" w:hAnsi="Calibri" w:cs="+mn-cs"/>
                                <w:kern w:val="24"/>
                                <w:sz w:val="32"/>
                                <w:szCs w:val="32"/>
                                <w:lang w:val="en-US"/>
                              </w:rPr>
                              <w:t xml:space="preserve"> </w:t>
                            </w:r>
                            <m:oMath>
                              <m:d>
                                <m:dPr>
                                  <m:ctrlPr>
                                    <w:rPr>
                                      <w:rFonts w:ascii="Cambria Math" w:eastAsia="+mn-ea" w:hAnsi="Cambria Math" w:cs="+mn-cs"/>
                                      <w:i/>
                                      <w:kern w:val="24"/>
                                      <w:sz w:val="36"/>
                                      <w:szCs w:val="36"/>
                                      <w:lang w:val="en-US"/>
                                    </w:rPr>
                                  </m:ctrlPr>
                                </m:dPr>
                                <m:e>
                                  <m:nary>
                                    <m:naryPr>
                                      <m:chr m:val="∑"/>
                                      <m:limLoc m:val="undOvr"/>
                                      <m:ctrlPr>
                                        <w:rPr>
                                          <w:rFonts w:ascii="Cambria Math" w:eastAsia="+mn-ea" w:hAnsi="Cambria Math" w:cs="+mn-cs"/>
                                          <w:i/>
                                          <w:kern w:val="24"/>
                                          <w:sz w:val="36"/>
                                          <w:szCs w:val="36"/>
                                          <w:lang w:val="en-US"/>
                                        </w:rPr>
                                      </m:ctrlPr>
                                    </m:naryPr>
                                    <m:sub>
                                      <m:r>
                                        <w:rPr>
                                          <w:rFonts w:ascii="Cambria Math" w:eastAsia="+mn-ea" w:hAnsi="Cambria Math" w:cs="+mn-cs"/>
                                          <w:kern w:val="24"/>
                                          <w:sz w:val="36"/>
                                          <w:szCs w:val="36"/>
                                          <w:lang w:val="en-US"/>
                                        </w:rPr>
                                        <m:t>i=1</m:t>
                                      </m:r>
                                    </m:sub>
                                    <m:sup>
                                      <m:r>
                                        <w:rPr>
                                          <w:rFonts w:ascii="Cambria Math" w:eastAsia="+mn-ea" w:hAnsi="Cambria Math" w:cs="+mn-cs"/>
                                          <w:kern w:val="24"/>
                                          <w:sz w:val="36"/>
                                          <w:szCs w:val="36"/>
                                          <w:lang w:val="en-US"/>
                                        </w:rPr>
                                        <m:t>n</m:t>
                                      </m:r>
                                    </m:sup>
                                    <m:e>
                                      <m:sSup>
                                        <m:sSupPr>
                                          <m:ctrlPr>
                                            <w:rPr>
                                              <w:rFonts w:ascii="Cambria Math" w:eastAsia="+mn-ea" w:hAnsi="Cambria Math" w:cs="+mn-cs"/>
                                              <w:i/>
                                              <w:kern w:val="24"/>
                                              <w:sz w:val="36"/>
                                              <w:szCs w:val="36"/>
                                              <w:lang w:val="en-US"/>
                                            </w:rPr>
                                          </m:ctrlPr>
                                        </m:sSupPr>
                                        <m:e>
                                          <m:r>
                                            <w:rPr>
                                              <w:rFonts w:ascii="Cambria Math" w:eastAsia="+mn-ea" w:hAnsi="Cambria Math" w:cs="+mn-cs"/>
                                              <w:kern w:val="24"/>
                                              <w:sz w:val="36"/>
                                              <w:szCs w:val="36"/>
                                              <w:lang w:val="en-US"/>
                                            </w:rPr>
                                            <m:t>(</m:t>
                                          </m:r>
                                          <m:sSub>
                                            <m:sSubPr>
                                              <m:ctrlPr>
                                                <w:rPr>
                                                  <w:rFonts w:ascii="Cambria Math" w:eastAsia="+mn-ea" w:hAnsi="Cambria Math" w:cs="+mn-cs"/>
                                                  <w:i/>
                                                  <w:kern w:val="24"/>
                                                  <w:sz w:val="36"/>
                                                  <w:szCs w:val="36"/>
                                                  <w:lang w:val="en-US"/>
                                                </w:rPr>
                                              </m:ctrlPr>
                                            </m:sSubPr>
                                            <m:e>
                                              <m:r>
                                                <w:rPr>
                                                  <w:rFonts w:ascii="Cambria Math" w:eastAsia="+mn-ea" w:hAnsi="Cambria Math" w:cs="+mn-cs"/>
                                                  <w:kern w:val="24"/>
                                                  <w:sz w:val="36"/>
                                                  <w:szCs w:val="36"/>
                                                  <w:lang w:val="en-US"/>
                                                </w:rPr>
                                                <m:t>y</m:t>
                                              </m:r>
                                            </m:e>
                                            <m:sub>
                                              <m:r>
                                                <w:rPr>
                                                  <w:rFonts w:ascii="Cambria Math" w:eastAsia="+mn-ea" w:hAnsi="Cambria Math" w:cs="+mn-cs"/>
                                                  <w:kern w:val="24"/>
                                                  <w:sz w:val="36"/>
                                                  <w:szCs w:val="36"/>
                                                  <w:lang w:val="en-US"/>
                                                </w:rPr>
                                                <m:t>i</m:t>
                                              </m:r>
                                            </m:sub>
                                          </m:sSub>
                                          <m:r>
                                            <w:rPr>
                                              <w:rFonts w:ascii="Cambria Math" w:eastAsia="+mn-ea" w:hAnsi="Cambria Math" w:cs="+mn-cs"/>
                                              <w:kern w:val="24"/>
                                              <w:sz w:val="36"/>
                                              <w:szCs w:val="36"/>
                                              <w:lang w:val="en-US"/>
                                            </w:rPr>
                                            <m:t>-</m:t>
                                          </m:r>
                                          <m:sSubSup>
                                            <m:sSubSupPr>
                                              <m:ctrlPr>
                                                <w:rPr>
                                                  <w:rFonts w:ascii="Cambria Math" w:eastAsia="+mn-ea" w:hAnsi="Cambria Math" w:cs="+mn-cs"/>
                                                  <w:i/>
                                                  <w:kern w:val="24"/>
                                                  <w:sz w:val="36"/>
                                                  <w:szCs w:val="36"/>
                                                  <w:lang w:val="en-US"/>
                                                </w:rPr>
                                              </m:ctrlPr>
                                            </m:sSubSupPr>
                                            <m:e>
                                              <m:r>
                                                <w:rPr>
                                                  <w:rFonts w:ascii="Cambria Math" w:eastAsia="+mn-ea" w:hAnsi="Cambria Math" w:cs="+mn-cs"/>
                                                  <w:kern w:val="24"/>
                                                  <w:sz w:val="36"/>
                                                  <w:szCs w:val="36"/>
                                                  <w:lang w:val="en-US"/>
                                                </w:rPr>
                                                <m:t>y</m:t>
                                              </m:r>
                                            </m:e>
                                            <m:sub>
                                              <m:r>
                                                <w:rPr>
                                                  <w:rFonts w:ascii="Cambria Math" w:eastAsia="+mn-ea" w:hAnsi="Cambria Math" w:cs="+mn-cs"/>
                                                  <w:kern w:val="24"/>
                                                  <w:sz w:val="36"/>
                                                  <w:szCs w:val="36"/>
                                                  <w:lang w:val="en-US"/>
                                                </w:rPr>
                                                <m:t>i</m:t>
                                              </m:r>
                                            </m:sub>
                                            <m:sup>
                                              <m:r>
                                                <w:rPr>
                                                  <w:rFonts w:ascii="Cambria Math" w:eastAsia="+mn-ea" w:hAnsi="Cambria Math" w:cs="+mn-cs"/>
                                                  <w:kern w:val="24"/>
                                                  <w:sz w:val="36"/>
                                                  <w:szCs w:val="36"/>
                                                  <w:lang w:val="en-US"/>
                                                </w:rPr>
                                                <m:t>'</m:t>
                                              </m:r>
                                            </m:sup>
                                          </m:sSubSup>
                                          <m:r>
                                            <w:rPr>
                                              <w:rFonts w:ascii="Cambria Math" w:eastAsia="+mn-ea" w:hAnsi="Cambria Math" w:cs="+mn-cs"/>
                                              <w:kern w:val="24"/>
                                              <w:sz w:val="36"/>
                                              <w:szCs w:val="36"/>
                                              <w:lang w:val="en-US"/>
                                            </w:rPr>
                                            <m:t>)</m:t>
                                          </m:r>
                                        </m:e>
                                        <m:sup>
                                          <m:r>
                                            <w:rPr>
                                              <w:rFonts w:ascii="Cambria Math" w:eastAsia="+mn-ea" w:hAnsi="Cambria Math" w:cs="+mn-cs"/>
                                              <w:kern w:val="24"/>
                                              <w:sz w:val="36"/>
                                              <w:szCs w:val="36"/>
                                              <w:lang w:val="en-US"/>
                                            </w:rPr>
                                            <m:t>2</m:t>
                                          </m:r>
                                        </m:sup>
                                      </m:sSup>
                                    </m:e>
                                  </m:nary>
                                </m:e>
                              </m:d>
                            </m:oMath>
                            <w:r>
                              <w:rPr>
                                <w:rFonts w:ascii="Calibri" w:eastAsia="+mn-ea" w:hAnsi="Calibri" w:cs="+mn-cs"/>
                                <w:kern w:val="24"/>
                                <w:sz w:val="32"/>
                                <w:szCs w:val="32"/>
                                <w:lang w:val="en-US"/>
                              </w:rPr>
                              <w:t xml:space="preserve">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F5BFCF6" id="Text Box 77" o:spid="_x0000_s1069" type="#_x0000_t202" style="position:absolute;margin-left:.9pt;margin-top:18.2pt;width:434.75pt;height: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" filled="f" stroked="f">
                <v:textbox style="mso-fit-shape-to-text:t">
                  <w:txbxContent>
                    <w:p w:rsidR="00125D58" w:rsidRDefault="00125D58" w:rsidP="00167FCB">
                      <w:pPr>
                        <w:pStyle w:val="NormalWeb"/>
                        <w:spacing w:before="0" w:beforeAutospacing="0" w:after="0" w:afterAutospacing="0"/>
                      </w:pPr>
                      <w:r w:rsidRPr="006A2952">
                        <w:rPr>
                          <w:rFonts w:ascii="Bookman Old Style" w:eastAsia="+mn-ea" w:hAnsi="Bookman Old Style" w:cs="+mn-cs"/>
                          <w:kern w:val="24"/>
                          <w:sz w:val="28"/>
                          <w:szCs w:val="28"/>
                          <w:lang w:val="en-US"/>
                        </w:rPr>
                        <w:t>Least Square Method = Minimize</w:t>
                      </w:r>
                      <w:r>
                        <w:rPr>
                          <w:rFonts w:ascii="Calibri" w:eastAsia="+mn-ea" w:hAnsi="Calibri" w:cs="+mn-cs"/>
                          <w:kern w:val="24"/>
                          <w:sz w:val="32"/>
                          <w:szCs w:val="32"/>
                          <w:lang w:val="en-US"/>
                        </w:rPr>
                        <w:t xml:space="preserve"> </w:t>
                      </w:r>
                      <m:oMath>
                        <m:d>
                          <m:dPr>
                            <m:ctrlPr>
                              <w:rPr>
                                <w:rFonts w:ascii="Cambria Math" w:eastAsia="+mn-ea" w:hAnsi="Cambria Math" w:cs="+mn-cs"/>
                                <w:i/>
                                <w:kern w:val="24"/>
                                <w:sz w:val="36"/>
                                <w:szCs w:val="36"/>
                                <w:lang w:val="en-US"/>
                              </w:rPr>
                            </m:ctrlPr>
                          </m:dPr>
                          <m:e>
                            <m:nary>
                              <m:naryPr>
                                <m:chr m:val="∑"/>
                                <m:limLoc m:val="undOvr"/>
                                <m:ctrlPr>
                                  <w:rPr>
                                    <w:rFonts w:ascii="Cambria Math" w:eastAsia="+mn-ea" w:hAnsi="Cambria Math" w:cs="+mn-cs"/>
                                    <w:i/>
                                    <w:kern w:val="24"/>
                                    <w:sz w:val="36"/>
                                    <w:szCs w:val="36"/>
                                    <w:lang w:val="en-US"/>
                                  </w:rPr>
                                </m:ctrlPr>
                              </m:naryPr>
                              <m:sub>
                                <m:r>
                                  <w:rPr>
                                    <w:rFonts w:ascii="Cambria Math" w:eastAsia="+mn-ea" w:hAnsi="Cambria Math" w:cs="+mn-cs"/>
                                    <w:kern w:val="24"/>
                                    <w:sz w:val="36"/>
                                    <w:szCs w:val="36"/>
                                    <w:lang w:val="en-US"/>
                                  </w:rPr>
                                  <m:t>i=1</m:t>
                                </m:r>
                              </m:sub>
                              <m:sup>
                                <m:r>
                                  <w:rPr>
                                    <w:rFonts w:ascii="Cambria Math" w:eastAsia="+mn-ea" w:hAnsi="Cambria Math" w:cs="+mn-cs"/>
                                    <w:kern w:val="24"/>
                                    <w:sz w:val="36"/>
                                    <w:szCs w:val="36"/>
                                    <w:lang w:val="en-US"/>
                                  </w:rPr>
                                  <m:t>n</m:t>
                                </m:r>
                              </m:sup>
                              <m:e>
                                <m:sSup>
                                  <m:sSupPr>
                                    <m:ctrlPr>
                                      <w:rPr>
                                        <w:rFonts w:ascii="Cambria Math" w:eastAsia="+mn-ea" w:hAnsi="Cambria Math" w:cs="+mn-cs"/>
                                        <w:i/>
                                        <w:kern w:val="24"/>
                                        <w:sz w:val="36"/>
                                        <w:szCs w:val="36"/>
                                        <w:lang w:val="en-US"/>
                                      </w:rPr>
                                    </m:ctrlPr>
                                  </m:sSupPr>
                                  <m:e>
                                    <m:r>
                                      <w:rPr>
                                        <w:rFonts w:ascii="Cambria Math" w:eastAsia="+mn-ea" w:hAnsi="Cambria Math" w:cs="+mn-cs"/>
                                        <w:kern w:val="24"/>
                                        <w:sz w:val="36"/>
                                        <w:szCs w:val="36"/>
                                        <w:lang w:val="en-US"/>
                                      </w:rPr>
                                      <m:t>(</m:t>
                                    </m:r>
                                    <m:sSub>
                                      <m:sSubPr>
                                        <m:ctrlPr>
                                          <w:rPr>
                                            <w:rFonts w:ascii="Cambria Math" w:eastAsia="+mn-ea" w:hAnsi="Cambria Math" w:cs="+mn-cs"/>
                                            <w:i/>
                                            <w:kern w:val="24"/>
                                            <w:sz w:val="36"/>
                                            <w:szCs w:val="36"/>
                                            <w:lang w:val="en-US"/>
                                          </w:rPr>
                                        </m:ctrlPr>
                                      </m:sSubPr>
                                      <m:e>
                                        <m:r>
                                          <w:rPr>
                                            <w:rFonts w:ascii="Cambria Math" w:eastAsia="+mn-ea" w:hAnsi="Cambria Math" w:cs="+mn-cs"/>
                                            <w:kern w:val="24"/>
                                            <w:sz w:val="36"/>
                                            <w:szCs w:val="36"/>
                                            <w:lang w:val="en-US"/>
                                          </w:rPr>
                                          <m:t>y</m:t>
                                        </m:r>
                                      </m:e>
                                      <m:sub>
                                        <m:r>
                                          <w:rPr>
                                            <w:rFonts w:ascii="Cambria Math" w:eastAsia="+mn-ea" w:hAnsi="Cambria Math" w:cs="+mn-cs"/>
                                            <w:kern w:val="24"/>
                                            <w:sz w:val="36"/>
                                            <w:szCs w:val="36"/>
                                            <w:lang w:val="en-US"/>
                                          </w:rPr>
                                          <m:t>i</m:t>
                                        </m:r>
                                      </m:sub>
                                    </m:sSub>
                                    <m:r>
                                      <w:rPr>
                                        <w:rFonts w:ascii="Cambria Math" w:eastAsia="+mn-ea" w:hAnsi="Cambria Math" w:cs="+mn-cs"/>
                                        <w:kern w:val="24"/>
                                        <w:sz w:val="36"/>
                                        <w:szCs w:val="36"/>
                                        <w:lang w:val="en-US"/>
                                      </w:rPr>
                                      <m:t>-</m:t>
                                    </m:r>
                                    <m:sSubSup>
                                      <m:sSubSupPr>
                                        <m:ctrlPr>
                                          <w:rPr>
                                            <w:rFonts w:ascii="Cambria Math" w:eastAsia="+mn-ea" w:hAnsi="Cambria Math" w:cs="+mn-cs"/>
                                            <w:i/>
                                            <w:kern w:val="24"/>
                                            <w:sz w:val="36"/>
                                            <w:szCs w:val="36"/>
                                            <w:lang w:val="en-US"/>
                                          </w:rPr>
                                        </m:ctrlPr>
                                      </m:sSubSupPr>
                                      <m:e>
                                        <m:r>
                                          <w:rPr>
                                            <w:rFonts w:ascii="Cambria Math" w:eastAsia="+mn-ea" w:hAnsi="Cambria Math" w:cs="+mn-cs"/>
                                            <w:kern w:val="24"/>
                                            <w:sz w:val="36"/>
                                            <w:szCs w:val="36"/>
                                            <w:lang w:val="en-US"/>
                                          </w:rPr>
                                          <m:t>y</m:t>
                                        </m:r>
                                      </m:e>
                                      <m:sub>
                                        <m:r>
                                          <w:rPr>
                                            <w:rFonts w:ascii="Cambria Math" w:eastAsia="+mn-ea" w:hAnsi="Cambria Math" w:cs="+mn-cs"/>
                                            <w:kern w:val="24"/>
                                            <w:sz w:val="36"/>
                                            <w:szCs w:val="36"/>
                                            <w:lang w:val="en-US"/>
                                          </w:rPr>
                                          <m:t>i</m:t>
                                        </m:r>
                                      </m:sub>
                                      <m:sup>
                                        <m:r>
                                          <w:rPr>
                                            <w:rFonts w:ascii="Cambria Math" w:eastAsia="+mn-ea" w:hAnsi="Cambria Math" w:cs="+mn-cs"/>
                                            <w:kern w:val="24"/>
                                            <w:sz w:val="36"/>
                                            <w:szCs w:val="36"/>
                                            <w:lang w:val="en-US"/>
                                          </w:rPr>
                                          <m:t>'</m:t>
                                        </m:r>
                                      </m:sup>
                                    </m:sSubSup>
                                    <m:r>
                                      <w:rPr>
                                        <w:rFonts w:ascii="Cambria Math" w:eastAsia="+mn-ea" w:hAnsi="Cambria Math" w:cs="+mn-cs"/>
                                        <w:kern w:val="24"/>
                                        <w:sz w:val="36"/>
                                        <w:szCs w:val="36"/>
                                        <w:lang w:val="en-US"/>
                                      </w:rPr>
                                      <m:t>)</m:t>
                                    </m:r>
                                  </m:e>
                                  <m:sup>
                                    <m:r>
                                      <w:rPr>
                                        <w:rFonts w:ascii="Cambria Math" w:eastAsia="+mn-ea" w:hAnsi="Cambria Math" w:cs="+mn-cs"/>
                                        <w:kern w:val="24"/>
                                        <w:sz w:val="36"/>
                                        <w:szCs w:val="36"/>
                                        <w:lang w:val="en-US"/>
                                      </w:rPr>
                                      <m:t>2</m:t>
                                    </m:r>
                                  </m:sup>
                                </m:sSup>
                              </m:e>
                            </m:nary>
                          </m:e>
                        </m:d>
                      </m:oMath>
                      <w:r>
                        <w:rPr>
                          <w:rFonts w:ascii="Calibri" w:eastAsia="+mn-ea" w:hAnsi="Calibri" w:cs="+mn-cs"/>
                          <w:kern w:val="24"/>
                          <w:sz w:val="32"/>
                          <w:szCs w:val="32"/>
                          <w:lang w:val="en-US"/>
                        </w:rPr>
                        <w:t xml:space="preserve"> </w:t>
                      </w:r>
                    </w:p>
                  </w:txbxContent>
                </v:textbox>
              </v:shape>
            </w:pict>
          </mc:Fallback>
        </mc:AlternateContent>
      </w:r>
      <w:r>
        <w:tab/>
      </w:r>
    </w:p>
    <w:p w:rsidR="00167FCB" w:rsidRDefault="00167FCB" w:rsidP="000C5B75">
      <w:pPr>
        <w:spacing w:line="312" w:lineRule="auto"/>
        <w:jc w:val="both"/>
        <w:rPr>
          <w:rFonts w:ascii="Bookman Old Style" w:hAnsi="Bookman Old Style"/>
          <w:sz w:val="24"/>
          <w:szCs w:val="24"/>
        </w:rPr>
      </w:pPr>
    </w:p>
    <w:p w:rsidR="001574C5" w:rsidRDefault="00D30E8A" w:rsidP="000C5B75">
      <w:pPr>
        <w:spacing w:line="312" w:lineRule="auto"/>
        <w:jc w:val="both"/>
        <w:rPr>
          <w:rFonts w:ascii="Bookman Old Style" w:hAnsi="Bookman Old Style"/>
          <w:sz w:val="24"/>
          <w:szCs w:val="24"/>
        </w:rPr>
      </w:pPr>
      <w:r>
        <w:rPr>
          <w:rFonts w:ascii="Bookman Old Style" w:hAnsi="Bookman Old Style"/>
          <w:sz w:val="24"/>
          <w:szCs w:val="24"/>
        </w:rPr>
        <w:t xml:space="preserve">The slope (m) and y intercept(c) of the best fitted straight line </w:t>
      </w:r>
      <w:r w:rsidR="001574C5">
        <w:rPr>
          <w:rFonts w:ascii="Bookman Old Style" w:hAnsi="Bookman Old Style"/>
          <w:sz w:val="24"/>
          <w:szCs w:val="24"/>
        </w:rPr>
        <w:t xml:space="preserve">are </w:t>
      </w:r>
      <w:r w:rsidR="00902C3D">
        <w:rPr>
          <w:rFonts w:ascii="Bookman Old Style" w:hAnsi="Bookman Old Style"/>
          <w:sz w:val="24"/>
          <w:szCs w:val="24"/>
        </w:rPr>
        <w:t>estimated</w:t>
      </w:r>
      <w:r w:rsidR="001574C5">
        <w:rPr>
          <w:rFonts w:ascii="Bookman Old Style" w:hAnsi="Bookman Old Style"/>
          <w:sz w:val="24"/>
          <w:szCs w:val="24"/>
        </w:rPr>
        <w:t xml:space="preserve"> in Microsoft Excel through the following formulae:</w:t>
      </w:r>
    </w:p>
    <w:p w:rsidR="00D30E8A" w:rsidRPr="00E334E5" w:rsidRDefault="001574C5" w:rsidP="00E334E5">
      <w:pPr>
        <w:spacing w:line="312" w:lineRule="auto"/>
        <w:ind w:left="720"/>
        <w:jc w:val="both"/>
        <w:rPr>
          <w:rFonts w:ascii="Bookman Old Style" w:hAnsi="Bookman Old Style"/>
          <w:i/>
          <w:iCs/>
          <w:sz w:val="24"/>
          <w:szCs w:val="24"/>
        </w:rPr>
      </w:pPr>
      <w:r w:rsidRPr="00E334E5">
        <w:rPr>
          <w:rFonts w:ascii="Bookman Old Style" w:hAnsi="Bookman Old Style"/>
          <w:i/>
          <w:iCs/>
          <w:sz w:val="24"/>
          <w:szCs w:val="24"/>
        </w:rPr>
        <w:t xml:space="preserve">m = </w:t>
      </w:r>
      <w:r w:rsidR="00483A6B">
        <w:rPr>
          <w:rFonts w:ascii="Bookman Old Style" w:hAnsi="Bookman Old Style"/>
          <w:i/>
          <w:iCs/>
          <w:sz w:val="24"/>
          <w:szCs w:val="24"/>
        </w:rPr>
        <w:t>INDEX(</w:t>
      </w:r>
      <w:r w:rsidRPr="00E334E5">
        <w:rPr>
          <w:rFonts w:ascii="Bookman Old Style" w:hAnsi="Bookman Old Style"/>
          <w:i/>
          <w:iCs/>
          <w:sz w:val="24"/>
          <w:szCs w:val="24"/>
        </w:rPr>
        <w:t>LINEST(</w:t>
      </w:r>
      <w:proofErr w:type="spellStart"/>
      <w:r w:rsidR="00E334E5" w:rsidRPr="00E334E5">
        <w:rPr>
          <w:rFonts w:ascii="Bookman Old Style" w:hAnsi="Bookman Old Style"/>
          <w:i/>
          <w:iCs/>
          <w:sz w:val="24"/>
          <w:szCs w:val="24"/>
        </w:rPr>
        <w:t>y_known</w:t>
      </w:r>
      <w:proofErr w:type="spellEnd"/>
      <w:r w:rsidR="00483A6B">
        <w:rPr>
          <w:rFonts w:ascii="Bookman Old Style" w:hAnsi="Bookman Old Style"/>
          <w:i/>
          <w:iCs/>
          <w:sz w:val="24"/>
          <w:szCs w:val="24"/>
        </w:rPr>
        <w:t>)</w:t>
      </w:r>
      <w:r w:rsidRPr="00E334E5">
        <w:rPr>
          <w:rFonts w:ascii="Bookman Old Style" w:hAnsi="Bookman Old Style"/>
          <w:i/>
          <w:iCs/>
          <w:sz w:val="24"/>
          <w:szCs w:val="24"/>
        </w:rPr>
        <w:t>,1)</w:t>
      </w:r>
    </w:p>
    <w:p w:rsidR="001574C5" w:rsidRPr="00E334E5" w:rsidRDefault="001574C5" w:rsidP="00E334E5">
      <w:pPr>
        <w:spacing w:line="312" w:lineRule="auto"/>
        <w:ind w:left="720"/>
        <w:jc w:val="both"/>
        <w:rPr>
          <w:rFonts w:ascii="Bookman Old Style" w:hAnsi="Bookman Old Style"/>
          <w:i/>
          <w:iCs/>
          <w:sz w:val="24"/>
          <w:szCs w:val="24"/>
        </w:rPr>
      </w:pPr>
      <w:r w:rsidRPr="00E334E5">
        <w:rPr>
          <w:rFonts w:ascii="Bookman Old Style" w:hAnsi="Bookman Old Style"/>
          <w:i/>
          <w:iCs/>
          <w:sz w:val="24"/>
          <w:szCs w:val="24"/>
        </w:rPr>
        <w:t xml:space="preserve">c= </w:t>
      </w:r>
      <w:r w:rsidR="00483A6B">
        <w:rPr>
          <w:rFonts w:ascii="Bookman Old Style" w:hAnsi="Bookman Old Style"/>
          <w:i/>
          <w:iCs/>
          <w:sz w:val="24"/>
          <w:szCs w:val="24"/>
        </w:rPr>
        <w:t>INDEX(</w:t>
      </w:r>
      <w:r w:rsidR="00483A6B" w:rsidRPr="00E334E5">
        <w:rPr>
          <w:rFonts w:ascii="Bookman Old Style" w:hAnsi="Bookman Old Style"/>
          <w:i/>
          <w:iCs/>
          <w:sz w:val="24"/>
          <w:szCs w:val="24"/>
        </w:rPr>
        <w:t>LINEST(</w:t>
      </w:r>
      <w:proofErr w:type="spellStart"/>
      <w:r w:rsidR="00483A6B" w:rsidRPr="00E334E5">
        <w:rPr>
          <w:rFonts w:ascii="Bookman Old Style" w:hAnsi="Bookman Old Style"/>
          <w:i/>
          <w:iCs/>
          <w:sz w:val="24"/>
          <w:szCs w:val="24"/>
        </w:rPr>
        <w:t>y_known</w:t>
      </w:r>
      <w:proofErr w:type="spellEnd"/>
      <w:r w:rsidR="00483A6B">
        <w:rPr>
          <w:rFonts w:ascii="Bookman Old Style" w:hAnsi="Bookman Old Style"/>
          <w:i/>
          <w:iCs/>
          <w:sz w:val="24"/>
          <w:szCs w:val="24"/>
        </w:rPr>
        <w:t>)</w:t>
      </w:r>
      <w:r w:rsidR="00483A6B" w:rsidRPr="00E334E5">
        <w:rPr>
          <w:rFonts w:ascii="Bookman Old Style" w:hAnsi="Bookman Old Style"/>
          <w:i/>
          <w:iCs/>
          <w:sz w:val="24"/>
          <w:szCs w:val="24"/>
        </w:rPr>
        <w:t>,</w:t>
      </w:r>
      <w:r w:rsidR="00483A6B">
        <w:rPr>
          <w:rFonts w:ascii="Bookman Old Style" w:hAnsi="Bookman Old Style"/>
          <w:i/>
          <w:iCs/>
          <w:sz w:val="24"/>
          <w:szCs w:val="24"/>
        </w:rPr>
        <w:t>2</w:t>
      </w:r>
      <w:r w:rsidR="00483A6B" w:rsidRPr="00E334E5">
        <w:rPr>
          <w:rFonts w:ascii="Bookman Old Style" w:hAnsi="Bookman Old Style"/>
          <w:i/>
          <w:iCs/>
          <w:sz w:val="24"/>
          <w:szCs w:val="24"/>
        </w:rPr>
        <w:t>)</w:t>
      </w:r>
    </w:p>
    <w:p w:rsidR="00D30E8A" w:rsidRDefault="001574C5" w:rsidP="00E334E5">
      <w:pPr>
        <w:spacing w:line="312" w:lineRule="auto"/>
        <w:ind w:left="720"/>
        <w:jc w:val="both"/>
        <w:rPr>
          <w:rFonts w:ascii="Bookman Old Style" w:hAnsi="Bookman Old Style"/>
          <w:sz w:val="24"/>
          <w:szCs w:val="24"/>
        </w:rPr>
      </w:pPr>
      <w:r w:rsidRPr="00E334E5">
        <w:rPr>
          <w:rFonts w:ascii="Bookman Old Style" w:hAnsi="Bookman Old Style"/>
          <w:i/>
          <w:iCs/>
          <w:sz w:val="24"/>
          <w:szCs w:val="24"/>
        </w:rPr>
        <w:t xml:space="preserve">Where </w:t>
      </w:r>
      <w:proofErr w:type="spellStart"/>
      <w:r w:rsidR="00E334E5" w:rsidRPr="00E334E5">
        <w:rPr>
          <w:rFonts w:ascii="Bookman Old Style" w:hAnsi="Bookman Old Style"/>
          <w:i/>
          <w:iCs/>
          <w:sz w:val="24"/>
          <w:szCs w:val="24"/>
        </w:rPr>
        <w:t>y_known</w:t>
      </w:r>
      <w:proofErr w:type="spellEnd"/>
      <w:r w:rsidR="00E334E5" w:rsidRPr="00E334E5">
        <w:rPr>
          <w:rFonts w:ascii="Bookman Old Style" w:hAnsi="Bookman Old Style"/>
          <w:i/>
          <w:iCs/>
          <w:sz w:val="24"/>
          <w:szCs w:val="24"/>
        </w:rPr>
        <w:t xml:space="preserve"> = range of dependent y values </w:t>
      </w:r>
    </w:p>
    <w:p w:rsidR="001574C5" w:rsidRDefault="001574C5" w:rsidP="001574C5">
      <w:pPr>
        <w:spacing w:line="312" w:lineRule="auto"/>
        <w:jc w:val="both"/>
        <w:rPr>
          <w:rFonts w:ascii="Bookman Old Style" w:hAnsi="Bookman Old Style"/>
          <w:sz w:val="24"/>
          <w:szCs w:val="24"/>
        </w:rPr>
      </w:pPr>
      <w:r>
        <w:rPr>
          <w:rFonts w:ascii="Bookman Old Style" w:hAnsi="Bookman Old Style"/>
          <w:sz w:val="24"/>
          <w:szCs w:val="24"/>
        </w:rPr>
        <w:t xml:space="preserve">For finding out the yearly energy consumption trend, the y axis may represent the energy consumption </w:t>
      </w:r>
      <w:r w:rsidR="00E334E5">
        <w:rPr>
          <w:rFonts w:ascii="Bookman Old Style" w:hAnsi="Bookman Old Style"/>
          <w:sz w:val="24"/>
          <w:szCs w:val="24"/>
        </w:rPr>
        <w:t xml:space="preserve">(i.e. </w:t>
      </w:r>
      <w:proofErr w:type="spellStart"/>
      <w:r w:rsidR="00E334E5">
        <w:rPr>
          <w:rFonts w:ascii="Bookman Old Style" w:hAnsi="Bookman Old Style"/>
          <w:sz w:val="24"/>
          <w:szCs w:val="24"/>
        </w:rPr>
        <w:t>y_known</w:t>
      </w:r>
      <w:proofErr w:type="spellEnd"/>
      <w:r w:rsidR="00E334E5">
        <w:rPr>
          <w:rFonts w:ascii="Bookman Old Style" w:hAnsi="Bookman Old Style"/>
          <w:sz w:val="24"/>
          <w:szCs w:val="24"/>
        </w:rPr>
        <w:t xml:space="preserve">) </w:t>
      </w:r>
      <w:r>
        <w:rPr>
          <w:rFonts w:ascii="Bookman Old Style" w:hAnsi="Bookman Old Style"/>
          <w:sz w:val="24"/>
          <w:szCs w:val="24"/>
        </w:rPr>
        <w:t>whereas x axis may denote years</w:t>
      </w:r>
      <w:r w:rsidR="00E334E5">
        <w:rPr>
          <w:rFonts w:ascii="Bookman Old Style" w:hAnsi="Bookman Old Style"/>
          <w:sz w:val="24"/>
          <w:szCs w:val="24"/>
        </w:rPr>
        <w:t xml:space="preserve">. </w:t>
      </w:r>
      <w:r w:rsidR="006E3317">
        <w:rPr>
          <w:rFonts w:ascii="Bookman Old Style" w:hAnsi="Bookman Old Style"/>
          <w:sz w:val="24"/>
          <w:szCs w:val="24"/>
        </w:rPr>
        <w:t>A calculation example is given below:</w:t>
      </w:r>
    </w:p>
    <w:p w:rsidR="006E3317" w:rsidRDefault="006E3317" w:rsidP="001574C5">
      <w:pPr>
        <w:spacing w:line="312" w:lineRule="auto"/>
        <w:jc w:val="both"/>
        <w:rPr>
          <w:rFonts w:ascii="Bookman Old Style" w:hAnsi="Bookman Old Style"/>
          <w:sz w:val="24"/>
          <w:szCs w:val="24"/>
        </w:rPr>
      </w:pPr>
      <w:r w:rsidRPr="006E3317">
        <w:rPr>
          <w:rFonts w:ascii="Bookman Old Style" w:hAnsi="Bookman Old Style"/>
          <w:noProof/>
          <w:sz w:val="24"/>
          <w:szCs w:val="24"/>
          <w:lang w:val="en-US"/>
        </w:rPr>
        <w:lastRenderedPageBreak/>
        <w:drawing>
          <wp:inline distT="0" distB="0" distL="0" distR="0">
            <wp:extent cx="5731510" cy="1923144"/>
            <wp:effectExtent l="0" t="0" r="2540" b="1270"/>
            <wp:docPr id="40" name="Picture 40" descr="C:\Users\admin\Downloads\Desktop\Forecast Guidelines\Least Square Method - Exam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esktop\Forecast Guidelines\Least Square Method - Example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923144"/>
                    </a:xfrm>
                    <a:prstGeom prst="rect">
                      <a:avLst/>
                    </a:prstGeom>
                    <a:noFill/>
                    <a:ln>
                      <a:noFill/>
                    </a:ln>
                  </pic:spPr>
                </pic:pic>
              </a:graphicData>
            </a:graphic>
          </wp:inline>
        </w:drawing>
      </w:r>
    </w:p>
    <w:p w:rsidR="00D30E8A" w:rsidRPr="00783066" w:rsidRDefault="006E3317" w:rsidP="000C5B75">
      <w:pPr>
        <w:spacing w:line="312" w:lineRule="auto"/>
        <w:jc w:val="both"/>
        <w:rPr>
          <w:rFonts w:ascii="Bookman Old Style" w:hAnsi="Bookman Old Style"/>
          <w:b/>
          <w:bCs/>
          <w:sz w:val="24"/>
          <w:szCs w:val="24"/>
          <w:u w:val="single"/>
        </w:rPr>
      </w:pPr>
      <w:r w:rsidRPr="00783066">
        <w:rPr>
          <w:rFonts w:ascii="Bookman Old Style" w:hAnsi="Bookman Old Style"/>
          <w:b/>
          <w:bCs/>
          <w:sz w:val="24"/>
          <w:szCs w:val="24"/>
          <w:u w:val="single"/>
        </w:rPr>
        <w:t>Weighted Average Method:</w:t>
      </w:r>
    </w:p>
    <w:p w:rsidR="00FF288E" w:rsidRDefault="00783066" w:rsidP="00783066">
      <w:pPr>
        <w:spacing w:line="312" w:lineRule="auto"/>
        <w:jc w:val="both"/>
        <w:rPr>
          <w:rFonts w:ascii="Bookman Old Style" w:hAnsi="Bookman Old Style"/>
          <w:sz w:val="24"/>
          <w:szCs w:val="24"/>
        </w:rPr>
      </w:pPr>
      <w:r>
        <w:rPr>
          <w:rFonts w:ascii="Bookman Old Style" w:hAnsi="Bookman Old Style"/>
          <w:sz w:val="24"/>
          <w:szCs w:val="24"/>
        </w:rPr>
        <w:t>In the Weighted A</w:t>
      </w:r>
      <w:r w:rsidRPr="00783066">
        <w:rPr>
          <w:rFonts w:ascii="Bookman Old Style" w:hAnsi="Bookman Old Style"/>
          <w:sz w:val="24"/>
          <w:szCs w:val="24"/>
        </w:rPr>
        <w:t>verage</w:t>
      </w:r>
      <w:r>
        <w:rPr>
          <w:rFonts w:ascii="Bookman Old Style" w:hAnsi="Bookman Old Style"/>
          <w:sz w:val="24"/>
          <w:szCs w:val="24"/>
        </w:rPr>
        <w:t xml:space="preserve"> Method,</w:t>
      </w:r>
      <w:r w:rsidRPr="00783066">
        <w:rPr>
          <w:rFonts w:ascii="Bookman Old Style" w:hAnsi="Bookman Old Style"/>
          <w:sz w:val="24"/>
          <w:szCs w:val="24"/>
        </w:rPr>
        <w:t xml:space="preserve"> the quantities </w:t>
      </w:r>
      <w:r w:rsidR="00902C3D">
        <w:rPr>
          <w:rFonts w:ascii="Bookman Old Style" w:hAnsi="Bookman Old Style"/>
          <w:sz w:val="24"/>
          <w:szCs w:val="24"/>
        </w:rPr>
        <w:t>which</w:t>
      </w:r>
      <w:r w:rsidRPr="00783066">
        <w:rPr>
          <w:rFonts w:ascii="Bookman Old Style" w:hAnsi="Bookman Old Style"/>
          <w:sz w:val="24"/>
          <w:szCs w:val="24"/>
        </w:rPr>
        <w:t xml:space="preserve"> are needed to be averaged</w:t>
      </w:r>
      <w:r>
        <w:rPr>
          <w:rFonts w:ascii="Bookman Old Style" w:hAnsi="Bookman Old Style"/>
          <w:sz w:val="24"/>
          <w:szCs w:val="24"/>
        </w:rPr>
        <w:t xml:space="preserve"> are assigned weight first as per their importance and then their average </w:t>
      </w:r>
      <w:r w:rsidR="00544C78">
        <w:rPr>
          <w:rFonts w:ascii="Bookman Old Style" w:hAnsi="Bookman Old Style"/>
          <w:sz w:val="24"/>
          <w:szCs w:val="24"/>
        </w:rPr>
        <w:t>is</w:t>
      </w:r>
      <w:r>
        <w:rPr>
          <w:rFonts w:ascii="Bookman Old Style" w:hAnsi="Bookman Old Style"/>
          <w:sz w:val="24"/>
          <w:szCs w:val="24"/>
        </w:rPr>
        <w:t xml:space="preserve"> calculated</w:t>
      </w:r>
      <w:r w:rsidRPr="00783066">
        <w:rPr>
          <w:rFonts w:ascii="Bookman Old Style" w:hAnsi="Bookman Old Style"/>
          <w:sz w:val="24"/>
          <w:szCs w:val="24"/>
        </w:rPr>
        <w:t xml:space="preserve">. </w:t>
      </w:r>
      <w:r w:rsidR="00FF288E">
        <w:rPr>
          <w:rFonts w:ascii="Bookman Old Style" w:hAnsi="Bookman Old Style"/>
          <w:sz w:val="24"/>
          <w:szCs w:val="24"/>
        </w:rPr>
        <w:t>The formula for weighted average is -</w:t>
      </w:r>
    </w:p>
    <w:p w:rsidR="00D30E8A" w:rsidRPr="002A7C14" w:rsidRDefault="00FF288E" w:rsidP="002A7C14">
      <w:pPr>
        <w:spacing w:line="312" w:lineRule="auto"/>
        <w:ind w:firstLine="720"/>
        <w:jc w:val="both"/>
        <w:rPr>
          <w:rFonts w:ascii="Bookman Old Style" w:hAnsi="Bookman Old Style"/>
          <w:i/>
          <w:iCs/>
          <w:sz w:val="24"/>
          <w:szCs w:val="24"/>
        </w:rPr>
      </w:pPr>
      <w:r w:rsidRPr="002A7C14">
        <w:rPr>
          <w:rFonts w:ascii="Bookman Old Style" w:hAnsi="Bookman Old Style"/>
          <w:i/>
          <w:iCs/>
          <w:sz w:val="24"/>
          <w:szCs w:val="24"/>
        </w:rPr>
        <w:t xml:space="preserve">Weighted Average = </w:t>
      </w:r>
      <w:r w:rsidR="00902C3D" w:rsidRPr="002A7C14">
        <w:rPr>
          <w:rFonts w:ascii="Bookman Old Style" w:hAnsi="Bookman Old Style"/>
          <w:i/>
          <w:iCs/>
          <w:sz w:val="24"/>
          <w:szCs w:val="24"/>
        </w:rPr>
        <w:t>∑ (</w:t>
      </w:r>
      <w:r w:rsidRPr="002A7C14">
        <w:rPr>
          <w:rFonts w:ascii="Bookman Old Style" w:hAnsi="Bookman Old Style"/>
          <w:i/>
          <w:iCs/>
          <w:sz w:val="24"/>
          <w:szCs w:val="24"/>
        </w:rPr>
        <w:t>Weights x Quantities</w:t>
      </w:r>
      <w:r w:rsidR="00783066" w:rsidRPr="002A7C14">
        <w:rPr>
          <w:rFonts w:ascii="Bookman Old Style" w:hAnsi="Bookman Old Style"/>
          <w:i/>
          <w:iCs/>
          <w:sz w:val="24"/>
          <w:szCs w:val="24"/>
        </w:rPr>
        <w:t>)</w:t>
      </w:r>
      <w:r w:rsidRPr="002A7C14">
        <w:rPr>
          <w:rFonts w:ascii="Bookman Old Style" w:hAnsi="Bookman Old Style"/>
          <w:i/>
          <w:iCs/>
          <w:sz w:val="24"/>
          <w:szCs w:val="24"/>
        </w:rPr>
        <w:t>/∑</w:t>
      </w:r>
      <w:r w:rsidR="00783066" w:rsidRPr="002A7C14">
        <w:rPr>
          <w:rFonts w:ascii="Bookman Old Style" w:hAnsi="Bookman Old Style"/>
          <w:i/>
          <w:iCs/>
          <w:sz w:val="24"/>
          <w:szCs w:val="24"/>
        </w:rPr>
        <w:t>Weights</w:t>
      </w:r>
    </w:p>
    <w:p w:rsidR="00FF288E" w:rsidRDefault="00FF288E" w:rsidP="00783066">
      <w:pPr>
        <w:spacing w:line="312" w:lineRule="auto"/>
        <w:jc w:val="both"/>
        <w:rPr>
          <w:rFonts w:ascii="Bookman Old Style" w:hAnsi="Bookman Old Style"/>
          <w:sz w:val="24"/>
          <w:szCs w:val="24"/>
        </w:rPr>
      </w:pPr>
      <w:r>
        <w:rPr>
          <w:rFonts w:ascii="Bookman Old Style" w:hAnsi="Bookman Old Style"/>
          <w:sz w:val="24"/>
          <w:szCs w:val="24"/>
        </w:rPr>
        <w:t>An example of using weighted average method in Microsoft Excel is given below</w:t>
      </w:r>
      <w:r w:rsidR="00726FD9">
        <w:rPr>
          <w:rFonts w:ascii="Bookman Old Style" w:hAnsi="Bookman Old Style"/>
          <w:sz w:val="24"/>
          <w:szCs w:val="24"/>
        </w:rPr>
        <w:t xml:space="preserve"> wherein more weights are assigned to recent year data</w:t>
      </w:r>
      <w:r>
        <w:rPr>
          <w:rFonts w:ascii="Bookman Old Style" w:hAnsi="Bookman Old Style"/>
          <w:sz w:val="24"/>
          <w:szCs w:val="24"/>
        </w:rPr>
        <w:t>:</w:t>
      </w:r>
    </w:p>
    <w:p w:rsidR="00FF288E" w:rsidRDefault="00FF288E" w:rsidP="00783066">
      <w:pPr>
        <w:spacing w:line="312" w:lineRule="auto"/>
        <w:jc w:val="both"/>
        <w:rPr>
          <w:rFonts w:ascii="Bookman Old Style" w:hAnsi="Bookman Old Style"/>
          <w:sz w:val="24"/>
          <w:szCs w:val="24"/>
        </w:rPr>
      </w:pPr>
      <w:r w:rsidRPr="00FF288E">
        <w:rPr>
          <w:rFonts w:ascii="Bookman Old Style" w:hAnsi="Bookman Old Style"/>
          <w:noProof/>
          <w:sz w:val="24"/>
          <w:szCs w:val="24"/>
          <w:lang w:val="en-US"/>
        </w:rPr>
        <w:drawing>
          <wp:inline distT="0" distB="0" distL="0" distR="0">
            <wp:extent cx="5730549" cy="2736761"/>
            <wp:effectExtent l="0" t="0" r="3810" b="6985"/>
            <wp:docPr id="41" name="Picture 41" descr="C:\Users\admin\Downloads\Desktop\Forecast Guidelines\Weighted Average - 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Desktop\Forecast Guidelines\Weighted Average - Valu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5702" cy="2743997"/>
                    </a:xfrm>
                    <a:prstGeom prst="rect">
                      <a:avLst/>
                    </a:prstGeom>
                    <a:noFill/>
                    <a:ln>
                      <a:noFill/>
                    </a:ln>
                  </pic:spPr>
                </pic:pic>
              </a:graphicData>
            </a:graphic>
          </wp:inline>
        </w:drawing>
      </w:r>
    </w:p>
    <w:p w:rsidR="00FF288E" w:rsidRDefault="00FF288E" w:rsidP="00783066">
      <w:pPr>
        <w:spacing w:line="312" w:lineRule="auto"/>
        <w:jc w:val="both"/>
        <w:rPr>
          <w:rFonts w:ascii="Bookman Old Style" w:hAnsi="Bookman Old Style"/>
          <w:sz w:val="24"/>
          <w:szCs w:val="24"/>
        </w:rPr>
      </w:pPr>
    </w:p>
    <w:p w:rsidR="00FF288E" w:rsidRDefault="00FF288E" w:rsidP="00783066">
      <w:pPr>
        <w:spacing w:line="312" w:lineRule="auto"/>
        <w:jc w:val="both"/>
        <w:rPr>
          <w:rFonts w:ascii="Bookman Old Style" w:hAnsi="Bookman Old Style"/>
          <w:sz w:val="24"/>
          <w:szCs w:val="24"/>
        </w:rPr>
      </w:pPr>
      <w:r w:rsidRPr="00FF288E">
        <w:rPr>
          <w:rFonts w:ascii="Bookman Old Style" w:hAnsi="Bookman Old Style"/>
          <w:noProof/>
          <w:sz w:val="24"/>
          <w:szCs w:val="24"/>
          <w:lang w:val="en-US"/>
        </w:rPr>
        <w:lastRenderedPageBreak/>
        <w:drawing>
          <wp:inline distT="0" distB="0" distL="0" distR="0">
            <wp:extent cx="5731183" cy="3013656"/>
            <wp:effectExtent l="0" t="0" r="3175" b="0"/>
            <wp:docPr id="42" name="Picture 42" descr="C:\Users\admin\Downloads\Desktop\Forecast Guidelines\Weighted Average -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Desktop\Forecast Guidelines\Weighted Average - Formul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0676" cy="3034423"/>
                    </a:xfrm>
                    <a:prstGeom prst="rect">
                      <a:avLst/>
                    </a:prstGeom>
                    <a:noFill/>
                    <a:ln>
                      <a:noFill/>
                    </a:ln>
                  </pic:spPr>
                </pic:pic>
              </a:graphicData>
            </a:graphic>
          </wp:inline>
        </w:drawing>
      </w:r>
    </w:p>
    <w:p w:rsidR="00FF288E" w:rsidRDefault="00FF288E" w:rsidP="00783066">
      <w:pPr>
        <w:spacing w:line="312" w:lineRule="auto"/>
        <w:jc w:val="both"/>
        <w:rPr>
          <w:rFonts w:ascii="Bookman Old Style" w:hAnsi="Bookman Old Style"/>
          <w:sz w:val="24"/>
          <w:szCs w:val="24"/>
        </w:rPr>
      </w:pPr>
    </w:p>
    <w:p w:rsidR="009C748E" w:rsidRPr="009C748E" w:rsidRDefault="009C748E" w:rsidP="00783066">
      <w:pPr>
        <w:spacing w:line="312" w:lineRule="auto"/>
        <w:jc w:val="both"/>
        <w:rPr>
          <w:rFonts w:ascii="Bookman Old Style" w:hAnsi="Bookman Old Style"/>
          <w:b/>
          <w:bCs/>
          <w:sz w:val="24"/>
          <w:szCs w:val="24"/>
          <w:u w:val="single"/>
        </w:rPr>
      </w:pPr>
      <w:r w:rsidRPr="009C748E">
        <w:rPr>
          <w:rFonts w:ascii="Bookman Old Style" w:hAnsi="Bookman Old Style"/>
          <w:b/>
          <w:bCs/>
          <w:sz w:val="24"/>
          <w:szCs w:val="24"/>
          <w:u w:val="single"/>
        </w:rPr>
        <w:t>Selection of the method – A hybrid approach:</w:t>
      </w:r>
    </w:p>
    <w:p w:rsidR="009C748E" w:rsidRPr="000D7D95" w:rsidRDefault="009C748E" w:rsidP="009C748E">
      <w:pPr>
        <w:pStyle w:val="ListParagraph"/>
        <w:numPr>
          <w:ilvl w:val="0"/>
          <w:numId w:val="24"/>
        </w:numPr>
        <w:spacing w:line="312" w:lineRule="auto"/>
        <w:jc w:val="both"/>
        <w:rPr>
          <w:rFonts w:ascii="Bookman Old Style" w:hAnsi="Bookman Old Style"/>
          <w:szCs w:val="24"/>
        </w:rPr>
      </w:pPr>
      <w:r>
        <w:rPr>
          <w:rFonts w:ascii="Bookman Old Style" w:hAnsi="Bookman Old Style"/>
          <w:szCs w:val="24"/>
        </w:rPr>
        <w:t xml:space="preserve">If minor difference is observed in the two aforementioned growth rates for any category of data, the growth rate arrived through least square method should be considered as the future growth rate. </w:t>
      </w:r>
      <w:r w:rsidRPr="000D7D95">
        <w:rPr>
          <w:rFonts w:ascii="Bookman Old Style" w:hAnsi="Bookman Old Style"/>
          <w:szCs w:val="24"/>
        </w:rPr>
        <w:t xml:space="preserve"> </w:t>
      </w:r>
    </w:p>
    <w:p w:rsidR="009C748E" w:rsidRDefault="009C748E" w:rsidP="009C748E">
      <w:pPr>
        <w:pStyle w:val="ListParagraph"/>
        <w:numPr>
          <w:ilvl w:val="0"/>
          <w:numId w:val="24"/>
        </w:numPr>
        <w:spacing w:line="312" w:lineRule="auto"/>
        <w:jc w:val="both"/>
        <w:rPr>
          <w:rFonts w:ascii="Bookman Old Style" w:hAnsi="Bookman Old Style"/>
          <w:szCs w:val="24"/>
        </w:rPr>
      </w:pPr>
      <w:r>
        <w:rPr>
          <w:rFonts w:ascii="Bookman Old Style" w:hAnsi="Bookman Old Style"/>
          <w:szCs w:val="24"/>
        </w:rPr>
        <w:t>In case of appreciable deviations between the two growth rates</w:t>
      </w:r>
      <w:r w:rsidRPr="000D7D95">
        <w:rPr>
          <w:rFonts w:ascii="Bookman Old Style" w:hAnsi="Bookman Old Style"/>
          <w:szCs w:val="24"/>
        </w:rPr>
        <w:t>, causes of deviat</w:t>
      </w:r>
      <w:r>
        <w:rPr>
          <w:rFonts w:ascii="Bookman Old Style" w:hAnsi="Bookman Old Style"/>
          <w:szCs w:val="24"/>
        </w:rPr>
        <w:t>ions in the later year’s data should be</w:t>
      </w:r>
      <w:r w:rsidRPr="000D7D95">
        <w:rPr>
          <w:rFonts w:ascii="Bookman Old Style" w:hAnsi="Bookman Old Style"/>
          <w:szCs w:val="24"/>
        </w:rPr>
        <w:t xml:space="preserve"> examined</w:t>
      </w:r>
      <w:r>
        <w:rPr>
          <w:rFonts w:ascii="Bookman Old Style" w:hAnsi="Bookman Old Style"/>
          <w:szCs w:val="24"/>
        </w:rPr>
        <w:t xml:space="preserve"> thoroughly</w:t>
      </w:r>
      <w:r w:rsidRPr="000D7D95">
        <w:rPr>
          <w:rFonts w:ascii="Bookman Old Style" w:hAnsi="Bookman Old Style"/>
          <w:szCs w:val="24"/>
        </w:rPr>
        <w:t>.</w:t>
      </w:r>
    </w:p>
    <w:p w:rsidR="009C748E" w:rsidRDefault="009C748E" w:rsidP="009C748E">
      <w:pPr>
        <w:pStyle w:val="ListParagraph"/>
        <w:numPr>
          <w:ilvl w:val="0"/>
          <w:numId w:val="24"/>
        </w:numPr>
        <w:spacing w:line="312" w:lineRule="auto"/>
        <w:jc w:val="both"/>
        <w:rPr>
          <w:rFonts w:ascii="Bookman Old Style" w:hAnsi="Bookman Old Style"/>
          <w:szCs w:val="24"/>
        </w:rPr>
      </w:pPr>
      <w:r w:rsidRPr="000D7D95">
        <w:rPr>
          <w:rFonts w:ascii="Bookman Old Style" w:hAnsi="Bookman Old Style"/>
          <w:szCs w:val="24"/>
        </w:rPr>
        <w:t xml:space="preserve">If </w:t>
      </w:r>
      <w:r>
        <w:rPr>
          <w:rFonts w:ascii="Bookman Old Style" w:hAnsi="Bookman Old Style"/>
          <w:szCs w:val="24"/>
        </w:rPr>
        <w:t>deviation</w:t>
      </w:r>
      <w:r w:rsidRPr="000D7D95">
        <w:rPr>
          <w:rFonts w:ascii="Bookman Old Style" w:hAnsi="Bookman Old Style"/>
          <w:szCs w:val="24"/>
        </w:rPr>
        <w:t xml:space="preserve"> between the two growth rates </w:t>
      </w:r>
      <w:r>
        <w:rPr>
          <w:rFonts w:ascii="Bookman Old Style" w:hAnsi="Bookman Old Style"/>
          <w:szCs w:val="24"/>
        </w:rPr>
        <w:t xml:space="preserve">is </w:t>
      </w:r>
      <w:r w:rsidRPr="000D7D95">
        <w:rPr>
          <w:rFonts w:ascii="Bookman Old Style" w:hAnsi="Bookman Old Style"/>
          <w:szCs w:val="24"/>
        </w:rPr>
        <w:t>driven by sudden policy/developme</w:t>
      </w:r>
      <w:r>
        <w:rPr>
          <w:rFonts w:ascii="Bookman Old Style" w:hAnsi="Bookman Old Style"/>
          <w:szCs w:val="24"/>
        </w:rPr>
        <w:t>ntal changes (ex – Metro rail</w:t>
      </w:r>
      <w:r w:rsidRPr="000D7D95">
        <w:rPr>
          <w:rFonts w:ascii="Bookman Old Style" w:hAnsi="Bookman Old Style"/>
          <w:szCs w:val="24"/>
        </w:rPr>
        <w:t xml:space="preserve">) or technological changes (ex. LED in public lighting) in the later years, then also, the future growth rates should be taken as the growth rate arrived through least square method.  </w:t>
      </w:r>
    </w:p>
    <w:p w:rsidR="009C748E" w:rsidRDefault="009C748E" w:rsidP="009C748E">
      <w:pPr>
        <w:pStyle w:val="ListParagraph"/>
        <w:numPr>
          <w:ilvl w:val="0"/>
          <w:numId w:val="24"/>
        </w:numPr>
        <w:spacing w:line="312" w:lineRule="auto"/>
        <w:jc w:val="both"/>
        <w:rPr>
          <w:rFonts w:ascii="Bookman Old Style" w:hAnsi="Bookman Old Style"/>
          <w:szCs w:val="24"/>
        </w:rPr>
      </w:pPr>
      <w:r w:rsidRPr="005C292A">
        <w:rPr>
          <w:rFonts w:ascii="Bookman Old Style" w:hAnsi="Bookman Old Style"/>
          <w:szCs w:val="24"/>
        </w:rPr>
        <w:t xml:space="preserve">If causes of deviation between the two growth rates </w:t>
      </w:r>
      <w:r w:rsidR="00544C78">
        <w:rPr>
          <w:rFonts w:ascii="Bookman Old Style" w:hAnsi="Bookman Old Style"/>
          <w:szCs w:val="24"/>
        </w:rPr>
        <w:t>are</w:t>
      </w:r>
      <w:r w:rsidRPr="005C292A">
        <w:rPr>
          <w:rFonts w:ascii="Bookman Old Style" w:hAnsi="Bookman Old Style"/>
          <w:szCs w:val="24"/>
        </w:rPr>
        <w:t xml:space="preserve"> not identifiable or it</w:t>
      </w:r>
      <w:r>
        <w:rPr>
          <w:rFonts w:ascii="Bookman Old Style" w:hAnsi="Bookman Old Style"/>
          <w:szCs w:val="24"/>
        </w:rPr>
        <w:t xml:space="preserve"> appears that such deviation is</w:t>
      </w:r>
      <w:r w:rsidRPr="005C292A">
        <w:rPr>
          <w:rFonts w:ascii="Bookman Old Style" w:hAnsi="Bookman Old Style"/>
          <w:szCs w:val="24"/>
        </w:rPr>
        <w:t xml:space="preserve"> occurring due to natural development, then the future growth rates should be taken as </w:t>
      </w:r>
      <w:r w:rsidR="00902C3D">
        <w:rPr>
          <w:rFonts w:ascii="Bookman Old Style" w:hAnsi="Bookman Old Style"/>
          <w:szCs w:val="24"/>
        </w:rPr>
        <w:t xml:space="preserve">per </w:t>
      </w:r>
      <w:r w:rsidRPr="005C292A">
        <w:rPr>
          <w:rFonts w:ascii="Bookman Old Style" w:hAnsi="Bookman Old Style"/>
          <w:szCs w:val="24"/>
        </w:rPr>
        <w:t xml:space="preserve">the growth rate arrived through </w:t>
      </w:r>
      <w:r w:rsidR="00544C78">
        <w:rPr>
          <w:rFonts w:ascii="Bookman Old Style" w:hAnsi="Bookman Old Style"/>
          <w:szCs w:val="24"/>
        </w:rPr>
        <w:t xml:space="preserve">the </w:t>
      </w:r>
      <w:r>
        <w:rPr>
          <w:rFonts w:ascii="Bookman Old Style" w:hAnsi="Bookman Old Style"/>
          <w:szCs w:val="24"/>
        </w:rPr>
        <w:t xml:space="preserve">weighted average </w:t>
      </w:r>
      <w:r w:rsidRPr="005C292A">
        <w:rPr>
          <w:rFonts w:ascii="Bookman Old Style" w:hAnsi="Bookman Old Style"/>
          <w:szCs w:val="24"/>
        </w:rPr>
        <w:t xml:space="preserve">method.  </w:t>
      </w:r>
    </w:p>
    <w:p w:rsidR="00FF288E" w:rsidRDefault="00FF288E" w:rsidP="00783066">
      <w:pPr>
        <w:spacing w:line="312" w:lineRule="auto"/>
        <w:jc w:val="both"/>
        <w:rPr>
          <w:rFonts w:ascii="Bookman Old Style" w:hAnsi="Bookman Old Style"/>
          <w:sz w:val="24"/>
          <w:szCs w:val="24"/>
        </w:rPr>
      </w:pPr>
    </w:p>
    <w:p w:rsidR="00A52F52" w:rsidRDefault="00A52F52" w:rsidP="00A52F52">
      <w:pPr>
        <w:tabs>
          <w:tab w:val="left" w:pos="1421"/>
        </w:tabs>
        <w:jc w:val="center"/>
        <w:rPr>
          <w:rFonts w:ascii="Bookman Old Style" w:hAnsi="Bookman Old Style"/>
          <w:sz w:val="24"/>
          <w:szCs w:val="24"/>
        </w:rPr>
      </w:pPr>
      <w:r>
        <w:rPr>
          <w:rFonts w:ascii="Bookman Old Style" w:hAnsi="Bookman Old Style"/>
          <w:sz w:val="24"/>
          <w:szCs w:val="24"/>
        </w:rPr>
        <w:t>***********</w:t>
      </w:r>
    </w:p>
    <w:p w:rsidR="00FF288E" w:rsidRDefault="00FF288E" w:rsidP="00783066">
      <w:pPr>
        <w:spacing w:line="312" w:lineRule="auto"/>
        <w:jc w:val="both"/>
        <w:rPr>
          <w:rFonts w:ascii="Bookman Old Style" w:hAnsi="Bookman Old Style"/>
          <w:sz w:val="24"/>
          <w:szCs w:val="24"/>
        </w:rPr>
      </w:pPr>
    </w:p>
    <w:p w:rsidR="00FF288E" w:rsidRDefault="00FF288E" w:rsidP="00783066">
      <w:pPr>
        <w:spacing w:line="312" w:lineRule="auto"/>
        <w:jc w:val="both"/>
        <w:rPr>
          <w:rFonts w:ascii="Bookman Old Style" w:hAnsi="Bookman Old Style"/>
          <w:sz w:val="24"/>
          <w:szCs w:val="24"/>
        </w:rPr>
      </w:pPr>
    </w:p>
    <w:p w:rsidR="00C31EA1" w:rsidRDefault="00C31EA1" w:rsidP="00783066">
      <w:pPr>
        <w:spacing w:line="312" w:lineRule="auto"/>
        <w:jc w:val="both"/>
        <w:rPr>
          <w:rFonts w:ascii="Bookman Old Style" w:hAnsi="Bookman Old Style"/>
          <w:sz w:val="24"/>
          <w:szCs w:val="24"/>
        </w:rPr>
      </w:pPr>
    </w:p>
    <w:p w:rsidR="008C176F" w:rsidRPr="005676E2" w:rsidRDefault="008C176F" w:rsidP="008C176F">
      <w:pPr>
        <w:spacing w:line="312" w:lineRule="auto"/>
        <w:jc w:val="right"/>
        <w:rPr>
          <w:rFonts w:ascii="Bookman Old Style" w:hAnsi="Bookman Old Style"/>
          <w:sz w:val="24"/>
          <w:szCs w:val="24"/>
          <w:u w:val="single"/>
        </w:rPr>
      </w:pPr>
      <w:r w:rsidRPr="005676E2">
        <w:rPr>
          <w:rFonts w:ascii="Bookman Old Style" w:hAnsi="Bookman Old Style"/>
          <w:b/>
          <w:bCs/>
          <w:szCs w:val="24"/>
          <w:u w:val="single"/>
        </w:rPr>
        <w:lastRenderedPageBreak/>
        <w:t>Annexure-I</w:t>
      </w:r>
      <w:r>
        <w:rPr>
          <w:rFonts w:ascii="Bookman Old Style" w:hAnsi="Bookman Old Style"/>
          <w:b/>
          <w:bCs/>
          <w:szCs w:val="24"/>
          <w:u w:val="single"/>
        </w:rPr>
        <w:t>II</w:t>
      </w:r>
    </w:p>
    <w:p w:rsidR="008C176F" w:rsidRPr="0063792D" w:rsidRDefault="008C176F" w:rsidP="008C176F">
      <w:pPr>
        <w:shd w:val="clear" w:color="auto" w:fill="70AD47" w:themeFill="accent6"/>
        <w:spacing w:line="312" w:lineRule="auto"/>
        <w:jc w:val="both"/>
        <w:rPr>
          <w:rFonts w:ascii="Bookman Old Style" w:hAnsi="Bookman Old Style"/>
          <w:b/>
          <w:bCs/>
          <w:sz w:val="24"/>
          <w:szCs w:val="24"/>
        </w:rPr>
      </w:pPr>
      <w:r w:rsidRPr="0063792D">
        <w:rPr>
          <w:rFonts w:ascii="Bookman Old Style" w:hAnsi="Bookman Old Style"/>
          <w:b/>
          <w:bCs/>
          <w:sz w:val="24"/>
          <w:szCs w:val="24"/>
        </w:rPr>
        <w:t>Parameters need to be considered for the different forecasting scenarios:</w:t>
      </w:r>
    </w:p>
    <w:tbl>
      <w:tblPr>
        <w:tblStyle w:val="TableGrid"/>
        <w:tblW w:w="0" w:type="auto"/>
        <w:tblLook w:val="04A0" w:firstRow="1" w:lastRow="0" w:firstColumn="1" w:lastColumn="0" w:noHBand="0" w:noVBand="1"/>
      </w:tblPr>
      <w:tblGrid>
        <w:gridCol w:w="2254"/>
        <w:gridCol w:w="2254"/>
        <w:gridCol w:w="2254"/>
        <w:gridCol w:w="2254"/>
      </w:tblGrid>
      <w:tr w:rsidR="008C176F" w:rsidTr="001D2404">
        <w:tc>
          <w:tcPr>
            <w:tcW w:w="2254" w:type="dxa"/>
          </w:tcPr>
          <w:p w:rsidR="008C176F" w:rsidRPr="00544C78" w:rsidRDefault="008C176F" w:rsidP="001D2404">
            <w:pPr>
              <w:spacing w:line="312" w:lineRule="auto"/>
              <w:jc w:val="both"/>
              <w:rPr>
                <w:rFonts w:ascii="Bookman Old Style" w:hAnsi="Bookman Old Style"/>
                <w:b/>
                <w:bCs/>
                <w:sz w:val="24"/>
                <w:szCs w:val="24"/>
              </w:rPr>
            </w:pPr>
            <w:r w:rsidRPr="00544C78">
              <w:rPr>
                <w:rFonts w:ascii="Bookman Old Style" w:hAnsi="Bookman Old Style"/>
                <w:b/>
                <w:bCs/>
                <w:sz w:val="24"/>
                <w:szCs w:val="24"/>
              </w:rPr>
              <w:t>Parameters</w:t>
            </w:r>
          </w:p>
        </w:tc>
        <w:tc>
          <w:tcPr>
            <w:tcW w:w="2254" w:type="dxa"/>
          </w:tcPr>
          <w:p w:rsidR="008C176F" w:rsidRPr="00544C78" w:rsidRDefault="008C176F" w:rsidP="001D2404">
            <w:pPr>
              <w:spacing w:line="312" w:lineRule="auto"/>
              <w:jc w:val="both"/>
              <w:rPr>
                <w:rFonts w:ascii="Bookman Old Style" w:hAnsi="Bookman Old Style"/>
                <w:b/>
                <w:bCs/>
                <w:sz w:val="24"/>
                <w:szCs w:val="24"/>
              </w:rPr>
            </w:pPr>
            <w:r w:rsidRPr="00544C78">
              <w:rPr>
                <w:rFonts w:ascii="Bookman Old Style" w:hAnsi="Bookman Old Style"/>
                <w:b/>
                <w:bCs/>
                <w:sz w:val="24"/>
                <w:szCs w:val="24"/>
              </w:rPr>
              <w:t>Optimistic Scenario</w:t>
            </w:r>
          </w:p>
        </w:tc>
        <w:tc>
          <w:tcPr>
            <w:tcW w:w="2254" w:type="dxa"/>
          </w:tcPr>
          <w:p w:rsidR="008C176F" w:rsidRPr="00544C78" w:rsidRDefault="008C176F" w:rsidP="001D2404">
            <w:pPr>
              <w:spacing w:line="312" w:lineRule="auto"/>
              <w:jc w:val="both"/>
              <w:rPr>
                <w:rFonts w:ascii="Bookman Old Style" w:hAnsi="Bookman Old Style"/>
                <w:b/>
                <w:bCs/>
                <w:sz w:val="24"/>
                <w:szCs w:val="24"/>
              </w:rPr>
            </w:pPr>
            <w:r w:rsidRPr="00544C78">
              <w:rPr>
                <w:rFonts w:ascii="Bookman Old Style" w:hAnsi="Bookman Old Style"/>
                <w:b/>
                <w:bCs/>
                <w:sz w:val="24"/>
                <w:szCs w:val="24"/>
              </w:rPr>
              <w:t>Business As Usual Scenario</w:t>
            </w:r>
          </w:p>
        </w:tc>
        <w:tc>
          <w:tcPr>
            <w:tcW w:w="2254" w:type="dxa"/>
          </w:tcPr>
          <w:p w:rsidR="008C176F" w:rsidRPr="00544C78" w:rsidRDefault="008C176F" w:rsidP="001D2404">
            <w:pPr>
              <w:spacing w:line="312" w:lineRule="auto"/>
              <w:jc w:val="both"/>
              <w:rPr>
                <w:rFonts w:ascii="Bookman Old Style" w:hAnsi="Bookman Old Style"/>
                <w:b/>
                <w:bCs/>
                <w:sz w:val="24"/>
                <w:szCs w:val="24"/>
              </w:rPr>
            </w:pPr>
            <w:r w:rsidRPr="00544C78">
              <w:rPr>
                <w:rFonts w:ascii="Bookman Old Style" w:hAnsi="Bookman Old Style"/>
                <w:b/>
                <w:bCs/>
                <w:sz w:val="24"/>
                <w:szCs w:val="24"/>
              </w:rPr>
              <w:t>Pessimistic Scenario</w:t>
            </w:r>
          </w:p>
        </w:tc>
      </w:tr>
      <w:tr w:rsidR="008C176F" w:rsidTr="001D2404">
        <w:tc>
          <w:tcPr>
            <w:tcW w:w="9016" w:type="dxa"/>
            <w:gridSpan w:val="4"/>
          </w:tcPr>
          <w:p w:rsidR="008C176F" w:rsidRPr="009D1B5D" w:rsidRDefault="008C176F" w:rsidP="001D2404">
            <w:pPr>
              <w:spacing w:line="312" w:lineRule="auto"/>
              <w:jc w:val="both"/>
              <w:rPr>
                <w:rFonts w:ascii="Bookman Old Style" w:hAnsi="Bookman Old Style"/>
                <w:b/>
                <w:bCs/>
                <w:sz w:val="24"/>
                <w:szCs w:val="24"/>
              </w:rPr>
            </w:pPr>
            <w:r w:rsidRPr="009D1B5D">
              <w:rPr>
                <w:rFonts w:ascii="Bookman Old Style" w:hAnsi="Bookman Old Style"/>
                <w:b/>
                <w:bCs/>
                <w:sz w:val="24"/>
                <w:szCs w:val="24"/>
              </w:rPr>
              <w:t>Partial End Use Method</w:t>
            </w:r>
            <w:r>
              <w:rPr>
                <w:rFonts w:ascii="Bookman Old Style" w:hAnsi="Bookman Old Style"/>
                <w:b/>
                <w:bCs/>
                <w:sz w:val="24"/>
                <w:szCs w:val="24"/>
              </w:rPr>
              <w:t>:</w:t>
            </w:r>
          </w:p>
        </w:tc>
      </w:tr>
      <w:tr w:rsidR="008C176F" w:rsidTr="001D2404">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Government Targets</w:t>
            </w:r>
          </w:p>
        </w:tc>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Full Achievement</w:t>
            </w:r>
          </w:p>
        </w:tc>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Realistic Assessment</w:t>
            </w:r>
          </w:p>
        </w:tc>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Pessimistic Assessment</w:t>
            </w:r>
          </w:p>
        </w:tc>
      </w:tr>
      <w:tr w:rsidR="008C176F" w:rsidTr="001D2404">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 xml:space="preserve">Weather </w:t>
            </w:r>
          </w:p>
        </w:tc>
        <w:tc>
          <w:tcPr>
            <w:tcW w:w="2254" w:type="dxa"/>
          </w:tcPr>
          <w:p w:rsidR="008C176F" w:rsidRDefault="008C176F" w:rsidP="001D2404">
            <w:pPr>
              <w:spacing w:line="312" w:lineRule="auto"/>
              <w:jc w:val="both"/>
              <w:rPr>
                <w:rFonts w:ascii="Bookman Old Style" w:hAnsi="Bookman Old Style"/>
                <w:sz w:val="24"/>
                <w:szCs w:val="24"/>
              </w:rPr>
            </w:pPr>
            <w:r w:rsidRPr="0069200A">
              <w:rPr>
                <w:rFonts w:ascii="Bookman Old Style" w:hAnsi="Bookman Old Style"/>
                <w:sz w:val="24"/>
                <w:szCs w:val="24"/>
              </w:rPr>
              <w:t>factoring extreme weather conditions driving power demand upwards such as lesser rainfall.</w:t>
            </w:r>
          </w:p>
        </w:tc>
        <w:tc>
          <w:tcPr>
            <w:tcW w:w="2254" w:type="dxa"/>
          </w:tcPr>
          <w:p w:rsidR="008C176F" w:rsidRDefault="00544C78" w:rsidP="001D2404">
            <w:pPr>
              <w:spacing w:line="312" w:lineRule="auto"/>
              <w:jc w:val="both"/>
              <w:rPr>
                <w:rFonts w:ascii="Bookman Old Style" w:hAnsi="Bookman Old Style"/>
                <w:sz w:val="24"/>
                <w:szCs w:val="24"/>
              </w:rPr>
            </w:pPr>
            <w:r w:rsidRPr="0096762D">
              <w:rPr>
                <w:rFonts w:ascii="Bookman Old Style" w:hAnsi="Bookman Old Style"/>
                <w:sz w:val="24"/>
                <w:szCs w:val="24"/>
              </w:rPr>
              <w:t>Normal weather conditions (weather parameters need not required to be factored in separately).</w:t>
            </w:r>
          </w:p>
        </w:tc>
        <w:tc>
          <w:tcPr>
            <w:tcW w:w="2254" w:type="dxa"/>
          </w:tcPr>
          <w:p w:rsidR="008C176F" w:rsidRDefault="008C176F" w:rsidP="001D2404">
            <w:pPr>
              <w:spacing w:line="312" w:lineRule="auto"/>
              <w:jc w:val="both"/>
              <w:rPr>
                <w:rFonts w:ascii="Bookman Old Style" w:hAnsi="Bookman Old Style"/>
                <w:sz w:val="24"/>
                <w:szCs w:val="24"/>
              </w:rPr>
            </w:pPr>
            <w:r w:rsidRPr="0069200A">
              <w:rPr>
                <w:rFonts w:ascii="Bookman Old Style" w:hAnsi="Bookman Old Style"/>
                <w:sz w:val="24"/>
                <w:szCs w:val="24"/>
              </w:rPr>
              <w:t>factoring extreme weather conditions driving power demand downwards such as heavy rainfall.</w:t>
            </w:r>
          </w:p>
        </w:tc>
      </w:tr>
      <w:tr w:rsidR="008C176F" w:rsidTr="001D2404">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T&amp;D losses trajectory</w:t>
            </w:r>
          </w:p>
        </w:tc>
        <w:tc>
          <w:tcPr>
            <w:tcW w:w="2254" w:type="dxa"/>
          </w:tcPr>
          <w:p w:rsidR="008C176F" w:rsidRDefault="00557DD9" w:rsidP="001D2404">
            <w:pPr>
              <w:spacing w:line="312" w:lineRule="auto"/>
              <w:jc w:val="both"/>
              <w:rPr>
                <w:rFonts w:ascii="Bookman Old Style" w:hAnsi="Bookman Old Style"/>
                <w:sz w:val="24"/>
                <w:szCs w:val="24"/>
              </w:rPr>
            </w:pPr>
            <w:r>
              <w:rPr>
                <w:rFonts w:ascii="Bookman Old Style" w:hAnsi="Bookman Old Style"/>
                <w:sz w:val="24"/>
                <w:szCs w:val="24"/>
              </w:rPr>
              <w:t>Liberal</w:t>
            </w:r>
          </w:p>
        </w:tc>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Moderate</w:t>
            </w:r>
          </w:p>
        </w:tc>
        <w:tc>
          <w:tcPr>
            <w:tcW w:w="2254" w:type="dxa"/>
          </w:tcPr>
          <w:p w:rsidR="008C176F" w:rsidRDefault="00557DD9" w:rsidP="001D2404">
            <w:pPr>
              <w:spacing w:line="312" w:lineRule="auto"/>
              <w:jc w:val="both"/>
              <w:rPr>
                <w:rFonts w:ascii="Bookman Old Style" w:hAnsi="Bookman Old Style"/>
                <w:sz w:val="24"/>
                <w:szCs w:val="24"/>
              </w:rPr>
            </w:pPr>
            <w:r w:rsidRPr="00557DD9">
              <w:rPr>
                <w:rFonts w:ascii="Bookman Old Style" w:hAnsi="Bookman Old Style"/>
                <w:sz w:val="24"/>
                <w:szCs w:val="24"/>
              </w:rPr>
              <w:t>Aggressive</w:t>
            </w:r>
          </w:p>
        </w:tc>
      </w:tr>
      <w:tr w:rsidR="00557DD9" w:rsidTr="001D2404">
        <w:tc>
          <w:tcPr>
            <w:tcW w:w="2254" w:type="dxa"/>
          </w:tcPr>
          <w:p w:rsidR="00557DD9" w:rsidRDefault="00557DD9" w:rsidP="00557DD9">
            <w:pPr>
              <w:spacing w:line="312" w:lineRule="auto"/>
              <w:jc w:val="both"/>
              <w:rPr>
                <w:rFonts w:ascii="Bookman Old Style" w:hAnsi="Bookman Old Style"/>
                <w:sz w:val="24"/>
                <w:szCs w:val="24"/>
              </w:rPr>
            </w:pPr>
            <w:r>
              <w:rPr>
                <w:rFonts w:ascii="Bookman Old Style" w:hAnsi="Bookman Old Style"/>
                <w:sz w:val="24"/>
                <w:szCs w:val="24"/>
              </w:rPr>
              <w:t>Energy Efficiency</w:t>
            </w:r>
          </w:p>
        </w:tc>
        <w:tc>
          <w:tcPr>
            <w:tcW w:w="2254" w:type="dxa"/>
          </w:tcPr>
          <w:p w:rsidR="00557DD9" w:rsidRDefault="00557DD9" w:rsidP="00557DD9">
            <w:pPr>
              <w:spacing w:line="312" w:lineRule="auto"/>
              <w:jc w:val="both"/>
              <w:rPr>
                <w:rFonts w:ascii="Bookman Old Style" w:hAnsi="Bookman Old Style"/>
                <w:sz w:val="24"/>
                <w:szCs w:val="24"/>
              </w:rPr>
            </w:pPr>
            <w:r>
              <w:rPr>
                <w:rFonts w:ascii="Bookman Old Style" w:hAnsi="Bookman Old Style"/>
                <w:sz w:val="24"/>
                <w:szCs w:val="24"/>
              </w:rPr>
              <w:t>Liberal</w:t>
            </w:r>
          </w:p>
        </w:tc>
        <w:tc>
          <w:tcPr>
            <w:tcW w:w="2254" w:type="dxa"/>
          </w:tcPr>
          <w:p w:rsidR="00557DD9" w:rsidRDefault="00557DD9" w:rsidP="00557DD9">
            <w:pPr>
              <w:spacing w:line="312" w:lineRule="auto"/>
              <w:jc w:val="both"/>
              <w:rPr>
                <w:rFonts w:ascii="Bookman Old Style" w:hAnsi="Bookman Old Style"/>
                <w:sz w:val="24"/>
                <w:szCs w:val="24"/>
              </w:rPr>
            </w:pPr>
            <w:r>
              <w:rPr>
                <w:rFonts w:ascii="Bookman Old Style" w:hAnsi="Bookman Old Style"/>
                <w:sz w:val="24"/>
                <w:szCs w:val="24"/>
              </w:rPr>
              <w:t>Moderate</w:t>
            </w:r>
          </w:p>
        </w:tc>
        <w:tc>
          <w:tcPr>
            <w:tcW w:w="2254" w:type="dxa"/>
          </w:tcPr>
          <w:p w:rsidR="00557DD9" w:rsidRDefault="00557DD9" w:rsidP="00557DD9">
            <w:pPr>
              <w:spacing w:line="312" w:lineRule="auto"/>
              <w:jc w:val="both"/>
              <w:rPr>
                <w:rFonts w:ascii="Bookman Old Style" w:hAnsi="Bookman Old Style"/>
                <w:sz w:val="24"/>
                <w:szCs w:val="24"/>
              </w:rPr>
            </w:pPr>
            <w:r w:rsidRPr="00557DD9">
              <w:rPr>
                <w:rFonts w:ascii="Bookman Old Style" w:hAnsi="Bookman Old Style"/>
                <w:sz w:val="24"/>
                <w:szCs w:val="24"/>
              </w:rPr>
              <w:t>Aggressive</w:t>
            </w:r>
          </w:p>
        </w:tc>
      </w:tr>
      <w:tr w:rsidR="008C176F" w:rsidTr="001D2404">
        <w:tc>
          <w:tcPr>
            <w:tcW w:w="9016" w:type="dxa"/>
            <w:gridSpan w:val="4"/>
          </w:tcPr>
          <w:p w:rsidR="008C176F" w:rsidRPr="009D1B5D" w:rsidRDefault="008C176F" w:rsidP="001D2404">
            <w:pPr>
              <w:spacing w:line="312" w:lineRule="auto"/>
              <w:jc w:val="both"/>
              <w:rPr>
                <w:rFonts w:ascii="Bookman Old Style" w:hAnsi="Bookman Old Style"/>
                <w:b/>
                <w:bCs/>
                <w:sz w:val="24"/>
                <w:szCs w:val="24"/>
              </w:rPr>
            </w:pPr>
            <w:r>
              <w:rPr>
                <w:rFonts w:ascii="Bookman Old Style" w:hAnsi="Bookman Old Style"/>
                <w:b/>
                <w:bCs/>
                <w:sz w:val="24"/>
                <w:szCs w:val="24"/>
              </w:rPr>
              <w:t xml:space="preserve">Additional Parameter for </w:t>
            </w:r>
            <w:r w:rsidRPr="009D1B5D">
              <w:rPr>
                <w:rFonts w:ascii="Bookman Old Style" w:hAnsi="Bookman Old Style"/>
                <w:b/>
                <w:bCs/>
                <w:sz w:val="24"/>
                <w:szCs w:val="24"/>
              </w:rPr>
              <w:t>Econometric Method</w:t>
            </w:r>
            <w:r>
              <w:rPr>
                <w:rFonts w:ascii="Bookman Old Style" w:hAnsi="Bookman Old Style"/>
                <w:b/>
                <w:bCs/>
                <w:sz w:val="24"/>
                <w:szCs w:val="24"/>
              </w:rPr>
              <w:t>:</w:t>
            </w:r>
          </w:p>
        </w:tc>
      </w:tr>
      <w:tr w:rsidR="008C176F" w:rsidTr="001D2404">
        <w:tc>
          <w:tcPr>
            <w:tcW w:w="2254" w:type="dxa"/>
          </w:tcPr>
          <w:p w:rsidR="008C176F" w:rsidRDefault="00715973" w:rsidP="001D2404">
            <w:pPr>
              <w:spacing w:line="312" w:lineRule="auto"/>
              <w:jc w:val="both"/>
              <w:rPr>
                <w:rFonts w:ascii="Bookman Old Style" w:hAnsi="Bookman Old Style"/>
                <w:sz w:val="24"/>
                <w:szCs w:val="24"/>
              </w:rPr>
            </w:pPr>
            <w:r>
              <w:rPr>
                <w:rFonts w:ascii="Bookman Old Style" w:hAnsi="Bookman Old Style"/>
                <w:sz w:val="24"/>
                <w:szCs w:val="24"/>
              </w:rPr>
              <w:t>Gross Domestic Product (GDP)/Gross State Domestic Product (</w:t>
            </w:r>
            <w:r w:rsidR="008C176F">
              <w:rPr>
                <w:rFonts w:ascii="Bookman Old Style" w:hAnsi="Bookman Old Style"/>
                <w:sz w:val="24"/>
                <w:szCs w:val="24"/>
              </w:rPr>
              <w:t>G</w:t>
            </w:r>
            <w:r>
              <w:rPr>
                <w:rFonts w:ascii="Bookman Old Style" w:hAnsi="Bookman Old Style"/>
                <w:sz w:val="24"/>
                <w:szCs w:val="24"/>
              </w:rPr>
              <w:t>S</w:t>
            </w:r>
            <w:r w:rsidR="008C176F">
              <w:rPr>
                <w:rFonts w:ascii="Bookman Old Style" w:hAnsi="Bookman Old Style"/>
                <w:sz w:val="24"/>
                <w:szCs w:val="24"/>
              </w:rPr>
              <w:t>DP</w:t>
            </w:r>
            <w:r>
              <w:rPr>
                <w:rFonts w:ascii="Bookman Old Style" w:hAnsi="Bookman Old Style"/>
                <w:sz w:val="24"/>
                <w:szCs w:val="24"/>
              </w:rPr>
              <w:t>)</w:t>
            </w:r>
          </w:p>
        </w:tc>
        <w:tc>
          <w:tcPr>
            <w:tcW w:w="2254" w:type="dxa"/>
          </w:tcPr>
          <w:p w:rsidR="008C176F" w:rsidRDefault="008C176F" w:rsidP="00544C78">
            <w:pPr>
              <w:spacing w:line="312" w:lineRule="auto"/>
              <w:jc w:val="both"/>
              <w:rPr>
                <w:rFonts w:ascii="Bookman Old Style" w:hAnsi="Bookman Old Style"/>
                <w:sz w:val="24"/>
                <w:szCs w:val="24"/>
              </w:rPr>
            </w:pPr>
            <w:r>
              <w:rPr>
                <w:rFonts w:ascii="Bookman Old Style" w:hAnsi="Bookman Old Style"/>
                <w:sz w:val="24"/>
                <w:szCs w:val="24"/>
              </w:rPr>
              <w:t xml:space="preserve">Maximum </w:t>
            </w:r>
            <w:r w:rsidR="00715973">
              <w:rPr>
                <w:rFonts w:ascii="Bookman Old Style" w:hAnsi="Bookman Old Style"/>
                <w:sz w:val="24"/>
                <w:szCs w:val="24"/>
              </w:rPr>
              <w:t>GDP/</w:t>
            </w:r>
            <w:r>
              <w:rPr>
                <w:rFonts w:ascii="Bookman Old Style" w:hAnsi="Bookman Old Style"/>
                <w:sz w:val="24"/>
                <w:szCs w:val="24"/>
              </w:rPr>
              <w:t>G</w:t>
            </w:r>
            <w:r w:rsidR="00715973">
              <w:rPr>
                <w:rFonts w:ascii="Bookman Old Style" w:hAnsi="Bookman Old Style"/>
                <w:sz w:val="24"/>
                <w:szCs w:val="24"/>
              </w:rPr>
              <w:t>S</w:t>
            </w:r>
            <w:r>
              <w:rPr>
                <w:rFonts w:ascii="Bookman Old Style" w:hAnsi="Bookman Old Style"/>
                <w:sz w:val="24"/>
                <w:szCs w:val="24"/>
              </w:rPr>
              <w:t>DP growth pr</w:t>
            </w:r>
            <w:r w:rsidR="00AD7000">
              <w:rPr>
                <w:rFonts w:ascii="Bookman Old Style" w:hAnsi="Bookman Old Style"/>
                <w:sz w:val="24"/>
                <w:szCs w:val="24"/>
              </w:rPr>
              <w:t>ojected by reputed agencies such as Reserve Bank of India.</w:t>
            </w:r>
          </w:p>
        </w:tc>
        <w:tc>
          <w:tcPr>
            <w:tcW w:w="2254" w:type="dxa"/>
          </w:tcPr>
          <w:p w:rsidR="008C176F" w:rsidRDefault="008C176F" w:rsidP="001D2404">
            <w:pPr>
              <w:spacing w:line="312" w:lineRule="auto"/>
              <w:jc w:val="both"/>
              <w:rPr>
                <w:rFonts w:ascii="Bookman Old Style" w:hAnsi="Bookman Old Style"/>
                <w:sz w:val="24"/>
                <w:szCs w:val="24"/>
              </w:rPr>
            </w:pPr>
            <w:r>
              <w:rPr>
                <w:rFonts w:ascii="Bookman Old Style" w:hAnsi="Bookman Old Style"/>
                <w:sz w:val="24"/>
                <w:szCs w:val="24"/>
              </w:rPr>
              <w:t>Average GDP</w:t>
            </w:r>
            <w:r w:rsidR="00715973">
              <w:rPr>
                <w:rFonts w:ascii="Bookman Old Style" w:hAnsi="Bookman Old Style"/>
                <w:sz w:val="24"/>
                <w:szCs w:val="24"/>
              </w:rPr>
              <w:t>/GSDP</w:t>
            </w:r>
            <w:r>
              <w:rPr>
                <w:rFonts w:ascii="Bookman Old Style" w:hAnsi="Bookman Old Style"/>
                <w:sz w:val="24"/>
                <w:szCs w:val="24"/>
              </w:rPr>
              <w:t xml:space="preserve"> growth in the past</w:t>
            </w:r>
            <w:r w:rsidR="00715973">
              <w:rPr>
                <w:rFonts w:ascii="Bookman Old Style" w:hAnsi="Bookman Old Style"/>
                <w:sz w:val="24"/>
                <w:szCs w:val="24"/>
              </w:rPr>
              <w:t>.</w:t>
            </w:r>
          </w:p>
        </w:tc>
        <w:tc>
          <w:tcPr>
            <w:tcW w:w="2254" w:type="dxa"/>
          </w:tcPr>
          <w:p w:rsidR="008C176F" w:rsidRDefault="008C176F" w:rsidP="00544C78">
            <w:pPr>
              <w:spacing w:line="312" w:lineRule="auto"/>
              <w:jc w:val="both"/>
              <w:rPr>
                <w:rFonts w:ascii="Bookman Old Style" w:hAnsi="Bookman Old Style"/>
                <w:sz w:val="24"/>
                <w:szCs w:val="24"/>
              </w:rPr>
            </w:pPr>
            <w:r>
              <w:rPr>
                <w:rFonts w:ascii="Bookman Old Style" w:hAnsi="Bookman Old Style"/>
                <w:sz w:val="24"/>
                <w:szCs w:val="24"/>
              </w:rPr>
              <w:t>Min</w:t>
            </w:r>
            <w:r w:rsidRPr="00C44D98">
              <w:rPr>
                <w:rFonts w:ascii="Bookman Old Style" w:hAnsi="Bookman Old Style"/>
                <w:sz w:val="24"/>
                <w:szCs w:val="24"/>
              </w:rPr>
              <w:t>imum GDP</w:t>
            </w:r>
            <w:r w:rsidR="00715973">
              <w:rPr>
                <w:rFonts w:ascii="Bookman Old Style" w:hAnsi="Bookman Old Style"/>
                <w:sz w:val="24"/>
                <w:szCs w:val="24"/>
              </w:rPr>
              <w:t>/GSDP</w:t>
            </w:r>
            <w:r w:rsidRPr="00C44D98">
              <w:rPr>
                <w:rFonts w:ascii="Bookman Old Style" w:hAnsi="Bookman Old Style"/>
                <w:sz w:val="24"/>
                <w:szCs w:val="24"/>
              </w:rPr>
              <w:t xml:space="preserve"> growth pr</w:t>
            </w:r>
            <w:r w:rsidR="00AD7000">
              <w:rPr>
                <w:rFonts w:ascii="Bookman Old Style" w:hAnsi="Bookman Old Style"/>
                <w:sz w:val="24"/>
                <w:szCs w:val="24"/>
              </w:rPr>
              <w:t xml:space="preserve">ojected by reputed agencies </w:t>
            </w:r>
            <w:r w:rsidR="00AD7000" w:rsidRPr="00AD7000">
              <w:rPr>
                <w:rFonts w:ascii="Bookman Old Style" w:hAnsi="Bookman Old Style"/>
                <w:sz w:val="24"/>
                <w:szCs w:val="24"/>
              </w:rPr>
              <w:t>such as Reserve Bank of India.</w:t>
            </w:r>
          </w:p>
        </w:tc>
      </w:tr>
    </w:tbl>
    <w:p w:rsidR="008C176F" w:rsidRDefault="008C176F" w:rsidP="008C176F">
      <w:pPr>
        <w:spacing w:line="312" w:lineRule="auto"/>
        <w:jc w:val="both"/>
        <w:rPr>
          <w:rFonts w:ascii="Bookman Old Style" w:hAnsi="Bookman Old Style"/>
          <w:sz w:val="24"/>
          <w:szCs w:val="24"/>
        </w:rPr>
      </w:pPr>
    </w:p>
    <w:p w:rsidR="008C176F" w:rsidRDefault="008C176F" w:rsidP="00783066">
      <w:pPr>
        <w:spacing w:line="312" w:lineRule="auto"/>
        <w:jc w:val="both"/>
        <w:rPr>
          <w:rFonts w:ascii="Bookman Old Style" w:hAnsi="Bookman Old Style"/>
          <w:sz w:val="24"/>
          <w:szCs w:val="24"/>
        </w:rPr>
      </w:pPr>
    </w:p>
    <w:p w:rsidR="00C83845" w:rsidRDefault="00C83845" w:rsidP="00783066">
      <w:pPr>
        <w:spacing w:line="312" w:lineRule="auto"/>
        <w:jc w:val="both"/>
        <w:rPr>
          <w:rFonts w:ascii="Bookman Old Style" w:hAnsi="Bookman Old Style"/>
          <w:sz w:val="24"/>
          <w:szCs w:val="24"/>
        </w:rPr>
      </w:pPr>
    </w:p>
    <w:p w:rsidR="008C176F" w:rsidRDefault="008C176F" w:rsidP="00783066">
      <w:pPr>
        <w:spacing w:line="312" w:lineRule="auto"/>
        <w:jc w:val="both"/>
        <w:rPr>
          <w:rFonts w:ascii="Bookman Old Style" w:hAnsi="Bookman Old Style"/>
          <w:sz w:val="24"/>
          <w:szCs w:val="24"/>
        </w:rPr>
      </w:pPr>
    </w:p>
    <w:p w:rsidR="007559CA" w:rsidRDefault="007559CA" w:rsidP="00783066">
      <w:pPr>
        <w:spacing w:line="312" w:lineRule="auto"/>
        <w:jc w:val="both"/>
        <w:rPr>
          <w:rFonts w:ascii="Bookman Old Style" w:hAnsi="Bookman Old Style"/>
          <w:sz w:val="24"/>
          <w:szCs w:val="24"/>
        </w:rPr>
      </w:pPr>
    </w:p>
    <w:p w:rsidR="007559CA" w:rsidRDefault="007559CA" w:rsidP="00783066">
      <w:pPr>
        <w:spacing w:line="312" w:lineRule="auto"/>
        <w:jc w:val="both"/>
        <w:rPr>
          <w:rFonts w:ascii="Bookman Old Style" w:hAnsi="Bookman Old Style"/>
          <w:sz w:val="24"/>
          <w:szCs w:val="24"/>
        </w:rPr>
      </w:pPr>
    </w:p>
    <w:p w:rsidR="008C176F" w:rsidRDefault="008C176F" w:rsidP="00783066">
      <w:pPr>
        <w:spacing w:line="312" w:lineRule="auto"/>
        <w:jc w:val="both"/>
        <w:rPr>
          <w:rFonts w:ascii="Bookman Old Style" w:hAnsi="Bookman Old Style"/>
          <w:sz w:val="24"/>
          <w:szCs w:val="24"/>
        </w:rPr>
      </w:pPr>
    </w:p>
    <w:p w:rsidR="008C176F" w:rsidRDefault="008C176F" w:rsidP="00783066">
      <w:pPr>
        <w:spacing w:line="312" w:lineRule="auto"/>
        <w:jc w:val="both"/>
        <w:rPr>
          <w:rFonts w:ascii="Bookman Old Style" w:hAnsi="Bookman Old Style"/>
          <w:sz w:val="24"/>
          <w:szCs w:val="24"/>
        </w:rPr>
      </w:pPr>
    </w:p>
    <w:p w:rsidR="002362A9" w:rsidRPr="005676E2" w:rsidRDefault="008C176F" w:rsidP="002362A9">
      <w:pPr>
        <w:spacing w:line="312" w:lineRule="auto"/>
        <w:jc w:val="right"/>
        <w:rPr>
          <w:rFonts w:ascii="Bookman Old Style" w:hAnsi="Bookman Old Style"/>
          <w:sz w:val="24"/>
          <w:szCs w:val="24"/>
          <w:u w:val="single"/>
        </w:rPr>
      </w:pPr>
      <w:r>
        <w:rPr>
          <w:rFonts w:ascii="Bookman Old Style" w:hAnsi="Bookman Old Style"/>
          <w:b/>
          <w:bCs/>
          <w:szCs w:val="24"/>
          <w:u w:val="single"/>
        </w:rPr>
        <w:lastRenderedPageBreak/>
        <w:t>Annexure-IV</w:t>
      </w:r>
    </w:p>
    <w:p w:rsidR="002362A9" w:rsidRPr="0063792D" w:rsidRDefault="002362A9" w:rsidP="002362A9">
      <w:pPr>
        <w:shd w:val="clear" w:color="auto" w:fill="70AD47" w:themeFill="accent6"/>
        <w:spacing w:line="312" w:lineRule="auto"/>
        <w:jc w:val="center"/>
        <w:rPr>
          <w:rFonts w:ascii="Bookman Old Style" w:hAnsi="Bookman Old Style"/>
          <w:b/>
          <w:bCs/>
          <w:sz w:val="24"/>
          <w:szCs w:val="24"/>
        </w:rPr>
      </w:pPr>
      <w:r>
        <w:rPr>
          <w:rFonts w:ascii="Bookman Old Style" w:hAnsi="Bookman Old Style"/>
          <w:b/>
          <w:bCs/>
          <w:sz w:val="24"/>
          <w:szCs w:val="24"/>
        </w:rPr>
        <w:t>Impact of Weather Conditions on Power Demand Forecast</w:t>
      </w:r>
    </w:p>
    <w:p w:rsidR="002362A9" w:rsidRPr="006F448A" w:rsidRDefault="002362A9" w:rsidP="002362A9">
      <w:pPr>
        <w:spacing w:line="312" w:lineRule="auto"/>
        <w:jc w:val="both"/>
        <w:rPr>
          <w:rFonts w:ascii="Bookman Old Style" w:hAnsi="Bookman Old Style"/>
          <w:sz w:val="24"/>
          <w:szCs w:val="24"/>
        </w:rPr>
      </w:pPr>
      <w:r w:rsidRPr="006F448A">
        <w:rPr>
          <w:rFonts w:ascii="Bookman Old Style" w:hAnsi="Bookman Old Style"/>
          <w:sz w:val="24"/>
          <w:szCs w:val="24"/>
        </w:rPr>
        <w:t>The electricity demand is dependent on weather conditions also. In the tradition</w:t>
      </w:r>
      <w:r w:rsidR="00544C78">
        <w:rPr>
          <w:rFonts w:ascii="Bookman Old Style" w:hAnsi="Bookman Old Style"/>
          <w:sz w:val="24"/>
          <w:szCs w:val="24"/>
        </w:rPr>
        <w:t>al</w:t>
      </w:r>
      <w:r w:rsidRPr="006F448A">
        <w:rPr>
          <w:rFonts w:ascii="Bookman Old Style" w:hAnsi="Bookman Old Style"/>
          <w:sz w:val="24"/>
          <w:szCs w:val="24"/>
        </w:rPr>
        <w:t xml:space="preserve"> Partial End Use Method (PEUM), weather parameters are not considered separately as such factors are assumed inherent in the time series past energy consumption data. However, weather parameters could be considered separately while developing more than one forecasting scenario such as - </w:t>
      </w:r>
    </w:p>
    <w:p w:rsidR="002362A9" w:rsidRPr="0096762D" w:rsidRDefault="002362A9" w:rsidP="00544C78">
      <w:pPr>
        <w:pStyle w:val="ListParagraph"/>
        <w:numPr>
          <w:ilvl w:val="0"/>
          <w:numId w:val="23"/>
        </w:numPr>
        <w:spacing w:line="312" w:lineRule="auto"/>
        <w:jc w:val="both"/>
        <w:rPr>
          <w:rFonts w:ascii="Bookman Old Style" w:hAnsi="Bookman Old Style"/>
          <w:szCs w:val="24"/>
        </w:rPr>
      </w:pPr>
      <w:r w:rsidRPr="006F448A">
        <w:rPr>
          <w:rFonts w:ascii="Bookman Old Style" w:hAnsi="Bookman Old Style"/>
          <w:szCs w:val="24"/>
        </w:rPr>
        <w:t xml:space="preserve">Business As Usual (BAU) Scenario – </w:t>
      </w:r>
      <w:r w:rsidR="00544C78" w:rsidRPr="0096762D">
        <w:rPr>
          <w:rFonts w:ascii="Bookman Old Style" w:hAnsi="Bookman Old Style"/>
          <w:szCs w:val="24"/>
        </w:rPr>
        <w:t>Normal weather conditions (</w:t>
      </w:r>
      <w:r w:rsidRPr="0096762D">
        <w:rPr>
          <w:rFonts w:ascii="Bookman Old Style" w:hAnsi="Bookman Old Style"/>
          <w:szCs w:val="24"/>
        </w:rPr>
        <w:t>weather parameters</w:t>
      </w:r>
      <w:r w:rsidR="00544C78" w:rsidRPr="0096762D">
        <w:rPr>
          <w:rFonts w:ascii="Bookman Old Style" w:hAnsi="Bookman Old Style"/>
          <w:szCs w:val="24"/>
        </w:rPr>
        <w:t xml:space="preserve"> need not required to </w:t>
      </w:r>
      <w:proofErr w:type="gramStart"/>
      <w:r w:rsidR="00544C78" w:rsidRPr="0096762D">
        <w:rPr>
          <w:rFonts w:ascii="Bookman Old Style" w:hAnsi="Bookman Old Style"/>
          <w:szCs w:val="24"/>
        </w:rPr>
        <w:t>be factored in</w:t>
      </w:r>
      <w:proofErr w:type="gramEnd"/>
      <w:r w:rsidRPr="0096762D">
        <w:rPr>
          <w:rFonts w:ascii="Bookman Old Style" w:hAnsi="Bookman Old Style"/>
          <w:szCs w:val="24"/>
        </w:rPr>
        <w:t xml:space="preserve"> separately</w:t>
      </w:r>
      <w:r w:rsidR="00544C78" w:rsidRPr="0096762D">
        <w:rPr>
          <w:rFonts w:ascii="Bookman Old Style" w:hAnsi="Bookman Old Style"/>
          <w:szCs w:val="24"/>
        </w:rPr>
        <w:t>)</w:t>
      </w:r>
      <w:r w:rsidRPr="0096762D">
        <w:rPr>
          <w:rFonts w:ascii="Bookman Old Style" w:hAnsi="Bookman Old Style"/>
          <w:szCs w:val="24"/>
        </w:rPr>
        <w:t>.</w:t>
      </w:r>
    </w:p>
    <w:p w:rsidR="002362A9" w:rsidRPr="006F448A" w:rsidRDefault="002362A9" w:rsidP="002362A9">
      <w:pPr>
        <w:pStyle w:val="ListParagraph"/>
        <w:numPr>
          <w:ilvl w:val="0"/>
          <w:numId w:val="23"/>
        </w:numPr>
        <w:spacing w:line="312" w:lineRule="auto"/>
        <w:jc w:val="both"/>
        <w:rPr>
          <w:rFonts w:ascii="Bookman Old Style" w:hAnsi="Bookman Old Style"/>
          <w:szCs w:val="24"/>
        </w:rPr>
      </w:pPr>
      <w:r w:rsidRPr="006F448A">
        <w:rPr>
          <w:rFonts w:ascii="Bookman Old Style" w:hAnsi="Bookman Old Style"/>
          <w:szCs w:val="24"/>
        </w:rPr>
        <w:t>Optimistic scenarios -  factoring extreme weather conditions driving power demand upwards such as lesser rainfall.</w:t>
      </w:r>
    </w:p>
    <w:p w:rsidR="002362A9" w:rsidRDefault="002362A9" w:rsidP="002362A9">
      <w:pPr>
        <w:pStyle w:val="ListParagraph"/>
        <w:numPr>
          <w:ilvl w:val="0"/>
          <w:numId w:val="23"/>
        </w:numPr>
        <w:spacing w:line="312" w:lineRule="auto"/>
        <w:jc w:val="both"/>
        <w:rPr>
          <w:rFonts w:ascii="Bookman Old Style" w:hAnsi="Bookman Old Style"/>
          <w:szCs w:val="24"/>
        </w:rPr>
      </w:pPr>
      <w:r w:rsidRPr="006F448A">
        <w:rPr>
          <w:rFonts w:ascii="Bookman Old Style" w:hAnsi="Bookman Old Style"/>
          <w:szCs w:val="24"/>
        </w:rPr>
        <w:t>Pessimistic scenarios - factoring extreme weather conditions driving power demand downwards such as heavy rainfall.</w:t>
      </w:r>
    </w:p>
    <w:p w:rsidR="002362A9" w:rsidRPr="006F448A" w:rsidRDefault="002362A9" w:rsidP="002362A9">
      <w:pPr>
        <w:pStyle w:val="ListParagraph"/>
        <w:spacing w:line="312" w:lineRule="auto"/>
        <w:ind w:left="1440"/>
        <w:jc w:val="both"/>
        <w:rPr>
          <w:rFonts w:ascii="Bookman Old Style" w:hAnsi="Bookman Old Style"/>
          <w:szCs w:val="24"/>
        </w:rPr>
      </w:pPr>
    </w:p>
    <w:p w:rsidR="00544C78" w:rsidRPr="0096762D" w:rsidRDefault="00544C78" w:rsidP="00544C78">
      <w:pPr>
        <w:spacing w:line="312" w:lineRule="auto"/>
        <w:ind w:left="1440"/>
        <w:jc w:val="both"/>
        <w:rPr>
          <w:i/>
          <w:iCs/>
          <w:sz w:val="24"/>
          <w:szCs w:val="24"/>
        </w:rPr>
      </w:pPr>
      <w:r w:rsidRPr="0096762D">
        <w:rPr>
          <w:rFonts w:ascii="Bookman Old Style" w:hAnsi="Bookman Old Style"/>
          <w:i/>
          <w:iCs/>
          <w:sz w:val="24"/>
          <w:szCs w:val="24"/>
        </w:rPr>
        <w:t>Note – More scenarios could also be built up considering different permutations and combinations of extreme (favourable or harsh) weather conditions. Some typical such scenarios could be – (</w:t>
      </w:r>
      <w:proofErr w:type="spellStart"/>
      <w:r w:rsidRPr="0096762D">
        <w:rPr>
          <w:rFonts w:ascii="Bookman Old Style" w:hAnsi="Bookman Old Style"/>
          <w:i/>
          <w:iCs/>
          <w:sz w:val="24"/>
          <w:szCs w:val="24"/>
        </w:rPr>
        <w:t>i</w:t>
      </w:r>
      <w:proofErr w:type="spellEnd"/>
      <w:r w:rsidRPr="0096762D">
        <w:rPr>
          <w:rFonts w:ascii="Bookman Old Style" w:hAnsi="Bookman Old Style"/>
          <w:i/>
          <w:iCs/>
          <w:sz w:val="24"/>
          <w:szCs w:val="24"/>
        </w:rPr>
        <w:t xml:space="preserve">) extreme hot temperature scenario only (ii) extreme cold temperature scenario only (iii) higher rainfall scenario only (iv) lesser rainfall scenario only (v) extreme hot temperature and lesser rainfall scenario. </w:t>
      </w:r>
    </w:p>
    <w:p w:rsidR="002362A9" w:rsidRDefault="002362A9" w:rsidP="002362A9">
      <w:pPr>
        <w:spacing w:line="312" w:lineRule="auto"/>
        <w:jc w:val="both"/>
        <w:rPr>
          <w:rFonts w:ascii="Bookman Old Style" w:hAnsi="Bookman Old Style"/>
          <w:sz w:val="24"/>
          <w:szCs w:val="24"/>
        </w:rPr>
      </w:pPr>
      <w:r w:rsidRPr="006F448A">
        <w:rPr>
          <w:rFonts w:ascii="Bookman Old Style" w:hAnsi="Bookman Old Style"/>
          <w:sz w:val="24"/>
          <w:szCs w:val="24"/>
        </w:rPr>
        <w:t xml:space="preserve">The weather </w:t>
      </w:r>
      <w:r w:rsidR="00544C78">
        <w:rPr>
          <w:rFonts w:ascii="Bookman Old Style" w:hAnsi="Bookman Old Style"/>
          <w:sz w:val="24"/>
          <w:szCs w:val="24"/>
        </w:rPr>
        <w:t xml:space="preserve">conditions </w:t>
      </w:r>
      <w:r w:rsidRPr="006F448A">
        <w:rPr>
          <w:rFonts w:ascii="Bookman Old Style" w:hAnsi="Bookman Old Style"/>
          <w:sz w:val="24"/>
          <w:szCs w:val="24"/>
        </w:rPr>
        <w:t xml:space="preserve">could be analysed on two </w:t>
      </w:r>
      <w:r w:rsidR="000E05F8">
        <w:rPr>
          <w:rFonts w:ascii="Bookman Old Style" w:hAnsi="Bookman Old Style"/>
          <w:sz w:val="24"/>
          <w:szCs w:val="24"/>
        </w:rPr>
        <w:t xml:space="preserve">main </w:t>
      </w:r>
      <w:r w:rsidRPr="006F448A">
        <w:rPr>
          <w:rFonts w:ascii="Bookman Old Style" w:hAnsi="Bookman Old Style"/>
          <w:sz w:val="24"/>
          <w:szCs w:val="24"/>
        </w:rPr>
        <w:t>parameters viz. Temperature and Rainfall</w:t>
      </w:r>
      <w:r>
        <w:rPr>
          <w:rFonts w:ascii="Bookman Old Style" w:hAnsi="Bookman Old Style"/>
          <w:sz w:val="24"/>
          <w:szCs w:val="24"/>
        </w:rPr>
        <w:t xml:space="preserve">. </w:t>
      </w:r>
      <w:r w:rsidRPr="006F448A">
        <w:rPr>
          <w:rFonts w:ascii="Bookman Old Style" w:hAnsi="Bookman Old Style"/>
          <w:sz w:val="24"/>
          <w:szCs w:val="24"/>
        </w:rPr>
        <w:t>The extreme condition of weather in terms of temperature could be analysed with degree day approach</w:t>
      </w:r>
      <w:r>
        <w:rPr>
          <w:rFonts w:ascii="Bookman Old Style" w:hAnsi="Bookman Old Style"/>
          <w:sz w:val="24"/>
          <w:szCs w:val="24"/>
        </w:rPr>
        <w:t xml:space="preserve"> as explained below:</w:t>
      </w:r>
    </w:p>
    <w:p w:rsidR="002362A9" w:rsidRPr="006F448A" w:rsidRDefault="002362A9" w:rsidP="002362A9">
      <w:pPr>
        <w:pStyle w:val="ListParagraph"/>
        <w:numPr>
          <w:ilvl w:val="0"/>
          <w:numId w:val="22"/>
        </w:numPr>
        <w:spacing w:line="312" w:lineRule="auto"/>
        <w:jc w:val="both"/>
        <w:rPr>
          <w:rFonts w:ascii="Bookman Old Style" w:hAnsi="Bookman Old Style"/>
          <w:b/>
          <w:bCs/>
          <w:szCs w:val="24"/>
        </w:rPr>
      </w:pPr>
      <w:r w:rsidRPr="006F448A">
        <w:rPr>
          <w:rFonts w:ascii="Bookman Old Style" w:hAnsi="Bookman Old Style"/>
          <w:szCs w:val="24"/>
        </w:rPr>
        <w:t>Yearly HDDs/CDDs represent the number of days in a year on which the temperature is respectively below/above the threshold cooling</w:t>
      </w:r>
      <w:r>
        <w:rPr>
          <w:rFonts w:ascii="Bookman Old Style" w:hAnsi="Bookman Old Style"/>
          <w:szCs w:val="24"/>
        </w:rPr>
        <w:t xml:space="preserve"> </w:t>
      </w:r>
      <w:r w:rsidRPr="006F448A">
        <w:rPr>
          <w:rFonts w:ascii="Bookman Old Style" w:hAnsi="Bookman Old Style"/>
          <w:szCs w:val="24"/>
        </w:rPr>
        <w:t xml:space="preserve">/heating point and by how many degrees. The threshold is a point over or under which the heating or cooling appliances </w:t>
      </w:r>
      <w:r w:rsidR="00544C78">
        <w:rPr>
          <w:rFonts w:ascii="Bookman Old Style" w:hAnsi="Bookman Old Style"/>
          <w:szCs w:val="24"/>
        </w:rPr>
        <w:t>are expected to be</w:t>
      </w:r>
      <w:r w:rsidRPr="006F448A">
        <w:rPr>
          <w:rFonts w:ascii="Bookman Old Style" w:hAnsi="Bookman Old Style"/>
          <w:szCs w:val="24"/>
        </w:rPr>
        <w:t xml:space="preserve"> switched on. HDD, CDD and threshold points are all measured in degree Celsius. </w:t>
      </w:r>
    </w:p>
    <w:p w:rsidR="002362A9" w:rsidRPr="006F448A" w:rsidRDefault="002362A9" w:rsidP="002362A9">
      <w:pPr>
        <w:pStyle w:val="ListParagraph"/>
        <w:spacing w:line="312" w:lineRule="auto"/>
        <w:jc w:val="both"/>
        <w:rPr>
          <w:rFonts w:ascii="Bookman Old Style" w:hAnsi="Bookman Old Style"/>
          <w:b/>
          <w:bCs/>
          <w:szCs w:val="24"/>
        </w:rPr>
      </w:pPr>
    </w:p>
    <w:p w:rsidR="002362A9" w:rsidRPr="00544C78" w:rsidRDefault="00782A36" w:rsidP="00544C78">
      <w:pPr>
        <w:pStyle w:val="ListParagraph"/>
        <w:numPr>
          <w:ilvl w:val="0"/>
          <w:numId w:val="22"/>
        </w:numPr>
        <w:spacing w:line="312" w:lineRule="auto"/>
        <w:jc w:val="both"/>
        <w:rPr>
          <w:rFonts w:ascii="Bookman Old Style" w:hAnsi="Bookman Old Style"/>
          <w:szCs w:val="24"/>
        </w:rPr>
      </w:pPr>
      <w:r w:rsidRPr="006F448A">
        <w:rPr>
          <w:rFonts w:ascii="Bookman Old Style" w:hAnsi="Bookman Old Style"/>
          <w:szCs w:val="24"/>
        </w:rPr>
        <w:t>Yearly HDDs/CDDs figure</w:t>
      </w:r>
      <w:r w:rsidR="00544C78">
        <w:rPr>
          <w:rFonts w:ascii="Bookman Old Style" w:hAnsi="Bookman Old Style"/>
          <w:szCs w:val="24"/>
        </w:rPr>
        <w:t>s</w:t>
      </w:r>
      <w:r w:rsidRPr="006F448A">
        <w:rPr>
          <w:rFonts w:ascii="Bookman Old Style" w:hAnsi="Bookman Old Style"/>
          <w:szCs w:val="24"/>
        </w:rPr>
        <w:t xml:space="preserve"> could be arrived at by analysing </w:t>
      </w:r>
      <w:r>
        <w:rPr>
          <w:rFonts w:ascii="Bookman Old Style" w:hAnsi="Bookman Old Style"/>
          <w:szCs w:val="24"/>
        </w:rPr>
        <w:t>CDD for e</w:t>
      </w:r>
      <w:r w:rsidR="002362A9" w:rsidRPr="006F448A">
        <w:rPr>
          <w:rFonts w:ascii="Bookman Old Style" w:hAnsi="Bookman Old Style"/>
          <w:szCs w:val="24"/>
        </w:rPr>
        <w:t>ach day</w:t>
      </w:r>
      <w:r>
        <w:rPr>
          <w:rFonts w:ascii="Bookman Old Style" w:hAnsi="Bookman Old Style"/>
          <w:szCs w:val="24"/>
        </w:rPr>
        <w:t xml:space="preserve"> of summer season and HDD for each day of winter season </w:t>
      </w:r>
      <w:r w:rsidR="002362A9" w:rsidRPr="006F448A">
        <w:rPr>
          <w:rFonts w:ascii="Bookman Old Style" w:hAnsi="Bookman Old Style"/>
          <w:szCs w:val="24"/>
        </w:rPr>
        <w:t>by using the following formulae:</w:t>
      </w:r>
    </w:p>
    <w:p w:rsidR="002362A9" w:rsidRPr="006F448A" w:rsidRDefault="002362A9" w:rsidP="002362A9">
      <w:pPr>
        <w:pStyle w:val="ListParagraph"/>
        <w:spacing w:line="312" w:lineRule="auto"/>
        <w:ind w:left="1440"/>
        <w:jc w:val="both"/>
        <w:rPr>
          <w:rFonts w:ascii="Bookman Old Style" w:hAnsi="Bookman Old Style"/>
          <w:i/>
          <w:iCs/>
          <w:szCs w:val="24"/>
        </w:rPr>
      </w:pPr>
      <w:proofErr w:type="spellStart"/>
      <w:r w:rsidRPr="006F448A">
        <w:rPr>
          <w:rFonts w:ascii="Bookman Old Style" w:hAnsi="Bookman Old Style"/>
          <w:i/>
          <w:iCs/>
          <w:szCs w:val="24"/>
        </w:rPr>
        <w:lastRenderedPageBreak/>
        <w:t>HDD</w:t>
      </w:r>
      <w:r w:rsidRPr="006F448A">
        <w:rPr>
          <w:rFonts w:ascii="Bookman Old Style" w:hAnsi="Bookman Old Style"/>
          <w:i/>
          <w:iCs/>
          <w:szCs w:val="24"/>
          <w:vertAlign w:val="subscript"/>
        </w:rPr>
        <w:t>d</w:t>
      </w:r>
      <w:proofErr w:type="spellEnd"/>
      <w:r w:rsidRPr="006F448A">
        <w:rPr>
          <w:rFonts w:ascii="Bookman Old Style" w:hAnsi="Bookman Old Style"/>
          <w:i/>
          <w:iCs/>
          <w:szCs w:val="24"/>
        </w:rPr>
        <w:t xml:space="preserve"> = Heating Degree Day = Max (0, T* – T)</w:t>
      </w:r>
    </w:p>
    <w:p w:rsidR="002362A9" w:rsidRPr="006F448A" w:rsidRDefault="002362A9" w:rsidP="002362A9">
      <w:pPr>
        <w:pStyle w:val="ListParagraph"/>
        <w:spacing w:line="312" w:lineRule="auto"/>
        <w:ind w:left="1440"/>
        <w:jc w:val="both"/>
        <w:rPr>
          <w:rFonts w:ascii="Bookman Old Style" w:hAnsi="Bookman Old Style"/>
          <w:i/>
          <w:iCs/>
          <w:szCs w:val="24"/>
        </w:rPr>
      </w:pPr>
      <w:proofErr w:type="spellStart"/>
      <w:r w:rsidRPr="006F448A">
        <w:rPr>
          <w:rFonts w:ascii="Bookman Old Style" w:hAnsi="Bookman Old Style"/>
          <w:i/>
          <w:iCs/>
          <w:szCs w:val="24"/>
        </w:rPr>
        <w:t>CDD</w:t>
      </w:r>
      <w:r w:rsidRPr="006F448A">
        <w:rPr>
          <w:rFonts w:ascii="Bookman Old Style" w:hAnsi="Bookman Old Style"/>
          <w:i/>
          <w:iCs/>
          <w:szCs w:val="24"/>
          <w:vertAlign w:val="subscript"/>
        </w:rPr>
        <w:t>d</w:t>
      </w:r>
      <w:proofErr w:type="spellEnd"/>
      <w:r w:rsidRPr="006F448A">
        <w:rPr>
          <w:rFonts w:ascii="Bookman Old Style" w:hAnsi="Bookman Old Style"/>
          <w:i/>
          <w:iCs/>
          <w:szCs w:val="24"/>
        </w:rPr>
        <w:t xml:space="preserve"> = Cooling Degree Day Max (0, Tt – T)</w:t>
      </w:r>
    </w:p>
    <w:p w:rsidR="00544C78" w:rsidRDefault="00544C78" w:rsidP="002362A9">
      <w:pPr>
        <w:pStyle w:val="ListParagraph"/>
        <w:spacing w:line="312" w:lineRule="auto"/>
        <w:ind w:left="1440"/>
        <w:jc w:val="both"/>
        <w:rPr>
          <w:rFonts w:ascii="Bookman Old Style" w:hAnsi="Bookman Old Style"/>
          <w:i/>
          <w:iCs/>
          <w:szCs w:val="24"/>
        </w:rPr>
      </w:pPr>
    </w:p>
    <w:p w:rsidR="002362A9" w:rsidRPr="006F448A" w:rsidRDefault="002362A9" w:rsidP="002362A9">
      <w:pPr>
        <w:pStyle w:val="ListParagraph"/>
        <w:spacing w:line="312" w:lineRule="auto"/>
        <w:ind w:left="1440"/>
        <w:jc w:val="both"/>
        <w:rPr>
          <w:rFonts w:ascii="Bookman Old Style" w:hAnsi="Bookman Old Style"/>
          <w:i/>
          <w:iCs/>
          <w:szCs w:val="24"/>
        </w:rPr>
      </w:pPr>
      <w:r w:rsidRPr="006F448A">
        <w:rPr>
          <w:rFonts w:ascii="Bookman Old Style" w:hAnsi="Bookman Old Style"/>
          <w:i/>
          <w:iCs/>
          <w:szCs w:val="24"/>
        </w:rPr>
        <w:t>Where,</w:t>
      </w:r>
    </w:p>
    <w:p w:rsidR="00544C78" w:rsidRDefault="00544C78" w:rsidP="002362A9">
      <w:pPr>
        <w:pStyle w:val="ListParagraph"/>
        <w:spacing w:line="312" w:lineRule="auto"/>
        <w:ind w:left="1440"/>
        <w:jc w:val="both"/>
        <w:rPr>
          <w:rFonts w:ascii="Bookman Old Style" w:hAnsi="Bookman Old Style"/>
          <w:i/>
          <w:iCs/>
          <w:szCs w:val="24"/>
        </w:rPr>
      </w:pPr>
    </w:p>
    <w:p w:rsidR="002362A9" w:rsidRDefault="002362A9" w:rsidP="002362A9">
      <w:pPr>
        <w:pStyle w:val="ListParagraph"/>
        <w:spacing w:line="312" w:lineRule="auto"/>
        <w:ind w:left="1440"/>
        <w:jc w:val="both"/>
        <w:rPr>
          <w:rFonts w:ascii="Bookman Old Style" w:hAnsi="Bookman Old Style"/>
          <w:i/>
          <w:iCs/>
          <w:szCs w:val="24"/>
        </w:rPr>
      </w:pPr>
      <w:r w:rsidRPr="006F448A">
        <w:rPr>
          <w:rFonts w:ascii="Bookman Old Style" w:hAnsi="Bookman Old Style"/>
          <w:i/>
          <w:iCs/>
          <w:szCs w:val="24"/>
        </w:rPr>
        <w:t>T* = Thresho</w:t>
      </w:r>
      <w:r w:rsidR="00544C78">
        <w:rPr>
          <w:rFonts w:ascii="Bookman Old Style" w:hAnsi="Bookman Old Style"/>
          <w:i/>
          <w:iCs/>
          <w:szCs w:val="24"/>
        </w:rPr>
        <w:t xml:space="preserve">ld Temperature of cold and heat. </w:t>
      </w:r>
      <w:r w:rsidR="00544C78" w:rsidRPr="0096762D">
        <w:rPr>
          <w:rFonts w:ascii="Bookman Old Style" w:hAnsi="Bookman Old Style"/>
          <w:i/>
          <w:iCs/>
          <w:szCs w:val="24"/>
        </w:rPr>
        <w:t xml:space="preserve">As it could vary from place to place, its appropriate value as per specific geographical areas should be ascertained. </w:t>
      </w:r>
      <w:r w:rsidR="00544C78">
        <w:rPr>
          <w:rFonts w:ascii="Bookman Old Style" w:hAnsi="Bookman Old Style"/>
          <w:i/>
          <w:iCs/>
          <w:szCs w:val="24"/>
        </w:rPr>
        <w:t>T</w:t>
      </w:r>
      <w:r w:rsidRPr="006F448A">
        <w:rPr>
          <w:rFonts w:ascii="Bookman Old Style" w:hAnsi="Bookman Old Style"/>
          <w:i/>
          <w:iCs/>
          <w:szCs w:val="24"/>
        </w:rPr>
        <w:t>he threshold temperature for India was assumed 21°C during 19</w:t>
      </w:r>
      <w:r w:rsidRPr="006F448A">
        <w:rPr>
          <w:rFonts w:ascii="Bookman Old Style" w:hAnsi="Bookman Old Style"/>
          <w:i/>
          <w:iCs/>
          <w:szCs w:val="24"/>
          <w:vertAlign w:val="superscript"/>
        </w:rPr>
        <w:t>th</w:t>
      </w:r>
      <w:r w:rsidRPr="006F448A">
        <w:rPr>
          <w:rFonts w:ascii="Bookman Old Style" w:hAnsi="Bookman Old Style"/>
          <w:i/>
          <w:iCs/>
          <w:szCs w:val="24"/>
        </w:rPr>
        <w:t xml:space="preserve"> E</w:t>
      </w:r>
      <w:r w:rsidR="00DB7184">
        <w:rPr>
          <w:rFonts w:ascii="Bookman Old Style" w:hAnsi="Bookman Old Style"/>
          <w:i/>
          <w:iCs/>
          <w:szCs w:val="24"/>
        </w:rPr>
        <w:t>PS</w:t>
      </w:r>
      <w:r w:rsidRPr="006F448A">
        <w:rPr>
          <w:rFonts w:ascii="Bookman Old Style" w:hAnsi="Bookman Old Style"/>
          <w:i/>
          <w:iCs/>
          <w:szCs w:val="24"/>
        </w:rPr>
        <w:t xml:space="preserve"> based on </w:t>
      </w:r>
      <w:r w:rsidR="007559CA">
        <w:rPr>
          <w:rFonts w:ascii="Bookman Old Style" w:hAnsi="Bookman Old Style"/>
          <w:i/>
          <w:iCs/>
          <w:szCs w:val="24"/>
        </w:rPr>
        <w:t>literature review</w:t>
      </w:r>
      <w:r w:rsidRPr="006F448A">
        <w:rPr>
          <w:rFonts w:ascii="Bookman Old Style" w:hAnsi="Bookman Old Style"/>
          <w:i/>
          <w:iCs/>
          <w:szCs w:val="24"/>
        </w:rPr>
        <w:t>.</w:t>
      </w:r>
    </w:p>
    <w:p w:rsidR="00544C78" w:rsidRPr="006F448A" w:rsidRDefault="00544C78" w:rsidP="002362A9">
      <w:pPr>
        <w:pStyle w:val="ListParagraph"/>
        <w:spacing w:line="312" w:lineRule="auto"/>
        <w:ind w:left="1440"/>
        <w:jc w:val="both"/>
        <w:rPr>
          <w:rFonts w:ascii="Bookman Old Style" w:hAnsi="Bookman Old Style"/>
          <w:i/>
          <w:iCs/>
          <w:szCs w:val="24"/>
        </w:rPr>
      </w:pPr>
    </w:p>
    <w:p w:rsidR="002362A9" w:rsidRDefault="002362A9" w:rsidP="002362A9">
      <w:pPr>
        <w:pStyle w:val="ListParagraph"/>
        <w:spacing w:line="312" w:lineRule="auto"/>
        <w:ind w:left="1440"/>
        <w:jc w:val="both"/>
        <w:rPr>
          <w:rFonts w:ascii="Bookman Old Style" w:hAnsi="Bookman Old Style"/>
          <w:i/>
          <w:iCs/>
          <w:szCs w:val="24"/>
        </w:rPr>
      </w:pPr>
      <w:r w:rsidRPr="006F448A">
        <w:rPr>
          <w:rFonts w:ascii="Bookman Old Style" w:hAnsi="Bookman Old Style"/>
          <w:i/>
          <w:iCs/>
          <w:szCs w:val="24"/>
        </w:rPr>
        <w:t xml:space="preserve">T = Average Temperature Observed during the day. </w:t>
      </w:r>
    </w:p>
    <w:p w:rsidR="00544C78" w:rsidRDefault="00544C78" w:rsidP="00544C78">
      <w:pPr>
        <w:pStyle w:val="ListParagraph"/>
        <w:spacing w:line="312" w:lineRule="auto"/>
        <w:jc w:val="both"/>
        <w:rPr>
          <w:rFonts w:ascii="Bookman Old Style" w:hAnsi="Bookman Old Style"/>
          <w:szCs w:val="24"/>
        </w:rPr>
      </w:pPr>
    </w:p>
    <w:p w:rsidR="002362A9" w:rsidRPr="0096762D" w:rsidRDefault="00544C78" w:rsidP="00544C78">
      <w:pPr>
        <w:pStyle w:val="ListParagraph"/>
        <w:spacing w:line="312" w:lineRule="auto"/>
        <w:jc w:val="both"/>
        <w:rPr>
          <w:rFonts w:ascii="Bookman Old Style" w:hAnsi="Bookman Old Style"/>
          <w:i/>
          <w:iCs/>
          <w:szCs w:val="24"/>
        </w:rPr>
      </w:pPr>
      <w:r w:rsidRPr="0096762D">
        <w:rPr>
          <w:rFonts w:ascii="Bookman Old Style" w:hAnsi="Bookman Old Style"/>
          <w:i/>
          <w:iCs/>
          <w:szCs w:val="24"/>
        </w:rPr>
        <w:t>Note – Based on the climatic conditions of a specific geographical region, only one of dominant par</w:t>
      </w:r>
      <w:bookmarkStart w:id="0" w:name="_GoBack"/>
      <w:bookmarkEnd w:id="0"/>
      <w:r w:rsidRPr="0096762D">
        <w:rPr>
          <w:rFonts w:ascii="Bookman Old Style" w:hAnsi="Bookman Old Style"/>
          <w:i/>
          <w:iCs/>
          <w:szCs w:val="24"/>
        </w:rPr>
        <w:t xml:space="preserve">ameters (HDDs or CDDs) could also be analysed leaving out the other non-applicable parameter. For example, power demand is more dependent on CDDs in the most parts of India except for the hilly regions where HDD plays the major role.  </w:t>
      </w:r>
    </w:p>
    <w:p w:rsidR="00544C78" w:rsidRPr="00544C78" w:rsidRDefault="00544C78" w:rsidP="00544C78">
      <w:pPr>
        <w:spacing w:line="312" w:lineRule="auto"/>
        <w:jc w:val="both"/>
        <w:rPr>
          <w:rFonts w:ascii="Bookman Old Style" w:hAnsi="Bookman Old Style"/>
          <w:i/>
          <w:iCs/>
          <w:szCs w:val="24"/>
        </w:rPr>
      </w:pPr>
    </w:p>
    <w:p w:rsidR="002362A9" w:rsidRDefault="002362A9" w:rsidP="002362A9">
      <w:pPr>
        <w:pStyle w:val="ListParagraph"/>
        <w:numPr>
          <w:ilvl w:val="0"/>
          <w:numId w:val="22"/>
        </w:numPr>
        <w:spacing w:line="312" w:lineRule="auto"/>
        <w:jc w:val="both"/>
        <w:rPr>
          <w:rFonts w:ascii="Bookman Old Style" w:hAnsi="Bookman Old Style"/>
          <w:szCs w:val="24"/>
        </w:rPr>
      </w:pPr>
      <w:r w:rsidRPr="006F448A">
        <w:rPr>
          <w:rFonts w:ascii="Bookman Old Style" w:hAnsi="Bookman Old Style"/>
          <w:szCs w:val="24"/>
        </w:rPr>
        <w:t>HDD and CDD values of each day</w:t>
      </w:r>
      <w:r>
        <w:rPr>
          <w:rFonts w:ascii="Bookman Old Style" w:hAnsi="Bookman Old Style"/>
          <w:szCs w:val="24"/>
        </w:rPr>
        <w:t xml:space="preserve"> could be</w:t>
      </w:r>
      <w:r w:rsidRPr="006F448A">
        <w:rPr>
          <w:rFonts w:ascii="Bookman Old Style" w:hAnsi="Bookman Old Style"/>
          <w:szCs w:val="24"/>
        </w:rPr>
        <w:t xml:space="preserve"> further summed up to arrive at yearly HDD &amp; CDD values respectively.</w:t>
      </w:r>
    </w:p>
    <w:p w:rsidR="002362A9" w:rsidRPr="006F448A" w:rsidRDefault="002362A9" w:rsidP="002362A9">
      <w:pPr>
        <w:pStyle w:val="ListParagraph"/>
        <w:spacing w:line="312" w:lineRule="auto"/>
        <w:jc w:val="both"/>
        <w:rPr>
          <w:rFonts w:ascii="Bookman Old Style" w:hAnsi="Bookman Old Style"/>
          <w:szCs w:val="24"/>
        </w:rPr>
      </w:pPr>
    </w:p>
    <w:p w:rsidR="002362A9" w:rsidRPr="006F448A" w:rsidRDefault="002362A9" w:rsidP="002362A9">
      <w:pPr>
        <w:pStyle w:val="ListParagraph"/>
        <w:spacing w:line="312" w:lineRule="auto"/>
        <w:ind w:left="1440"/>
        <w:jc w:val="both"/>
        <w:rPr>
          <w:rFonts w:ascii="Bookman Old Style" w:hAnsi="Bookman Old Style"/>
          <w:szCs w:val="24"/>
        </w:rPr>
      </w:pPr>
      <w:r>
        <w:rPr>
          <w:rFonts w:ascii="Bookman Old Style" w:hAnsi="Bookman Old Style"/>
          <w:szCs w:val="24"/>
        </w:rPr>
        <w:t>HDD</w:t>
      </w:r>
      <w:r w:rsidRPr="006F448A">
        <w:rPr>
          <w:rFonts w:ascii="Bookman Old Style" w:hAnsi="Bookman Old Style"/>
          <w:szCs w:val="24"/>
          <w:vertAlign w:val="subscript"/>
        </w:rPr>
        <w:t>Y</w:t>
      </w:r>
      <w:r w:rsidRPr="006F448A">
        <w:rPr>
          <w:rFonts w:ascii="Bookman Old Style" w:hAnsi="Bookman Old Style"/>
          <w:szCs w:val="24"/>
        </w:rPr>
        <w:t xml:space="preserve"> =</w:t>
      </w:r>
      <w:r>
        <w:rPr>
          <w:rFonts w:ascii="Bookman Old Style" w:hAnsi="Bookman Old Style"/>
          <w:szCs w:val="24"/>
        </w:rPr>
        <w:t xml:space="preserve"> ∑</w:t>
      </w:r>
      <w:r w:rsidRPr="006F448A">
        <w:rPr>
          <w:rFonts w:ascii="Bookman Old Style" w:hAnsi="Bookman Old Style"/>
          <w:szCs w:val="24"/>
        </w:rPr>
        <w:t xml:space="preserve"> </w:t>
      </w:r>
      <w:proofErr w:type="spellStart"/>
      <w:r w:rsidRPr="006F448A">
        <w:rPr>
          <w:rFonts w:ascii="Bookman Old Style" w:hAnsi="Bookman Old Style"/>
          <w:szCs w:val="24"/>
        </w:rPr>
        <w:t>HDD</w:t>
      </w:r>
      <w:r w:rsidRPr="006F448A">
        <w:rPr>
          <w:rFonts w:ascii="Bookman Old Style" w:hAnsi="Bookman Old Style"/>
          <w:szCs w:val="24"/>
          <w:vertAlign w:val="subscript"/>
        </w:rPr>
        <w:t>d</w:t>
      </w:r>
      <w:proofErr w:type="spellEnd"/>
    </w:p>
    <w:p w:rsidR="002362A9" w:rsidRDefault="002362A9" w:rsidP="002362A9">
      <w:pPr>
        <w:pStyle w:val="ListParagraph"/>
        <w:spacing w:line="312" w:lineRule="auto"/>
        <w:ind w:left="1440"/>
        <w:jc w:val="both"/>
        <w:rPr>
          <w:rFonts w:ascii="Bookman Old Style" w:hAnsi="Bookman Old Style"/>
          <w:szCs w:val="24"/>
          <w:vertAlign w:val="subscript"/>
        </w:rPr>
      </w:pPr>
      <w:r w:rsidRPr="006F448A">
        <w:rPr>
          <w:rFonts w:ascii="Bookman Old Style" w:hAnsi="Bookman Old Style"/>
          <w:szCs w:val="24"/>
        </w:rPr>
        <w:t>CDD</w:t>
      </w:r>
      <w:r w:rsidRPr="006F448A">
        <w:rPr>
          <w:rFonts w:ascii="Bookman Old Style" w:hAnsi="Bookman Old Style"/>
          <w:szCs w:val="24"/>
          <w:vertAlign w:val="subscript"/>
        </w:rPr>
        <w:t>Y</w:t>
      </w:r>
      <w:r w:rsidRPr="006F448A">
        <w:rPr>
          <w:rFonts w:ascii="Bookman Old Style" w:hAnsi="Bookman Old Style"/>
          <w:szCs w:val="24"/>
        </w:rPr>
        <w:t xml:space="preserve"> = </w:t>
      </w:r>
      <w:r>
        <w:rPr>
          <w:rFonts w:ascii="Bookman Old Style" w:hAnsi="Bookman Old Style"/>
          <w:szCs w:val="24"/>
        </w:rPr>
        <w:t>∑</w:t>
      </w:r>
      <w:r w:rsidRPr="006F448A">
        <w:rPr>
          <w:rFonts w:ascii="Bookman Old Style" w:hAnsi="Bookman Old Style"/>
          <w:szCs w:val="24"/>
        </w:rPr>
        <w:t xml:space="preserve"> </w:t>
      </w:r>
      <w:proofErr w:type="spellStart"/>
      <w:r w:rsidRPr="006F448A">
        <w:rPr>
          <w:rFonts w:ascii="Bookman Old Style" w:hAnsi="Bookman Old Style"/>
          <w:szCs w:val="24"/>
        </w:rPr>
        <w:t>CDD</w:t>
      </w:r>
      <w:r w:rsidRPr="006F448A">
        <w:rPr>
          <w:rFonts w:ascii="Bookman Old Style" w:hAnsi="Bookman Old Style"/>
          <w:szCs w:val="24"/>
          <w:vertAlign w:val="subscript"/>
        </w:rPr>
        <w:t>d</w:t>
      </w:r>
      <w:proofErr w:type="spellEnd"/>
    </w:p>
    <w:p w:rsidR="002362A9" w:rsidRPr="006F448A" w:rsidRDefault="002362A9" w:rsidP="002362A9">
      <w:pPr>
        <w:pStyle w:val="ListParagraph"/>
        <w:spacing w:line="312" w:lineRule="auto"/>
        <w:ind w:left="1440"/>
        <w:jc w:val="both"/>
        <w:rPr>
          <w:rFonts w:ascii="Bookman Old Style" w:hAnsi="Bookman Old Style"/>
          <w:szCs w:val="24"/>
        </w:rPr>
      </w:pPr>
    </w:p>
    <w:p w:rsidR="002362A9" w:rsidRDefault="002362A9" w:rsidP="002362A9">
      <w:pPr>
        <w:pStyle w:val="ListParagraph"/>
        <w:numPr>
          <w:ilvl w:val="0"/>
          <w:numId w:val="22"/>
        </w:numPr>
        <w:spacing w:line="312" w:lineRule="auto"/>
        <w:jc w:val="both"/>
        <w:rPr>
          <w:rFonts w:ascii="Bookman Old Style" w:hAnsi="Bookman Old Style"/>
          <w:szCs w:val="24"/>
        </w:rPr>
      </w:pPr>
      <w:r w:rsidRPr="006F448A">
        <w:rPr>
          <w:rFonts w:ascii="Bookman Old Style" w:hAnsi="Bookman Old Style"/>
          <w:szCs w:val="24"/>
        </w:rPr>
        <w:t xml:space="preserve">The extreme weather year </w:t>
      </w:r>
      <w:r>
        <w:rPr>
          <w:rFonts w:ascii="Bookman Old Style" w:hAnsi="Bookman Old Style"/>
          <w:szCs w:val="24"/>
        </w:rPr>
        <w:t>could</w:t>
      </w:r>
      <w:r w:rsidRPr="006F448A">
        <w:rPr>
          <w:rFonts w:ascii="Bookman Old Style" w:hAnsi="Bookman Old Style"/>
          <w:szCs w:val="24"/>
        </w:rPr>
        <w:t xml:space="preserve"> be identified as</w:t>
      </w:r>
      <w:r>
        <w:rPr>
          <w:rFonts w:ascii="Bookman Old Style" w:hAnsi="Bookman Old Style"/>
          <w:szCs w:val="24"/>
        </w:rPr>
        <w:t>:</w:t>
      </w:r>
    </w:p>
    <w:p w:rsidR="002362A9" w:rsidRDefault="002362A9" w:rsidP="002362A9">
      <w:pPr>
        <w:pStyle w:val="ListParagraph"/>
        <w:spacing w:line="312" w:lineRule="auto"/>
        <w:jc w:val="both"/>
        <w:rPr>
          <w:rFonts w:ascii="Bookman Old Style" w:hAnsi="Bookman Old Style"/>
          <w:szCs w:val="24"/>
        </w:rPr>
      </w:pPr>
    </w:p>
    <w:p w:rsidR="002362A9" w:rsidRDefault="002362A9" w:rsidP="002362A9">
      <w:pPr>
        <w:pStyle w:val="ListParagraph"/>
        <w:numPr>
          <w:ilvl w:val="1"/>
          <w:numId w:val="22"/>
        </w:numPr>
        <w:spacing w:line="312" w:lineRule="auto"/>
        <w:jc w:val="both"/>
        <w:rPr>
          <w:rFonts w:ascii="Bookman Old Style" w:hAnsi="Bookman Old Style"/>
          <w:szCs w:val="24"/>
        </w:rPr>
      </w:pPr>
      <w:r w:rsidRPr="0006603C">
        <w:rPr>
          <w:rFonts w:ascii="Bookman Old Style" w:hAnsi="Bookman Old Style"/>
          <w:szCs w:val="24"/>
        </w:rPr>
        <w:t>Year with extreme unfavourable weather conditions = Year with maximum values of HDD</w:t>
      </w:r>
      <w:r w:rsidRPr="0006603C">
        <w:rPr>
          <w:rFonts w:ascii="Bookman Old Style" w:hAnsi="Bookman Old Style"/>
          <w:szCs w:val="24"/>
          <w:vertAlign w:val="subscript"/>
        </w:rPr>
        <w:t>Y</w:t>
      </w:r>
      <w:r w:rsidRPr="0006603C">
        <w:rPr>
          <w:rFonts w:ascii="Bookman Old Style" w:hAnsi="Bookman Old Style"/>
          <w:szCs w:val="24"/>
        </w:rPr>
        <w:t xml:space="preserve"> &amp; CDD</w:t>
      </w:r>
      <w:r w:rsidRPr="0006603C">
        <w:rPr>
          <w:rFonts w:ascii="Bookman Old Style" w:hAnsi="Bookman Old Style"/>
          <w:szCs w:val="24"/>
          <w:vertAlign w:val="subscript"/>
        </w:rPr>
        <w:t>Y</w:t>
      </w:r>
      <w:r w:rsidRPr="0006603C">
        <w:rPr>
          <w:rFonts w:ascii="Bookman Old Style" w:hAnsi="Bookman Old Style"/>
          <w:szCs w:val="24"/>
        </w:rPr>
        <w:t xml:space="preserve">.  </w:t>
      </w:r>
    </w:p>
    <w:p w:rsidR="002362A9" w:rsidRDefault="002362A9" w:rsidP="002362A9">
      <w:pPr>
        <w:pStyle w:val="ListParagraph"/>
        <w:numPr>
          <w:ilvl w:val="1"/>
          <w:numId w:val="22"/>
        </w:numPr>
        <w:spacing w:line="312" w:lineRule="auto"/>
        <w:jc w:val="both"/>
        <w:rPr>
          <w:rFonts w:ascii="Bookman Old Style" w:hAnsi="Bookman Old Style"/>
          <w:szCs w:val="24"/>
        </w:rPr>
      </w:pPr>
      <w:r w:rsidRPr="0006603C">
        <w:rPr>
          <w:rFonts w:ascii="Bookman Old Style" w:hAnsi="Bookman Old Style"/>
          <w:szCs w:val="24"/>
        </w:rPr>
        <w:t>Year with extreme favourable weather conditions = Year with minimum values of HDD</w:t>
      </w:r>
      <w:r w:rsidRPr="00D9523F">
        <w:rPr>
          <w:rFonts w:ascii="Bookman Old Style" w:hAnsi="Bookman Old Style"/>
          <w:szCs w:val="24"/>
          <w:vertAlign w:val="subscript"/>
        </w:rPr>
        <w:t>Y</w:t>
      </w:r>
      <w:r w:rsidRPr="0006603C">
        <w:rPr>
          <w:rFonts w:ascii="Bookman Old Style" w:hAnsi="Bookman Old Style"/>
          <w:szCs w:val="24"/>
        </w:rPr>
        <w:t xml:space="preserve"> &amp; CDD</w:t>
      </w:r>
      <w:r w:rsidRPr="00D9523F">
        <w:rPr>
          <w:rFonts w:ascii="Bookman Old Style" w:hAnsi="Bookman Old Style"/>
          <w:szCs w:val="24"/>
          <w:vertAlign w:val="subscript"/>
        </w:rPr>
        <w:t>Y</w:t>
      </w:r>
      <w:r w:rsidRPr="0006603C">
        <w:rPr>
          <w:rFonts w:ascii="Bookman Old Style" w:hAnsi="Bookman Old Style"/>
          <w:szCs w:val="24"/>
        </w:rPr>
        <w:t xml:space="preserve">.  </w:t>
      </w:r>
    </w:p>
    <w:p w:rsidR="002362A9" w:rsidRDefault="002362A9" w:rsidP="002362A9">
      <w:pPr>
        <w:pStyle w:val="ListParagraph"/>
        <w:spacing w:line="312" w:lineRule="auto"/>
        <w:ind w:left="1440"/>
        <w:jc w:val="both"/>
        <w:rPr>
          <w:rFonts w:ascii="Bookman Old Style" w:hAnsi="Bookman Old Style"/>
          <w:szCs w:val="24"/>
        </w:rPr>
      </w:pPr>
    </w:p>
    <w:p w:rsidR="002362A9" w:rsidRDefault="002362A9" w:rsidP="002362A9">
      <w:pPr>
        <w:pStyle w:val="ListParagraph"/>
        <w:numPr>
          <w:ilvl w:val="0"/>
          <w:numId w:val="22"/>
        </w:numPr>
        <w:spacing w:line="312" w:lineRule="auto"/>
        <w:jc w:val="both"/>
        <w:rPr>
          <w:rFonts w:ascii="Bookman Old Style" w:hAnsi="Bookman Old Style"/>
          <w:szCs w:val="24"/>
        </w:rPr>
      </w:pPr>
      <w:r>
        <w:rPr>
          <w:rFonts w:ascii="Bookman Old Style" w:hAnsi="Bookman Old Style"/>
          <w:szCs w:val="24"/>
        </w:rPr>
        <w:t>Once the extreme weather condition year is identified, i</w:t>
      </w:r>
      <w:r w:rsidRPr="0006603C">
        <w:rPr>
          <w:rFonts w:ascii="Bookman Old Style" w:hAnsi="Bookman Old Style"/>
          <w:szCs w:val="24"/>
        </w:rPr>
        <w:t xml:space="preserve">mpact on Power Demand </w:t>
      </w:r>
      <w:r w:rsidR="00544C78">
        <w:rPr>
          <w:rFonts w:ascii="Bookman Old Style" w:hAnsi="Bookman Old Style"/>
          <w:szCs w:val="24"/>
        </w:rPr>
        <w:t>is</w:t>
      </w:r>
      <w:r w:rsidRPr="0006603C">
        <w:rPr>
          <w:rFonts w:ascii="Bookman Old Style" w:hAnsi="Bookman Old Style"/>
          <w:szCs w:val="24"/>
        </w:rPr>
        <w:t xml:space="preserve"> estimated as:</w:t>
      </w:r>
    </w:p>
    <w:p w:rsidR="002362A9" w:rsidRDefault="002362A9" w:rsidP="002362A9">
      <w:pPr>
        <w:pStyle w:val="ListParagraph"/>
        <w:spacing w:line="312" w:lineRule="auto"/>
        <w:jc w:val="both"/>
        <w:rPr>
          <w:rFonts w:ascii="Bookman Old Style" w:hAnsi="Bookman Old Style"/>
          <w:szCs w:val="24"/>
        </w:rPr>
      </w:pPr>
    </w:p>
    <w:p w:rsidR="002362A9" w:rsidRDefault="002362A9" w:rsidP="002362A9">
      <w:pPr>
        <w:pStyle w:val="ListParagraph"/>
        <w:numPr>
          <w:ilvl w:val="1"/>
          <w:numId w:val="22"/>
        </w:numPr>
        <w:spacing w:line="312" w:lineRule="auto"/>
        <w:jc w:val="both"/>
        <w:rPr>
          <w:rFonts w:ascii="Bookman Old Style" w:hAnsi="Bookman Old Style"/>
          <w:szCs w:val="24"/>
        </w:rPr>
      </w:pPr>
      <w:r>
        <w:rPr>
          <w:rFonts w:ascii="Bookman Old Style" w:hAnsi="Bookman Old Style"/>
          <w:szCs w:val="24"/>
        </w:rPr>
        <w:t>T</w:t>
      </w:r>
      <w:r w:rsidRPr="0006603C">
        <w:rPr>
          <w:rFonts w:ascii="Bookman Old Style" w:hAnsi="Bookman Old Style"/>
          <w:szCs w:val="24"/>
        </w:rPr>
        <w:t>he normal growth rate till the extreme year</w:t>
      </w:r>
      <w:r>
        <w:rPr>
          <w:rFonts w:ascii="Bookman Old Style" w:hAnsi="Bookman Old Style"/>
          <w:szCs w:val="24"/>
        </w:rPr>
        <w:t xml:space="preserve"> is calculated</w:t>
      </w:r>
      <w:r w:rsidRPr="0006603C">
        <w:rPr>
          <w:rFonts w:ascii="Bookman Old Style" w:hAnsi="Bookman Old Style"/>
          <w:szCs w:val="24"/>
        </w:rPr>
        <w:t xml:space="preserve"> </w:t>
      </w:r>
      <w:r>
        <w:rPr>
          <w:rFonts w:ascii="Bookman Old Style" w:hAnsi="Bookman Old Style"/>
          <w:szCs w:val="24"/>
        </w:rPr>
        <w:t xml:space="preserve">and it is applied </w:t>
      </w:r>
      <w:r w:rsidRPr="0006603C">
        <w:rPr>
          <w:rFonts w:ascii="Bookman Old Style" w:hAnsi="Bookman Old Style"/>
          <w:szCs w:val="24"/>
        </w:rPr>
        <w:t xml:space="preserve">to the immediate last year data to arrive at notional energy demand </w:t>
      </w:r>
      <w:r>
        <w:rPr>
          <w:rFonts w:ascii="Bookman Old Style" w:hAnsi="Bookman Old Style"/>
          <w:szCs w:val="24"/>
        </w:rPr>
        <w:t xml:space="preserve">during the extreme weather year. This could be </w:t>
      </w:r>
      <w:r>
        <w:rPr>
          <w:rFonts w:ascii="Bookman Old Style" w:hAnsi="Bookman Old Style"/>
          <w:szCs w:val="24"/>
        </w:rPr>
        <w:lastRenderedPageBreak/>
        <w:t xml:space="preserve">the demand likely to be </w:t>
      </w:r>
      <w:r w:rsidRPr="0006603C">
        <w:rPr>
          <w:rFonts w:ascii="Bookman Old Style" w:hAnsi="Bookman Old Style"/>
          <w:szCs w:val="24"/>
        </w:rPr>
        <w:t>observed in absence of extreme weather conditions</w:t>
      </w:r>
      <w:r>
        <w:rPr>
          <w:rFonts w:ascii="Bookman Old Style" w:hAnsi="Bookman Old Style"/>
          <w:szCs w:val="24"/>
        </w:rPr>
        <w:t xml:space="preserve"> in that particular year</w:t>
      </w:r>
      <w:r w:rsidRPr="0006603C">
        <w:rPr>
          <w:rFonts w:ascii="Bookman Old Style" w:hAnsi="Bookman Old Style"/>
          <w:szCs w:val="24"/>
        </w:rPr>
        <w:t xml:space="preserve">. </w:t>
      </w:r>
    </w:p>
    <w:p w:rsidR="00544C78" w:rsidRDefault="00544C78" w:rsidP="00544C78">
      <w:pPr>
        <w:pStyle w:val="ListParagraph"/>
        <w:spacing w:line="312" w:lineRule="auto"/>
        <w:ind w:left="1440"/>
        <w:jc w:val="both"/>
        <w:rPr>
          <w:rFonts w:ascii="Bookman Old Style" w:hAnsi="Bookman Old Style"/>
          <w:szCs w:val="24"/>
        </w:rPr>
      </w:pPr>
    </w:p>
    <w:p w:rsidR="00C62A6D" w:rsidRPr="00C62A6D" w:rsidRDefault="002362A9" w:rsidP="00C62A6D">
      <w:pPr>
        <w:pStyle w:val="ListParagraph"/>
        <w:numPr>
          <w:ilvl w:val="1"/>
          <w:numId w:val="22"/>
        </w:numPr>
        <w:spacing w:line="312" w:lineRule="auto"/>
        <w:jc w:val="both"/>
        <w:rPr>
          <w:rFonts w:ascii="Bookman Old Style" w:hAnsi="Bookman Old Style"/>
          <w:szCs w:val="24"/>
        </w:rPr>
      </w:pPr>
      <w:r>
        <w:rPr>
          <w:rFonts w:ascii="Bookman Old Style" w:hAnsi="Bookman Old Style"/>
          <w:szCs w:val="24"/>
        </w:rPr>
        <w:t>T</w:t>
      </w:r>
      <w:r w:rsidRPr="0006603C">
        <w:rPr>
          <w:rFonts w:ascii="Bookman Old Style" w:hAnsi="Bookman Old Style"/>
          <w:szCs w:val="24"/>
        </w:rPr>
        <w:t>he impact of extreme weather conditions on power demand</w:t>
      </w:r>
      <w:r>
        <w:rPr>
          <w:rFonts w:ascii="Bookman Old Style" w:hAnsi="Bookman Old Style"/>
          <w:szCs w:val="24"/>
        </w:rPr>
        <w:t xml:space="preserve"> is estimated by calculating</w:t>
      </w:r>
      <w:r w:rsidRPr="0006603C">
        <w:rPr>
          <w:rFonts w:ascii="Bookman Old Style" w:hAnsi="Bookman Old Style"/>
          <w:szCs w:val="24"/>
        </w:rPr>
        <w:t xml:space="preserve"> </w:t>
      </w:r>
      <w:r>
        <w:rPr>
          <w:rFonts w:ascii="Bookman Old Style" w:hAnsi="Bookman Old Style"/>
          <w:szCs w:val="24"/>
        </w:rPr>
        <w:t>% deviation of the</w:t>
      </w:r>
      <w:r w:rsidRPr="0006603C">
        <w:rPr>
          <w:rFonts w:ascii="Bookman Old Style" w:hAnsi="Bookman Old Style"/>
          <w:szCs w:val="24"/>
        </w:rPr>
        <w:t xml:space="preserve"> notional demand from the actual demand observed </w:t>
      </w:r>
      <w:r>
        <w:rPr>
          <w:rFonts w:ascii="Bookman Old Style" w:hAnsi="Bookman Old Style"/>
          <w:szCs w:val="24"/>
        </w:rPr>
        <w:t>during the year</w:t>
      </w:r>
      <w:r w:rsidRPr="0006603C">
        <w:rPr>
          <w:rFonts w:ascii="Bookman Old Style" w:hAnsi="Bookman Old Style"/>
          <w:szCs w:val="24"/>
        </w:rPr>
        <w:t xml:space="preserve">. </w:t>
      </w:r>
    </w:p>
    <w:p w:rsidR="00C62A6D" w:rsidRDefault="00C62A6D" w:rsidP="00C62A6D">
      <w:pPr>
        <w:pStyle w:val="ListParagraph"/>
        <w:spacing w:line="312" w:lineRule="auto"/>
        <w:ind w:left="1440"/>
        <w:jc w:val="both"/>
        <w:rPr>
          <w:rFonts w:ascii="Bookman Old Style" w:hAnsi="Bookman Old Style"/>
          <w:szCs w:val="24"/>
        </w:rPr>
      </w:pPr>
    </w:p>
    <w:p w:rsidR="002362A9" w:rsidRDefault="002362A9" w:rsidP="002362A9">
      <w:pPr>
        <w:pStyle w:val="ListParagraph"/>
        <w:numPr>
          <w:ilvl w:val="1"/>
          <w:numId w:val="22"/>
        </w:numPr>
        <w:spacing w:line="312" w:lineRule="auto"/>
        <w:jc w:val="both"/>
        <w:rPr>
          <w:rFonts w:ascii="Bookman Old Style" w:hAnsi="Bookman Old Style"/>
          <w:szCs w:val="24"/>
        </w:rPr>
      </w:pPr>
      <w:r w:rsidRPr="0006603C">
        <w:rPr>
          <w:rFonts w:ascii="Bookman Old Style" w:hAnsi="Bookman Old Style"/>
          <w:szCs w:val="24"/>
        </w:rPr>
        <w:t xml:space="preserve">This </w:t>
      </w:r>
      <w:proofErr w:type="gramStart"/>
      <w:r w:rsidRPr="0006603C">
        <w:rPr>
          <w:rFonts w:ascii="Bookman Old Style" w:hAnsi="Bookman Old Style"/>
          <w:szCs w:val="24"/>
        </w:rPr>
        <w:t>%</w:t>
      </w:r>
      <w:proofErr w:type="gramEnd"/>
      <w:r w:rsidRPr="0006603C">
        <w:rPr>
          <w:rFonts w:ascii="Bookman Old Style" w:hAnsi="Bookman Old Style"/>
          <w:szCs w:val="24"/>
        </w:rPr>
        <w:t xml:space="preserve"> de</w:t>
      </w:r>
      <w:r>
        <w:rPr>
          <w:rFonts w:ascii="Bookman Old Style" w:hAnsi="Bookman Old Style"/>
          <w:szCs w:val="24"/>
        </w:rPr>
        <w:t>viation is then applied on the Business As U</w:t>
      </w:r>
      <w:r w:rsidRPr="0006603C">
        <w:rPr>
          <w:rFonts w:ascii="Bookman Old Style" w:hAnsi="Bookman Old Style"/>
          <w:szCs w:val="24"/>
        </w:rPr>
        <w:t>sual energy requirement forecast</w:t>
      </w:r>
      <w:r>
        <w:rPr>
          <w:rFonts w:ascii="Bookman Old Style" w:hAnsi="Bookman Old Style"/>
          <w:szCs w:val="24"/>
        </w:rPr>
        <w:t xml:space="preserve"> to arrive at optimistic and pessimistic scenario</w:t>
      </w:r>
      <w:r w:rsidR="00544C78">
        <w:rPr>
          <w:rFonts w:ascii="Bookman Old Style" w:hAnsi="Bookman Old Style"/>
          <w:szCs w:val="24"/>
        </w:rPr>
        <w:t>s</w:t>
      </w:r>
      <w:r>
        <w:rPr>
          <w:rFonts w:ascii="Bookman Old Style" w:hAnsi="Bookman Old Style"/>
          <w:szCs w:val="24"/>
        </w:rPr>
        <w:t xml:space="preserve">. </w:t>
      </w:r>
    </w:p>
    <w:p w:rsidR="002362A9" w:rsidRPr="00D73790" w:rsidRDefault="002362A9" w:rsidP="002362A9">
      <w:pPr>
        <w:pStyle w:val="ListParagraph"/>
        <w:spacing w:line="312" w:lineRule="auto"/>
        <w:ind w:left="1440"/>
        <w:jc w:val="both"/>
        <w:rPr>
          <w:rFonts w:ascii="Bookman Old Style" w:hAnsi="Bookman Old Style"/>
          <w:szCs w:val="24"/>
        </w:rPr>
      </w:pPr>
    </w:p>
    <w:p w:rsidR="002362A9" w:rsidRPr="006F448A" w:rsidRDefault="002362A9" w:rsidP="00C83845">
      <w:pPr>
        <w:spacing w:line="312" w:lineRule="auto"/>
        <w:jc w:val="both"/>
        <w:rPr>
          <w:rFonts w:ascii="Bookman Old Style" w:hAnsi="Bookman Old Style"/>
          <w:sz w:val="24"/>
          <w:szCs w:val="24"/>
        </w:rPr>
      </w:pPr>
      <w:r w:rsidRPr="006F448A">
        <w:rPr>
          <w:rFonts w:ascii="Bookman Old Style" w:hAnsi="Bookman Old Style"/>
          <w:sz w:val="24"/>
          <w:szCs w:val="24"/>
        </w:rPr>
        <w:t xml:space="preserve">Similar approach could be adopted to identify </w:t>
      </w:r>
      <w:r w:rsidR="007559CA">
        <w:rPr>
          <w:rFonts w:ascii="Bookman Old Style" w:hAnsi="Bookman Old Style"/>
          <w:sz w:val="24"/>
          <w:szCs w:val="24"/>
        </w:rPr>
        <w:t xml:space="preserve">other </w:t>
      </w:r>
      <w:r w:rsidRPr="006F448A">
        <w:rPr>
          <w:rFonts w:ascii="Bookman Old Style" w:hAnsi="Bookman Old Style"/>
          <w:sz w:val="24"/>
          <w:szCs w:val="24"/>
        </w:rPr>
        <w:t xml:space="preserve">extreme weather conditions (highest and lowest rainfall years) and </w:t>
      </w:r>
      <w:r w:rsidR="00544C78">
        <w:rPr>
          <w:rFonts w:ascii="Bookman Old Style" w:hAnsi="Bookman Old Style"/>
          <w:sz w:val="24"/>
          <w:szCs w:val="24"/>
        </w:rPr>
        <w:t xml:space="preserve">to </w:t>
      </w:r>
      <w:r w:rsidRPr="006F448A">
        <w:rPr>
          <w:rFonts w:ascii="Bookman Old Style" w:hAnsi="Bookman Old Style"/>
          <w:sz w:val="24"/>
          <w:szCs w:val="24"/>
        </w:rPr>
        <w:t>assess their impact on power demand.</w:t>
      </w:r>
      <w:r>
        <w:rPr>
          <w:rFonts w:ascii="Bookman Old Style" w:hAnsi="Bookman Old Style"/>
          <w:sz w:val="24"/>
          <w:szCs w:val="24"/>
        </w:rPr>
        <w:t xml:space="preserve"> Also, </w:t>
      </w:r>
      <w:r w:rsidRPr="006F448A">
        <w:rPr>
          <w:rFonts w:ascii="Bookman Old Style" w:hAnsi="Bookman Old Style"/>
          <w:sz w:val="24"/>
          <w:szCs w:val="24"/>
        </w:rPr>
        <w:t>the approach discussed above</w:t>
      </w:r>
      <w:r>
        <w:rPr>
          <w:rFonts w:ascii="Bookman Old Style" w:hAnsi="Bookman Old Style"/>
          <w:sz w:val="24"/>
          <w:szCs w:val="24"/>
        </w:rPr>
        <w:t>, although,</w:t>
      </w:r>
      <w:r w:rsidRPr="006F448A">
        <w:rPr>
          <w:rFonts w:ascii="Bookman Old Style" w:hAnsi="Bookman Old Style"/>
          <w:sz w:val="24"/>
          <w:szCs w:val="24"/>
        </w:rPr>
        <w:t xml:space="preserve"> is for estimating forecast</w:t>
      </w:r>
      <w:r w:rsidR="00544C78">
        <w:rPr>
          <w:rFonts w:ascii="Bookman Old Style" w:hAnsi="Bookman Old Style"/>
          <w:sz w:val="24"/>
          <w:szCs w:val="24"/>
        </w:rPr>
        <w:t>s</w:t>
      </w:r>
      <w:r w:rsidRPr="006F448A">
        <w:rPr>
          <w:rFonts w:ascii="Bookman Old Style" w:hAnsi="Bookman Old Style"/>
          <w:sz w:val="24"/>
          <w:szCs w:val="24"/>
        </w:rPr>
        <w:t xml:space="preserve"> on yearly basis, the same approach could also be extended at more granular level</w:t>
      </w:r>
      <w:r>
        <w:rPr>
          <w:rFonts w:ascii="Bookman Old Style" w:hAnsi="Bookman Old Style"/>
          <w:sz w:val="24"/>
          <w:szCs w:val="24"/>
        </w:rPr>
        <w:t xml:space="preserve"> to analyse the month/day wise</w:t>
      </w:r>
      <w:r w:rsidRPr="00D73790">
        <w:rPr>
          <w:rFonts w:ascii="Bookman Old Style" w:hAnsi="Bookman Old Style"/>
          <w:sz w:val="24"/>
          <w:szCs w:val="24"/>
        </w:rPr>
        <w:t xml:space="preserve"> </w:t>
      </w:r>
      <w:r>
        <w:rPr>
          <w:rFonts w:ascii="Bookman Old Style" w:hAnsi="Bookman Old Style"/>
          <w:sz w:val="24"/>
          <w:szCs w:val="24"/>
        </w:rPr>
        <w:t>impact.</w:t>
      </w:r>
    </w:p>
    <w:p w:rsidR="002362A9" w:rsidRDefault="002362A9" w:rsidP="002362A9">
      <w:pPr>
        <w:tabs>
          <w:tab w:val="left" w:pos="1421"/>
        </w:tabs>
        <w:jc w:val="center"/>
        <w:rPr>
          <w:rFonts w:ascii="Bookman Old Style" w:hAnsi="Bookman Old Style"/>
          <w:sz w:val="24"/>
          <w:szCs w:val="24"/>
        </w:rPr>
      </w:pPr>
      <w:r>
        <w:rPr>
          <w:rFonts w:ascii="Bookman Old Style" w:hAnsi="Bookman Old Style"/>
          <w:sz w:val="24"/>
          <w:szCs w:val="24"/>
        </w:rPr>
        <w:t>***********</w:t>
      </w:r>
    </w:p>
    <w:p w:rsidR="002362A9" w:rsidRDefault="002362A9" w:rsidP="00783066">
      <w:pPr>
        <w:spacing w:line="312" w:lineRule="auto"/>
        <w:jc w:val="both"/>
        <w:rPr>
          <w:rFonts w:ascii="Bookman Old Style" w:hAnsi="Bookman Old Style"/>
          <w:sz w:val="24"/>
          <w:szCs w:val="24"/>
        </w:rPr>
      </w:pPr>
    </w:p>
    <w:p w:rsidR="008C176F" w:rsidRDefault="008C176F"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544C78" w:rsidRDefault="00544C78" w:rsidP="00783066">
      <w:pPr>
        <w:spacing w:line="312" w:lineRule="auto"/>
        <w:jc w:val="both"/>
        <w:rPr>
          <w:rFonts w:ascii="Bookman Old Style" w:hAnsi="Bookman Old Style"/>
          <w:sz w:val="24"/>
          <w:szCs w:val="24"/>
        </w:rPr>
      </w:pPr>
    </w:p>
    <w:p w:rsidR="002A7C14" w:rsidRPr="005676E2" w:rsidRDefault="002362A9" w:rsidP="002A7C14">
      <w:pPr>
        <w:spacing w:line="312" w:lineRule="auto"/>
        <w:jc w:val="right"/>
        <w:rPr>
          <w:rFonts w:ascii="Bookman Old Style" w:hAnsi="Bookman Old Style"/>
          <w:sz w:val="24"/>
          <w:szCs w:val="24"/>
          <w:u w:val="single"/>
        </w:rPr>
      </w:pPr>
      <w:r>
        <w:rPr>
          <w:rFonts w:ascii="Bookman Old Style" w:hAnsi="Bookman Old Style"/>
          <w:b/>
          <w:bCs/>
          <w:szCs w:val="24"/>
          <w:u w:val="single"/>
        </w:rPr>
        <w:lastRenderedPageBreak/>
        <w:t>Annexure-</w:t>
      </w:r>
      <w:r w:rsidR="002A7C14">
        <w:rPr>
          <w:rFonts w:ascii="Bookman Old Style" w:hAnsi="Bookman Old Style"/>
          <w:b/>
          <w:bCs/>
          <w:szCs w:val="24"/>
          <w:u w:val="single"/>
        </w:rPr>
        <w:t>V</w:t>
      </w:r>
    </w:p>
    <w:p w:rsidR="002A7C14" w:rsidRPr="0063792D" w:rsidRDefault="002A7C14" w:rsidP="002A7C14">
      <w:pPr>
        <w:shd w:val="clear" w:color="auto" w:fill="70AD47" w:themeFill="accent6"/>
        <w:spacing w:line="312" w:lineRule="auto"/>
        <w:jc w:val="center"/>
        <w:rPr>
          <w:rFonts w:ascii="Bookman Old Style" w:hAnsi="Bookman Old Style"/>
          <w:b/>
          <w:bCs/>
          <w:sz w:val="24"/>
          <w:szCs w:val="24"/>
        </w:rPr>
      </w:pPr>
      <w:r>
        <w:rPr>
          <w:rFonts w:ascii="Bookman Old Style" w:hAnsi="Bookman Old Style"/>
          <w:b/>
          <w:bCs/>
          <w:sz w:val="24"/>
          <w:szCs w:val="24"/>
        </w:rPr>
        <w:t>Electric Vehicle – Impact on Power Demand</w:t>
      </w:r>
    </w:p>
    <w:p w:rsidR="002A7C14" w:rsidRPr="002A7C14" w:rsidRDefault="002A7C14" w:rsidP="002A7C14">
      <w:pPr>
        <w:spacing w:after="0" w:line="312" w:lineRule="auto"/>
        <w:jc w:val="both"/>
        <w:rPr>
          <w:rFonts w:ascii="Bookman Old Style" w:eastAsia="Times New Roman" w:hAnsi="Bookman Old Style" w:cs="Mangal"/>
          <w:sz w:val="14"/>
          <w:szCs w:val="14"/>
          <w:lang w:eastAsia="en-IN"/>
        </w:rPr>
      </w:pPr>
    </w:p>
    <w:p w:rsidR="002A7C14" w:rsidRPr="002A7C14" w:rsidRDefault="002A7C14" w:rsidP="002A7C14">
      <w:pPr>
        <w:spacing w:after="0" w:line="312" w:lineRule="auto"/>
        <w:jc w:val="both"/>
        <w:rPr>
          <w:rFonts w:ascii="Bookman Old Style" w:eastAsia="Times New Roman" w:hAnsi="Bookman Old Style" w:cs="Mangal"/>
          <w:sz w:val="24"/>
          <w:szCs w:val="24"/>
          <w:lang w:eastAsia="en-IN"/>
        </w:rPr>
      </w:pPr>
      <w:r w:rsidRPr="002A7C14">
        <w:rPr>
          <w:rFonts w:ascii="Bookman Old Style" w:eastAsia="Times New Roman" w:hAnsi="Bookman Old Style" w:cs="Mangal"/>
          <w:sz w:val="24"/>
          <w:szCs w:val="24"/>
          <w:lang w:eastAsia="en-IN"/>
        </w:rPr>
        <w:t xml:space="preserve">The assumptions and the methodologies adopted for assessing impact of electric vehicles on all India power demand </w:t>
      </w:r>
      <w:r w:rsidR="00FC0464">
        <w:rPr>
          <w:rFonts w:ascii="Bookman Old Style" w:eastAsia="Times New Roman" w:hAnsi="Bookman Old Style" w:cs="Mangal"/>
          <w:sz w:val="24"/>
          <w:szCs w:val="24"/>
          <w:lang w:eastAsia="en-IN"/>
        </w:rPr>
        <w:t>during 20</w:t>
      </w:r>
      <w:r w:rsidR="00FC0464" w:rsidRPr="00FC0464">
        <w:rPr>
          <w:rFonts w:ascii="Bookman Old Style" w:eastAsia="Times New Roman" w:hAnsi="Bookman Old Style" w:cs="Mangal"/>
          <w:sz w:val="24"/>
          <w:szCs w:val="24"/>
          <w:vertAlign w:val="superscript"/>
          <w:lang w:eastAsia="en-IN"/>
        </w:rPr>
        <w:t>th</w:t>
      </w:r>
      <w:r w:rsidR="00FC0464">
        <w:rPr>
          <w:rFonts w:ascii="Bookman Old Style" w:eastAsia="Times New Roman" w:hAnsi="Bookman Old Style" w:cs="Mangal"/>
          <w:sz w:val="24"/>
          <w:szCs w:val="24"/>
          <w:lang w:eastAsia="en-IN"/>
        </w:rPr>
        <w:t xml:space="preserve"> </w:t>
      </w:r>
      <w:r w:rsidR="00544C78">
        <w:rPr>
          <w:rFonts w:ascii="Bookman Old Style" w:eastAsia="Times New Roman" w:hAnsi="Bookman Old Style" w:cs="Mangal"/>
          <w:sz w:val="24"/>
          <w:szCs w:val="24"/>
          <w:lang w:eastAsia="en-IN"/>
        </w:rPr>
        <w:t>EPS</w:t>
      </w:r>
      <w:r w:rsidR="00FC0464">
        <w:rPr>
          <w:rFonts w:ascii="Bookman Old Style" w:eastAsia="Times New Roman" w:hAnsi="Bookman Old Style" w:cs="Mangal"/>
          <w:sz w:val="24"/>
          <w:szCs w:val="24"/>
          <w:lang w:eastAsia="en-IN"/>
        </w:rPr>
        <w:t xml:space="preserve"> </w:t>
      </w:r>
      <w:r w:rsidRPr="002A7C14">
        <w:rPr>
          <w:rFonts w:ascii="Bookman Old Style" w:eastAsia="Times New Roman" w:hAnsi="Bookman Old Style" w:cs="Mangal"/>
          <w:sz w:val="24"/>
          <w:szCs w:val="24"/>
          <w:lang w:eastAsia="en-IN"/>
        </w:rPr>
        <w:t>were as follows:</w:t>
      </w:r>
    </w:p>
    <w:p w:rsidR="002A7C14" w:rsidRPr="002A7C14" w:rsidRDefault="002A7C14" w:rsidP="002A7C14">
      <w:pPr>
        <w:spacing w:after="0" w:line="312" w:lineRule="auto"/>
        <w:jc w:val="both"/>
        <w:rPr>
          <w:rFonts w:ascii="Bookman Old Style" w:eastAsia="Times New Roman" w:hAnsi="Bookman Old Style" w:cs="Mangal"/>
          <w:sz w:val="12"/>
          <w:szCs w:val="12"/>
          <w:lang w:eastAsia="en-IN"/>
        </w:rPr>
      </w:pPr>
    </w:p>
    <w:p w:rsidR="002A7C14" w:rsidRDefault="002A7C14" w:rsidP="002A7C14">
      <w:pPr>
        <w:spacing w:after="0" w:line="312" w:lineRule="auto"/>
        <w:jc w:val="both"/>
        <w:rPr>
          <w:rFonts w:ascii="Bookman Old Style" w:eastAsia="Times New Roman" w:hAnsi="Bookman Old Style" w:cs="Mangal"/>
          <w:b/>
          <w:bCs/>
          <w:i/>
          <w:iCs/>
          <w:sz w:val="24"/>
          <w:szCs w:val="24"/>
          <w:lang w:eastAsia="en-IN"/>
        </w:rPr>
      </w:pPr>
      <w:r w:rsidRPr="002A7C14">
        <w:rPr>
          <w:rFonts w:ascii="Bookman Old Style" w:eastAsia="Times New Roman" w:hAnsi="Bookman Old Style" w:cs="Mangal"/>
          <w:b/>
          <w:bCs/>
          <w:i/>
          <w:iCs/>
          <w:sz w:val="24"/>
          <w:szCs w:val="24"/>
          <w:lang w:eastAsia="en-IN"/>
        </w:rPr>
        <w:t>Assumptions:</w:t>
      </w:r>
    </w:p>
    <w:p w:rsidR="00FC0464" w:rsidRPr="002A7C14" w:rsidRDefault="00FC0464" w:rsidP="002A7C14">
      <w:pPr>
        <w:spacing w:after="0" w:line="312" w:lineRule="auto"/>
        <w:jc w:val="both"/>
        <w:rPr>
          <w:rFonts w:ascii="Bookman Old Style" w:eastAsia="Times New Roman" w:hAnsi="Bookman Old Style" w:cs="Mangal"/>
          <w:b/>
          <w:bCs/>
          <w:i/>
          <w:iCs/>
          <w:sz w:val="24"/>
          <w:szCs w:val="24"/>
          <w:lang w:eastAsia="en-IN"/>
        </w:rPr>
      </w:pPr>
    </w:p>
    <w:p w:rsidR="002A7C14" w:rsidRPr="002A7C14" w:rsidRDefault="002A7C14" w:rsidP="002A7C14">
      <w:pPr>
        <w:spacing w:after="0" w:line="312" w:lineRule="auto"/>
        <w:jc w:val="both"/>
        <w:rPr>
          <w:rFonts w:ascii="Bookman Old Style" w:eastAsia="Times New Roman" w:hAnsi="Bookman Old Style" w:cs="Mangal"/>
          <w:b/>
          <w:bCs/>
          <w:i/>
          <w:iCs/>
          <w:sz w:val="4"/>
          <w:szCs w:val="4"/>
          <w:lang w:eastAsia="en-IN"/>
        </w:rPr>
      </w:pPr>
    </w:p>
    <w:p w:rsidR="002A7C14" w:rsidRPr="002A7C14" w:rsidRDefault="002A7C14" w:rsidP="002A7C14">
      <w:pPr>
        <w:numPr>
          <w:ilvl w:val="0"/>
          <w:numId w:val="17"/>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Weighted Average annual growth of vehicles sold for last 20 years</w:t>
      </w:r>
      <w:r w:rsidR="00544C78">
        <w:rPr>
          <w:rFonts w:ascii="Bookman Old Style" w:eastAsia="Times New Roman" w:hAnsi="Bookman Old Style" w:cs="Times New Roman"/>
          <w:sz w:val="24"/>
          <w:szCs w:val="24"/>
          <w:lang w:eastAsia="en-IN"/>
        </w:rPr>
        <w:t xml:space="preserve"> (i.e. 2001-02 to 2020-21)</w:t>
      </w:r>
      <w:r w:rsidRPr="002A7C14">
        <w:rPr>
          <w:rFonts w:ascii="Bookman Old Style" w:eastAsia="Times New Roman" w:hAnsi="Bookman Old Style" w:cs="Times New Roman"/>
          <w:sz w:val="24"/>
          <w:szCs w:val="24"/>
          <w:lang w:eastAsia="en-IN"/>
        </w:rPr>
        <w:t xml:space="preserve"> </w:t>
      </w:r>
      <w:r w:rsidR="00FC0464">
        <w:rPr>
          <w:rFonts w:ascii="Bookman Old Style" w:eastAsia="Times New Roman" w:hAnsi="Bookman Old Style" w:cs="Times New Roman"/>
          <w:sz w:val="24"/>
          <w:szCs w:val="24"/>
          <w:lang w:eastAsia="en-IN"/>
        </w:rPr>
        <w:t xml:space="preserve">was </w:t>
      </w:r>
      <w:r w:rsidRPr="002A7C14">
        <w:rPr>
          <w:rFonts w:ascii="Bookman Old Style" w:eastAsia="Times New Roman" w:hAnsi="Bookman Old Style" w:cs="Times New Roman"/>
          <w:sz w:val="24"/>
          <w:szCs w:val="24"/>
          <w:lang w:eastAsia="en-IN"/>
        </w:rPr>
        <w:t xml:space="preserve">calculated as 5% and the same growth rate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assumed for future.</w:t>
      </w:r>
    </w:p>
    <w:p w:rsidR="002A7C14" w:rsidRPr="002A7C14" w:rsidRDefault="002A7C14" w:rsidP="002A7C14">
      <w:pPr>
        <w:numPr>
          <w:ilvl w:val="0"/>
          <w:numId w:val="17"/>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Any vehicle sold </w:t>
      </w:r>
      <w:r w:rsidR="00FC0464">
        <w:rPr>
          <w:rFonts w:ascii="Bookman Old Style" w:eastAsia="Times New Roman" w:hAnsi="Bookman Old Style" w:cs="Times New Roman"/>
          <w:sz w:val="24"/>
          <w:szCs w:val="24"/>
          <w:lang w:eastAsia="en-IN"/>
        </w:rPr>
        <w:t>would be</w:t>
      </w:r>
      <w:r w:rsidRPr="002A7C14">
        <w:rPr>
          <w:rFonts w:ascii="Bookman Old Style" w:eastAsia="Times New Roman" w:hAnsi="Bookman Old Style" w:cs="Times New Roman"/>
          <w:sz w:val="24"/>
          <w:szCs w:val="24"/>
          <w:lang w:eastAsia="en-IN"/>
        </w:rPr>
        <w:t xml:space="preserve"> de-registered after 15 years.</w:t>
      </w:r>
    </w:p>
    <w:p w:rsidR="002A7C14" w:rsidRPr="002A7C14" w:rsidRDefault="002A7C14" w:rsidP="002A7C14">
      <w:pPr>
        <w:numPr>
          <w:ilvl w:val="0"/>
          <w:numId w:val="17"/>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By 2030, 30% of total vehicle sales would be BEVs</w:t>
      </w:r>
      <w:r w:rsidR="00FC0464">
        <w:rPr>
          <w:rFonts w:ascii="Bookman Old Style" w:eastAsia="Times New Roman" w:hAnsi="Bookman Old Style" w:cs="Times New Roman"/>
          <w:sz w:val="24"/>
          <w:szCs w:val="24"/>
          <w:lang w:eastAsia="en-IN"/>
        </w:rPr>
        <w:t xml:space="preserve"> as per the projection made by NITI </w:t>
      </w:r>
      <w:proofErr w:type="spellStart"/>
      <w:r w:rsidR="00FC0464">
        <w:rPr>
          <w:rFonts w:ascii="Bookman Old Style" w:eastAsia="Times New Roman" w:hAnsi="Bookman Old Style" w:cs="Times New Roman"/>
          <w:sz w:val="24"/>
          <w:szCs w:val="24"/>
          <w:lang w:eastAsia="en-IN"/>
        </w:rPr>
        <w:t>Aayog</w:t>
      </w:r>
      <w:proofErr w:type="spellEnd"/>
      <w:r w:rsidRPr="002A7C14">
        <w:rPr>
          <w:rFonts w:ascii="Bookman Old Style" w:eastAsia="Times New Roman" w:hAnsi="Bookman Old Style" w:cs="Times New Roman"/>
          <w:sz w:val="24"/>
          <w:szCs w:val="24"/>
          <w:lang w:eastAsia="en-IN"/>
        </w:rPr>
        <w:t>.</w:t>
      </w:r>
    </w:p>
    <w:p w:rsidR="002A7C14" w:rsidRPr="002A7C14" w:rsidRDefault="002A7C14" w:rsidP="002A7C14">
      <w:pPr>
        <w:numPr>
          <w:ilvl w:val="0"/>
          <w:numId w:val="17"/>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The vehicles considered in two segments with the following parameters:</w:t>
      </w:r>
    </w:p>
    <w:p w:rsidR="002A7C14" w:rsidRPr="002A7C14" w:rsidRDefault="002A7C14" w:rsidP="002A7C14">
      <w:pPr>
        <w:spacing w:after="0" w:line="312" w:lineRule="auto"/>
        <w:ind w:left="720"/>
        <w:jc w:val="both"/>
        <w:rPr>
          <w:rFonts w:ascii="Bookman Old Style" w:eastAsia="Times New Roman" w:hAnsi="Bookman Old Style" w:cs="Times New Roman"/>
          <w:sz w:val="6"/>
          <w:szCs w:val="6"/>
          <w:lang w:eastAsia="en-IN"/>
        </w:rPr>
      </w:pPr>
    </w:p>
    <w:p w:rsidR="002A7C14" w:rsidRPr="002A7C14" w:rsidRDefault="002A7C14" w:rsidP="002A7C14">
      <w:pPr>
        <w:spacing w:after="0" w:line="312" w:lineRule="auto"/>
        <w:ind w:left="720"/>
        <w:jc w:val="both"/>
        <w:rPr>
          <w:rFonts w:ascii="Bookman Old Style" w:eastAsia="Times New Roman" w:hAnsi="Bookman Old Style" w:cs="Times New Roman"/>
          <w:sz w:val="4"/>
          <w:szCs w:val="4"/>
          <w:lang w:eastAsia="en-IN"/>
        </w:rPr>
      </w:pPr>
    </w:p>
    <w:tbl>
      <w:tblPr>
        <w:tblStyle w:val="GridTable5Dark-Accent2"/>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1843"/>
        <w:gridCol w:w="1843"/>
        <w:gridCol w:w="2268"/>
      </w:tblGrid>
      <w:tr w:rsidR="002A7C14" w:rsidRPr="002A7C14" w:rsidTr="00C22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rPr>
                <w:rFonts w:ascii="Bookman Old Style" w:hAnsi="Bookman Old Style"/>
                <w:u w:val="single"/>
              </w:rPr>
            </w:pPr>
            <w:r w:rsidRPr="002A7C14">
              <w:rPr>
                <w:rFonts w:ascii="Bookman Old Style" w:hAnsi="Bookman Old Style" w:cs="Times New Roman"/>
              </w:rPr>
              <w:t>Type</w:t>
            </w:r>
          </w:p>
        </w:tc>
        <w:tc>
          <w:tcPr>
            <w:tcW w:w="1559"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2A7C14">
              <w:rPr>
                <w:rFonts w:ascii="Bookman Old Style" w:hAnsi="Bookman Old Style" w:cs="Times New Roman"/>
              </w:rPr>
              <w:t>Efficiency</w:t>
            </w:r>
          </w:p>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u w:val="single"/>
              </w:rPr>
            </w:pPr>
            <w:r w:rsidRPr="002A7C14">
              <w:rPr>
                <w:rFonts w:ascii="Bookman Old Style" w:hAnsi="Bookman Old Style" w:cs="Times New Roman"/>
              </w:rPr>
              <w:t xml:space="preserve">(in </w:t>
            </w:r>
            <w:proofErr w:type="spellStart"/>
            <w:r w:rsidRPr="002A7C14">
              <w:rPr>
                <w:rFonts w:ascii="Bookman Old Style" w:hAnsi="Bookman Old Style" w:cs="Times New Roman"/>
              </w:rPr>
              <w:t>Wh</w:t>
            </w:r>
            <w:proofErr w:type="spellEnd"/>
            <w:r w:rsidRPr="002A7C14">
              <w:rPr>
                <w:rFonts w:ascii="Bookman Old Style" w:hAnsi="Bookman Old Style" w:cs="Times New Roman"/>
              </w:rPr>
              <w:t>/km)</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u w:val="single"/>
              </w:rPr>
            </w:pPr>
            <w:proofErr w:type="spellStart"/>
            <w:r w:rsidRPr="002A7C14">
              <w:rPr>
                <w:rFonts w:ascii="Bookman Old Style" w:hAnsi="Bookman Old Style" w:cs="Times New Roman"/>
              </w:rPr>
              <w:t>Avg</w:t>
            </w:r>
            <w:proofErr w:type="spellEnd"/>
            <w:r w:rsidRPr="002A7C14">
              <w:rPr>
                <w:rFonts w:ascii="Bookman Old Style" w:hAnsi="Bookman Old Style" w:cs="Times New Roman"/>
              </w:rPr>
              <w:t xml:space="preserve"> Km Travel in a Year</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2A7C14">
              <w:rPr>
                <w:rFonts w:ascii="Bookman Old Style" w:hAnsi="Bookman Old Style" w:cs="Times New Roman"/>
              </w:rPr>
              <w:t xml:space="preserve">Charging Time </w:t>
            </w:r>
          </w:p>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rPr>
            </w:pPr>
            <w:r w:rsidRPr="002A7C14">
              <w:rPr>
                <w:rFonts w:ascii="Bookman Old Style" w:hAnsi="Bookman Old Style" w:cs="Times New Roman"/>
              </w:rPr>
              <w:t>(in Hrs)</w:t>
            </w:r>
          </w:p>
        </w:tc>
        <w:tc>
          <w:tcPr>
            <w:tcW w:w="2268"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u w:val="single"/>
              </w:rPr>
            </w:pPr>
            <w:r w:rsidRPr="002A7C14">
              <w:rPr>
                <w:rFonts w:ascii="Bookman Old Style" w:hAnsi="Bookman Old Style" w:cs="Times New Roman"/>
              </w:rPr>
              <w:t>Ratio of Vehicle charged in Night</w:t>
            </w:r>
          </w:p>
        </w:tc>
      </w:tr>
      <w:tr w:rsidR="002A7C14" w:rsidRPr="002A7C14" w:rsidTr="00C22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rPr>
                <w:rFonts w:ascii="Bookman Old Style" w:hAnsi="Bookman Old Style"/>
                <w:u w:val="single"/>
              </w:rPr>
            </w:pPr>
            <w:r w:rsidRPr="002A7C14">
              <w:rPr>
                <w:rFonts w:ascii="Bookman Old Style" w:hAnsi="Bookman Old Style" w:cs="Times New Roman"/>
              </w:rPr>
              <w:t>2 Wheeler</w:t>
            </w:r>
          </w:p>
        </w:tc>
        <w:tc>
          <w:tcPr>
            <w:tcW w:w="1559"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33</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12800</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0.3</w:t>
            </w:r>
          </w:p>
        </w:tc>
      </w:tr>
      <w:tr w:rsidR="002A7C14" w:rsidRPr="002A7C14" w:rsidTr="00C227EB">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rPr>
                <w:rFonts w:ascii="Bookman Old Style" w:hAnsi="Bookman Old Style"/>
                <w:u w:val="single"/>
              </w:rPr>
            </w:pPr>
            <w:r w:rsidRPr="002A7C14">
              <w:rPr>
                <w:rFonts w:ascii="Bookman Old Style" w:hAnsi="Bookman Old Style" w:cs="Times New Roman"/>
              </w:rPr>
              <w:t>4 Wheeler</w:t>
            </w:r>
          </w:p>
        </w:tc>
        <w:tc>
          <w:tcPr>
            <w:tcW w:w="1559"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96.8</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12000</w:t>
            </w:r>
          </w:p>
        </w:tc>
        <w:tc>
          <w:tcPr>
            <w:tcW w:w="1843"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8</w:t>
            </w:r>
          </w:p>
        </w:tc>
        <w:tc>
          <w:tcPr>
            <w:tcW w:w="2268" w:type="dxa"/>
            <w:tcBorders>
              <w:top w:val="single" w:sz="4" w:space="0" w:color="auto"/>
              <w:left w:val="single" w:sz="4" w:space="0" w:color="auto"/>
              <w:bottom w:val="single" w:sz="4" w:space="0" w:color="auto"/>
              <w:right w:val="single" w:sz="4" w:space="0" w:color="auto"/>
            </w:tcBorders>
            <w:hideMark/>
          </w:tcPr>
          <w:p w:rsidR="002A7C14" w:rsidRPr="002A7C14" w:rsidRDefault="002A7C14" w:rsidP="002A7C14">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u w:val="single"/>
              </w:rPr>
            </w:pPr>
            <w:r w:rsidRPr="002A7C14">
              <w:rPr>
                <w:rFonts w:ascii="Bookman Old Style" w:hAnsi="Bookman Old Style" w:cs="Times New Roman"/>
              </w:rPr>
              <w:t>0.7</w:t>
            </w:r>
          </w:p>
        </w:tc>
      </w:tr>
    </w:tbl>
    <w:p w:rsidR="002A7C14" w:rsidRPr="002A7C14" w:rsidRDefault="002A7C14" w:rsidP="002A7C14">
      <w:pPr>
        <w:spacing w:after="0" w:line="312" w:lineRule="auto"/>
        <w:jc w:val="both"/>
        <w:rPr>
          <w:rFonts w:ascii="Bookman Old Style" w:eastAsia="Times New Roman" w:hAnsi="Bookman Old Style" w:cs="Mangal"/>
          <w:b/>
          <w:bCs/>
          <w:sz w:val="10"/>
          <w:szCs w:val="10"/>
          <w:u w:val="single"/>
          <w:lang w:eastAsia="en-IN"/>
        </w:rPr>
      </w:pPr>
    </w:p>
    <w:p w:rsidR="002A7C14" w:rsidRPr="002A7C14" w:rsidRDefault="002A7C14" w:rsidP="002A7C14">
      <w:pPr>
        <w:spacing w:after="0" w:line="312" w:lineRule="auto"/>
        <w:jc w:val="both"/>
        <w:rPr>
          <w:rFonts w:ascii="Bookman Old Style" w:eastAsia="Times New Roman" w:hAnsi="Bookman Old Style" w:cs="Mangal"/>
          <w:b/>
          <w:bCs/>
          <w:i/>
          <w:iCs/>
          <w:sz w:val="6"/>
          <w:szCs w:val="6"/>
          <w:lang w:eastAsia="en-IN"/>
        </w:rPr>
      </w:pPr>
    </w:p>
    <w:p w:rsidR="002A7C14" w:rsidRPr="002A7C14" w:rsidRDefault="002A7C14" w:rsidP="002A7C14">
      <w:pPr>
        <w:spacing w:after="0" w:line="312" w:lineRule="auto"/>
        <w:jc w:val="both"/>
        <w:rPr>
          <w:rFonts w:ascii="Bookman Old Style" w:eastAsia="Times New Roman" w:hAnsi="Bookman Old Style" w:cs="Mangal"/>
          <w:b/>
          <w:bCs/>
          <w:i/>
          <w:iCs/>
          <w:sz w:val="24"/>
          <w:szCs w:val="24"/>
          <w:lang w:eastAsia="en-IN"/>
        </w:rPr>
      </w:pPr>
      <w:r w:rsidRPr="002A7C14">
        <w:rPr>
          <w:rFonts w:ascii="Bookman Old Style" w:eastAsia="Times New Roman" w:hAnsi="Bookman Old Style" w:cs="Mangal"/>
          <w:b/>
          <w:bCs/>
          <w:i/>
          <w:iCs/>
          <w:sz w:val="24"/>
          <w:szCs w:val="24"/>
          <w:lang w:eastAsia="en-IN"/>
        </w:rPr>
        <w:t>Methodology:</w:t>
      </w:r>
    </w:p>
    <w:p w:rsidR="002A7C14" w:rsidRPr="002A7C14" w:rsidRDefault="002A7C14" w:rsidP="002A7C14">
      <w:pPr>
        <w:spacing w:after="0" w:line="312" w:lineRule="auto"/>
        <w:jc w:val="both"/>
        <w:rPr>
          <w:rFonts w:ascii="Bookman Old Style" w:eastAsia="Times New Roman" w:hAnsi="Bookman Old Style" w:cs="Mangal"/>
          <w:b/>
          <w:bCs/>
          <w:i/>
          <w:iCs/>
          <w:sz w:val="10"/>
          <w:szCs w:val="10"/>
          <w:lang w:eastAsia="en-IN"/>
        </w:rPr>
      </w:pP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The total vehicle sale</w:t>
      </w:r>
      <w:r w:rsidR="00FC0464">
        <w:rPr>
          <w:rFonts w:ascii="Bookman Old Style" w:eastAsia="Times New Roman" w:hAnsi="Bookman Old Style" w:cs="Times New Roman"/>
          <w:sz w:val="24"/>
          <w:szCs w:val="24"/>
          <w:lang w:eastAsia="en-IN"/>
        </w:rPr>
        <w:t>s (</w:t>
      </w:r>
      <w:r w:rsidR="00FC0464" w:rsidRPr="002A7C14">
        <w:rPr>
          <w:rFonts w:ascii="Bookman Old Style" w:eastAsia="Times New Roman" w:hAnsi="Bookman Old Style" w:cs="Times New Roman"/>
          <w:sz w:val="24"/>
          <w:szCs w:val="24"/>
          <w:lang w:eastAsia="en-IN"/>
        </w:rPr>
        <w:t>including EV sales</w:t>
      </w:r>
      <w:r w:rsidR="00FC0464">
        <w:rPr>
          <w:rFonts w:ascii="Bookman Old Style" w:eastAsia="Times New Roman" w:hAnsi="Bookman Old Style" w:cs="Times New Roman"/>
          <w:sz w:val="24"/>
          <w:szCs w:val="24"/>
          <w:lang w:eastAsia="en-IN"/>
        </w:rPr>
        <w:t>) in 2021-22 w</w:t>
      </w:r>
      <w:r w:rsidR="00544C78">
        <w:rPr>
          <w:rFonts w:ascii="Bookman Old Style" w:eastAsia="Times New Roman" w:hAnsi="Bookman Old Style" w:cs="Times New Roman"/>
          <w:sz w:val="24"/>
          <w:szCs w:val="24"/>
          <w:lang w:eastAsia="en-IN"/>
        </w:rPr>
        <w:t>ere</w:t>
      </w:r>
      <w:r w:rsidRPr="002A7C14">
        <w:rPr>
          <w:rFonts w:ascii="Bookman Old Style" w:eastAsia="Times New Roman" w:hAnsi="Bookman Old Style" w:cs="Times New Roman"/>
          <w:sz w:val="24"/>
          <w:szCs w:val="24"/>
          <w:lang w:eastAsia="en-IN"/>
        </w:rPr>
        <w:t xml:space="preserve"> </w:t>
      </w:r>
      <w:r w:rsidR="00FC0464">
        <w:rPr>
          <w:rFonts w:ascii="Bookman Old Style" w:eastAsia="Times New Roman" w:hAnsi="Bookman Old Style" w:cs="Times New Roman"/>
          <w:sz w:val="24"/>
          <w:szCs w:val="24"/>
          <w:lang w:eastAsia="en-IN"/>
        </w:rPr>
        <w:t xml:space="preserve">estimated as </w:t>
      </w:r>
      <w:r w:rsidRPr="002A7C14">
        <w:rPr>
          <w:rFonts w:ascii="Bookman Old Style" w:eastAsia="Times New Roman" w:hAnsi="Bookman Old Style" w:cs="Times New Roman"/>
          <w:sz w:val="24"/>
          <w:szCs w:val="24"/>
          <w:lang w:eastAsia="en-IN"/>
        </w:rPr>
        <w:t>1.95 crores.</w:t>
      </w: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The total vehicle sale by 2029-30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estimated by applying 5% annual growth rate on 1.95 crores vehicles sold during 2021-22 and it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assumed that 30% of those would be EV</w:t>
      </w:r>
      <w:r w:rsidR="00544C78">
        <w:rPr>
          <w:rFonts w:ascii="Bookman Old Style" w:eastAsia="Times New Roman" w:hAnsi="Bookman Old Style" w:cs="Times New Roman"/>
          <w:sz w:val="24"/>
          <w:szCs w:val="24"/>
          <w:lang w:eastAsia="en-IN"/>
        </w:rPr>
        <w:t>s</w:t>
      </w:r>
      <w:r w:rsidRPr="002A7C14">
        <w:rPr>
          <w:rFonts w:ascii="Bookman Old Style" w:eastAsia="Times New Roman" w:hAnsi="Bookman Old Style" w:cs="Times New Roman"/>
          <w:sz w:val="24"/>
          <w:szCs w:val="24"/>
          <w:lang w:eastAsia="en-IN"/>
        </w:rPr>
        <w:t>.</w:t>
      </w: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The base value of electric vehicles sold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assumed as total number of registered EVs estimated by 2021-22 i.e. 10.5 lakhs.</w:t>
      </w: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Based on the above assumptions, CAGR for EV sales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calculated for the period of 2021-22 to 2029-30.</w:t>
      </w: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Based on CAGR thus calculated, year wise expected EV sales </w:t>
      </w:r>
      <w:r w:rsidR="00FC0464">
        <w:rPr>
          <w:rFonts w:ascii="Bookman Old Style" w:eastAsia="Times New Roman" w:hAnsi="Bookman Old Style" w:cs="Times New Roman"/>
          <w:sz w:val="24"/>
          <w:szCs w:val="24"/>
          <w:lang w:eastAsia="en-IN"/>
        </w:rPr>
        <w:t>w</w:t>
      </w:r>
      <w:r w:rsidR="00544C78">
        <w:rPr>
          <w:rFonts w:ascii="Bookman Old Style" w:eastAsia="Times New Roman" w:hAnsi="Bookman Old Style" w:cs="Times New Roman"/>
          <w:sz w:val="24"/>
          <w:szCs w:val="24"/>
          <w:lang w:eastAsia="en-IN"/>
        </w:rPr>
        <w:t>ere</w:t>
      </w:r>
      <w:r w:rsidRPr="002A7C14">
        <w:rPr>
          <w:rFonts w:ascii="Bookman Old Style" w:eastAsia="Times New Roman" w:hAnsi="Bookman Old Style" w:cs="Times New Roman"/>
          <w:sz w:val="24"/>
          <w:szCs w:val="24"/>
          <w:lang w:eastAsia="en-IN"/>
        </w:rPr>
        <w:t xml:space="preserve"> estimated for the period of 2021-22 to 2029-30.</w:t>
      </w:r>
    </w:p>
    <w:p w:rsidR="002A7C14" w:rsidRPr="002A7C14" w:rsidRDefault="00544C78" w:rsidP="002A7C14">
      <w:pPr>
        <w:numPr>
          <w:ilvl w:val="0"/>
          <w:numId w:val="18"/>
        </w:numPr>
        <w:spacing w:after="0" w:line="312" w:lineRule="auto"/>
        <w:jc w:val="both"/>
        <w:rPr>
          <w:rFonts w:ascii="Bookman Old Style" w:eastAsia="Times New Roman" w:hAnsi="Bookman Old Style" w:cs="Times New Roman"/>
          <w:sz w:val="24"/>
          <w:szCs w:val="24"/>
          <w:lang w:eastAsia="en-IN"/>
        </w:rPr>
      </w:pPr>
      <w:r>
        <w:rPr>
          <w:rFonts w:ascii="Bookman Old Style" w:eastAsia="Times New Roman" w:hAnsi="Bookman Old Style" w:cs="Times New Roman"/>
          <w:sz w:val="24"/>
          <w:szCs w:val="24"/>
          <w:lang w:eastAsia="en-IN"/>
        </w:rPr>
        <w:t>Energy Requirement is calculated as</w:t>
      </w:r>
      <w:r w:rsidR="002A7C14" w:rsidRPr="002A7C14">
        <w:rPr>
          <w:rFonts w:ascii="Bookman Old Style" w:eastAsia="Times New Roman" w:hAnsi="Bookman Old Style" w:cs="Times New Roman"/>
          <w:sz w:val="24"/>
          <w:szCs w:val="24"/>
          <w:lang w:eastAsia="en-IN"/>
        </w:rPr>
        <w:t xml:space="preserve"> </w:t>
      </w:r>
      <w:r>
        <w:rPr>
          <w:rFonts w:ascii="Bookman Old Style" w:eastAsia="Times New Roman" w:hAnsi="Bookman Old Style" w:cs="Times New Roman"/>
          <w:sz w:val="24"/>
          <w:szCs w:val="24"/>
          <w:lang w:eastAsia="en-IN"/>
        </w:rPr>
        <w:t>(</w:t>
      </w:r>
      <w:r w:rsidR="002A7C14" w:rsidRPr="002A7C14">
        <w:rPr>
          <w:rFonts w:ascii="Bookman Old Style" w:eastAsia="Times New Roman" w:hAnsi="Bookman Old Style" w:cs="Times New Roman"/>
          <w:sz w:val="24"/>
          <w:szCs w:val="24"/>
          <w:lang w:eastAsia="en-IN"/>
        </w:rPr>
        <w:t>Total number of vehicles on road*Efficiency * Average Km Travel in a Year</w:t>
      </w:r>
      <w:r>
        <w:rPr>
          <w:rFonts w:ascii="Bookman Old Style" w:eastAsia="Times New Roman" w:hAnsi="Bookman Old Style" w:cs="Times New Roman"/>
          <w:sz w:val="24"/>
          <w:szCs w:val="24"/>
          <w:lang w:eastAsia="en-IN"/>
        </w:rPr>
        <w:t>)</w:t>
      </w:r>
      <w:r w:rsidR="002A7C14" w:rsidRPr="002A7C14">
        <w:rPr>
          <w:rFonts w:ascii="Bookman Old Style" w:eastAsia="Times New Roman" w:hAnsi="Bookman Old Style" w:cs="Times New Roman"/>
          <w:sz w:val="24"/>
          <w:szCs w:val="24"/>
          <w:lang w:eastAsia="en-IN"/>
        </w:rPr>
        <w:t>.</w:t>
      </w:r>
    </w:p>
    <w:p w:rsidR="002A7C14" w:rsidRPr="002A7C14" w:rsidRDefault="002A7C14" w:rsidP="002A7C14">
      <w:pPr>
        <w:numPr>
          <w:ilvl w:val="0"/>
          <w:numId w:val="18"/>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Peak Demand in MW</w:t>
      </w:r>
      <w:r w:rsidR="00544C78">
        <w:rPr>
          <w:rFonts w:ascii="Bookman Old Style" w:eastAsia="Times New Roman" w:hAnsi="Bookman Old Style" w:cs="Times New Roman"/>
          <w:sz w:val="24"/>
          <w:szCs w:val="24"/>
          <w:lang w:eastAsia="en-IN"/>
        </w:rPr>
        <w:t xml:space="preserve"> is calculated as (</w:t>
      </w:r>
      <w:r w:rsidRPr="002A7C14">
        <w:rPr>
          <w:rFonts w:ascii="Bookman Old Style" w:eastAsia="Times New Roman" w:hAnsi="Bookman Old Style" w:cs="Times New Roman"/>
          <w:sz w:val="24"/>
          <w:szCs w:val="24"/>
          <w:lang w:eastAsia="en-IN"/>
        </w:rPr>
        <w:t>(Energy Requirement in MU * 1000)/ (Charging Time*365)</w:t>
      </w:r>
      <w:r w:rsidR="00544C78">
        <w:rPr>
          <w:rFonts w:ascii="Bookman Old Style" w:eastAsia="Times New Roman" w:hAnsi="Bookman Old Style" w:cs="Times New Roman"/>
          <w:sz w:val="24"/>
          <w:szCs w:val="24"/>
          <w:lang w:eastAsia="en-IN"/>
        </w:rPr>
        <w:t>)</w:t>
      </w:r>
      <w:r w:rsidRPr="002A7C14">
        <w:rPr>
          <w:rFonts w:ascii="Bookman Old Style" w:eastAsia="Times New Roman" w:hAnsi="Bookman Old Style" w:cs="Times New Roman"/>
          <w:sz w:val="24"/>
          <w:szCs w:val="24"/>
          <w:lang w:eastAsia="en-IN"/>
        </w:rPr>
        <w:t>.</w:t>
      </w:r>
    </w:p>
    <w:p w:rsidR="002A7C14" w:rsidRPr="002A7C14" w:rsidRDefault="002A7C14" w:rsidP="002A7C14">
      <w:pPr>
        <w:spacing w:after="0" w:line="312" w:lineRule="auto"/>
        <w:jc w:val="both"/>
        <w:rPr>
          <w:rFonts w:ascii="Bookman Old Style" w:eastAsia="Times New Roman" w:hAnsi="Bookman Old Style" w:cs="Mangal"/>
          <w:sz w:val="12"/>
          <w:szCs w:val="12"/>
          <w:lang w:eastAsia="en-IN"/>
        </w:rPr>
      </w:pPr>
    </w:p>
    <w:p w:rsidR="002A7C14" w:rsidRPr="002A7C14" w:rsidRDefault="002A7C14" w:rsidP="002A7C14">
      <w:pPr>
        <w:spacing w:after="0" w:line="312" w:lineRule="auto"/>
        <w:jc w:val="both"/>
        <w:rPr>
          <w:rFonts w:ascii="Bookman Old Style" w:eastAsia="Times New Roman" w:hAnsi="Bookman Old Style" w:cs="Mangal"/>
          <w:sz w:val="24"/>
          <w:szCs w:val="24"/>
          <w:lang w:eastAsia="en-IN"/>
        </w:rPr>
      </w:pPr>
      <w:r w:rsidRPr="002A7C14">
        <w:rPr>
          <w:rFonts w:ascii="Bookman Old Style" w:eastAsia="Times New Roman" w:hAnsi="Bookman Old Style" w:cs="Mangal"/>
          <w:sz w:val="24"/>
          <w:szCs w:val="24"/>
          <w:lang w:eastAsia="en-IN"/>
        </w:rPr>
        <w:lastRenderedPageBreak/>
        <w:t>Based on the above assumptions and the methodologies adopted, the following results have been obtained:</w:t>
      </w:r>
    </w:p>
    <w:p w:rsidR="002A7C14" w:rsidRPr="002A7C14" w:rsidRDefault="00544C78" w:rsidP="002A7C14">
      <w:pPr>
        <w:numPr>
          <w:ilvl w:val="1"/>
          <w:numId w:val="19"/>
        </w:numPr>
        <w:spacing w:after="0" w:line="312" w:lineRule="auto"/>
        <w:jc w:val="both"/>
        <w:rPr>
          <w:rFonts w:ascii="Bookman Old Style" w:eastAsia="Times New Roman" w:hAnsi="Bookman Old Style" w:cs="Times New Roman"/>
          <w:sz w:val="24"/>
          <w:szCs w:val="24"/>
          <w:lang w:eastAsia="en-IN"/>
        </w:rPr>
      </w:pPr>
      <w:r>
        <w:rPr>
          <w:rFonts w:ascii="Bookman Old Style" w:eastAsia="Times New Roman" w:hAnsi="Bookman Old Style" w:cs="Times New Roman"/>
          <w:sz w:val="24"/>
          <w:szCs w:val="24"/>
          <w:lang w:eastAsia="en-IN"/>
        </w:rPr>
        <w:t>For FY 2029-30</w:t>
      </w:r>
      <w:r w:rsidR="002A7C14" w:rsidRPr="002A7C14">
        <w:rPr>
          <w:rFonts w:ascii="Bookman Old Style" w:eastAsia="Times New Roman" w:hAnsi="Bookman Old Style" w:cs="Times New Roman"/>
          <w:sz w:val="24"/>
          <w:szCs w:val="24"/>
          <w:lang w:eastAsia="en-IN"/>
        </w:rPr>
        <w:t xml:space="preserve"> - </w:t>
      </w:r>
    </w:p>
    <w:p w:rsidR="002A7C14" w:rsidRPr="002A7C14" w:rsidRDefault="002A7C14" w:rsidP="002A7C14">
      <w:pPr>
        <w:numPr>
          <w:ilvl w:val="2"/>
          <w:numId w:val="19"/>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BEV sale – </w:t>
      </w:r>
      <w:r w:rsidR="00544C78">
        <w:rPr>
          <w:rFonts w:ascii="Bookman Old Style" w:eastAsia="Times New Roman" w:hAnsi="Bookman Old Style" w:cs="Times New Roman"/>
          <w:sz w:val="24"/>
          <w:szCs w:val="24"/>
          <w:lang w:eastAsia="en-IN"/>
        </w:rPr>
        <w:t>71 lakhs.</w:t>
      </w:r>
    </w:p>
    <w:p w:rsidR="002A7C14" w:rsidRPr="002A7C14" w:rsidRDefault="00544C78" w:rsidP="002A7C14">
      <w:pPr>
        <w:numPr>
          <w:ilvl w:val="2"/>
          <w:numId w:val="19"/>
        </w:numPr>
        <w:spacing w:after="0" w:line="312" w:lineRule="auto"/>
        <w:jc w:val="both"/>
        <w:rPr>
          <w:rFonts w:ascii="Bookman Old Style" w:eastAsia="Times New Roman" w:hAnsi="Bookman Old Style" w:cs="Times New Roman"/>
          <w:sz w:val="24"/>
          <w:szCs w:val="24"/>
          <w:lang w:eastAsia="en-IN"/>
        </w:rPr>
      </w:pPr>
      <w:r>
        <w:rPr>
          <w:rFonts w:ascii="Bookman Old Style" w:eastAsia="Times New Roman" w:hAnsi="Bookman Old Style" w:cs="Times New Roman"/>
          <w:sz w:val="24"/>
          <w:szCs w:val="24"/>
          <w:lang w:eastAsia="en-IN"/>
        </w:rPr>
        <w:t>Total BEV on Road – 2.9</w:t>
      </w:r>
      <w:r w:rsidR="002A7C14" w:rsidRPr="002A7C14">
        <w:rPr>
          <w:rFonts w:ascii="Bookman Old Style" w:eastAsia="Times New Roman" w:hAnsi="Bookman Old Style" w:cs="Times New Roman"/>
          <w:sz w:val="24"/>
          <w:szCs w:val="24"/>
          <w:lang w:eastAsia="en-IN"/>
        </w:rPr>
        <w:t xml:space="preserve"> crores.</w:t>
      </w:r>
    </w:p>
    <w:p w:rsidR="002A7C14" w:rsidRPr="002A7C14" w:rsidRDefault="002A7C14" w:rsidP="002A7C14">
      <w:pPr>
        <w:numPr>
          <w:ilvl w:val="2"/>
          <w:numId w:val="19"/>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E</w:t>
      </w:r>
      <w:r w:rsidR="00544C78">
        <w:rPr>
          <w:rFonts w:ascii="Bookman Old Style" w:eastAsia="Times New Roman" w:hAnsi="Bookman Old Style" w:cs="Times New Roman"/>
          <w:sz w:val="24"/>
          <w:szCs w:val="24"/>
          <w:lang w:eastAsia="en-IN"/>
        </w:rPr>
        <w:t>V share out of all vehicles – 8.7</w:t>
      </w:r>
      <w:r w:rsidRPr="002A7C14">
        <w:rPr>
          <w:rFonts w:ascii="Bookman Old Style" w:eastAsia="Times New Roman" w:hAnsi="Bookman Old Style" w:cs="Times New Roman"/>
          <w:sz w:val="24"/>
          <w:szCs w:val="24"/>
          <w:lang w:eastAsia="en-IN"/>
        </w:rPr>
        <w:t>% of all vehicles.</w:t>
      </w:r>
    </w:p>
    <w:p w:rsidR="00544C78" w:rsidRPr="00544C78" w:rsidRDefault="00544C78" w:rsidP="00544C78">
      <w:pPr>
        <w:numPr>
          <w:ilvl w:val="2"/>
          <w:numId w:val="19"/>
        </w:numPr>
        <w:spacing w:after="0" w:line="312" w:lineRule="auto"/>
        <w:jc w:val="both"/>
        <w:rPr>
          <w:rFonts w:ascii="Bookman Old Style" w:eastAsia="Times New Roman" w:hAnsi="Bookman Old Style" w:cs="Times New Roman"/>
          <w:sz w:val="24"/>
          <w:szCs w:val="24"/>
          <w:lang w:eastAsia="en-IN"/>
        </w:rPr>
      </w:pPr>
      <w:r>
        <w:rPr>
          <w:rFonts w:ascii="Bookman Old Style" w:eastAsia="Times New Roman" w:hAnsi="Bookman Old Style" w:cs="Times New Roman"/>
          <w:sz w:val="24"/>
          <w:szCs w:val="24"/>
          <w:lang w:eastAsia="en-IN"/>
        </w:rPr>
        <w:t>Energy Requirement – 15</w:t>
      </w:r>
      <w:r w:rsidR="002A7C14" w:rsidRPr="002A7C14">
        <w:rPr>
          <w:rFonts w:ascii="Bookman Old Style" w:eastAsia="Times New Roman" w:hAnsi="Bookman Old Style" w:cs="Times New Roman"/>
          <w:sz w:val="24"/>
          <w:szCs w:val="24"/>
          <w:lang w:eastAsia="en-IN"/>
        </w:rPr>
        <w:t xml:space="preserve"> BU.</w:t>
      </w:r>
    </w:p>
    <w:p w:rsidR="002A7C14" w:rsidRPr="002A7C14" w:rsidRDefault="00544C78" w:rsidP="002A7C14">
      <w:pPr>
        <w:numPr>
          <w:ilvl w:val="2"/>
          <w:numId w:val="19"/>
        </w:numPr>
        <w:spacing w:after="0" w:line="312" w:lineRule="auto"/>
        <w:jc w:val="both"/>
        <w:rPr>
          <w:rFonts w:ascii="Bookman Old Style" w:eastAsia="Times New Roman" w:hAnsi="Bookman Old Style" w:cs="Times New Roman"/>
          <w:sz w:val="24"/>
          <w:szCs w:val="24"/>
          <w:lang w:eastAsia="en-IN"/>
        </w:rPr>
      </w:pPr>
      <w:r>
        <w:rPr>
          <w:rFonts w:ascii="Bookman Old Style" w:eastAsia="Times New Roman" w:hAnsi="Bookman Old Style" w:cs="Times New Roman"/>
          <w:sz w:val="24"/>
          <w:szCs w:val="24"/>
          <w:lang w:eastAsia="en-IN"/>
        </w:rPr>
        <w:t>Peak Demand - 3</w:t>
      </w:r>
      <w:r w:rsidR="002A7C14" w:rsidRPr="002A7C14">
        <w:rPr>
          <w:rFonts w:ascii="Bookman Old Style" w:eastAsia="Times New Roman" w:hAnsi="Bookman Old Style" w:cs="Times New Roman"/>
          <w:sz w:val="24"/>
          <w:szCs w:val="24"/>
          <w:lang w:eastAsia="en-IN"/>
        </w:rPr>
        <w:t xml:space="preserve"> GW.</w:t>
      </w:r>
    </w:p>
    <w:p w:rsidR="002A7C14" w:rsidRPr="002A7C14" w:rsidRDefault="002A7C14" w:rsidP="002A7C14">
      <w:pPr>
        <w:spacing w:after="0" w:line="312" w:lineRule="auto"/>
        <w:jc w:val="both"/>
        <w:rPr>
          <w:rFonts w:ascii="Bookman Old Style" w:eastAsia="Times New Roman" w:hAnsi="Bookman Old Style" w:cs="Mangal"/>
          <w:b/>
          <w:bCs/>
          <w:sz w:val="16"/>
          <w:szCs w:val="16"/>
          <w:u w:val="single"/>
          <w:lang w:eastAsia="en-IN"/>
        </w:rPr>
      </w:pPr>
    </w:p>
    <w:p w:rsidR="002A7C14" w:rsidRPr="002A7C14" w:rsidRDefault="002A7C14" w:rsidP="002A7C14">
      <w:pPr>
        <w:spacing w:after="0" w:line="312" w:lineRule="auto"/>
        <w:jc w:val="both"/>
        <w:rPr>
          <w:rFonts w:ascii="Bookman Old Style" w:eastAsia="Times New Roman" w:hAnsi="Bookman Old Style" w:cs="Mangal"/>
          <w:sz w:val="24"/>
          <w:szCs w:val="24"/>
          <w:lang w:eastAsia="en-IN"/>
        </w:rPr>
      </w:pPr>
      <w:r w:rsidRPr="002A7C14">
        <w:rPr>
          <w:rFonts w:ascii="Bookman Old Style" w:eastAsia="Times New Roman" w:hAnsi="Bookman Old Style" w:cs="Mangal"/>
          <w:sz w:val="24"/>
          <w:szCs w:val="24"/>
          <w:lang w:eastAsia="en-IN"/>
        </w:rPr>
        <w:t xml:space="preserve">The following methodologies </w:t>
      </w:r>
      <w:r w:rsidR="00FC0464">
        <w:rPr>
          <w:rFonts w:ascii="Bookman Old Style" w:eastAsia="Times New Roman" w:hAnsi="Bookman Old Style" w:cs="Mangal"/>
          <w:sz w:val="24"/>
          <w:szCs w:val="24"/>
          <w:lang w:eastAsia="en-IN"/>
        </w:rPr>
        <w:t>w</w:t>
      </w:r>
      <w:r w:rsidR="00544C78">
        <w:rPr>
          <w:rFonts w:ascii="Bookman Old Style" w:eastAsia="Times New Roman" w:hAnsi="Bookman Old Style" w:cs="Mangal"/>
          <w:sz w:val="24"/>
          <w:szCs w:val="24"/>
          <w:lang w:eastAsia="en-IN"/>
        </w:rPr>
        <w:t>ere</w:t>
      </w:r>
      <w:r w:rsidRPr="002A7C14">
        <w:rPr>
          <w:rFonts w:ascii="Bookman Old Style" w:eastAsia="Times New Roman" w:hAnsi="Bookman Old Style" w:cs="Mangal"/>
          <w:sz w:val="24"/>
          <w:szCs w:val="24"/>
          <w:lang w:eastAsia="en-IN"/>
        </w:rPr>
        <w:t xml:space="preserve"> adopted for apportioning All India energy requirement to the States &amp; Discoms on account of EVs:</w:t>
      </w:r>
    </w:p>
    <w:p w:rsidR="002A7C14" w:rsidRPr="002A7C14" w:rsidRDefault="002A7C14" w:rsidP="002A7C14">
      <w:pPr>
        <w:spacing w:after="0" w:line="312" w:lineRule="auto"/>
        <w:jc w:val="both"/>
        <w:rPr>
          <w:rFonts w:ascii="Bookman Old Style" w:eastAsia="Times New Roman" w:hAnsi="Bookman Old Style" w:cs="Mangal"/>
          <w:sz w:val="12"/>
          <w:szCs w:val="12"/>
          <w:lang w:eastAsia="en-IN"/>
        </w:rPr>
      </w:pPr>
    </w:p>
    <w:p w:rsidR="002A7C14" w:rsidRPr="002A7C14" w:rsidRDefault="002A7C14" w:rsidP="002A7C14">
      <w:pPr>
        <w:numPr>
          <w:ilvl w:val="0"/>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The additional energy requirement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apportioned among various states in the ratio of number of vehicles registered in 2018-19.</w:t>
      </w:r>
    </w:p>
    <w:p w:rsidR="002A7C14" w:rsidRPr="002A7C14" w:rsidRDefault="002A7C14" w:rsidP="002A7C14">
      <w:pPr>
        <w:numPr>
          <w:ilvl w:val="0"/>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It is assumed that the additional energy requirement would be incident on two categories viz. Domestic and Commercial, in the ratio of 70:30.</w:t>
      </w:r>
    </w:p>
    <w:p w:rsidR="002A7C14" w:rsidRPr="002A7C14" w:rsidRDefault="002A7C14" w:rsidP="002A7C14">
      <w:pPr>
        <w:numPr>
          <w:ilvl w:val="0"/>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The additional energy requirement for a state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apportioned among various Discoms as –</w:t>
      </w:r>
    </w:p>
    <w:p w:rsidR="002A7C14" w:rsidRPr="002A7C14" w:rsidRDefault="002A7C14" w:rsidP="002A7C14">
      <w:pPr>
        <w:numPr>
          <w:ilvl w:val="1"/>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For each Discom, the ratio of their total energy requirement for domestic and commercial categories out of state’s total energy requirement for domestic and commercial categories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calculated.</w:t>
      </w:r>
    </w:p>
    <w:p w:rsidR="002A7C14" w:rsidRPr="002A7C14" w:rsidRDefault="002A7C14" w:rsidP="002A7C14">
      <w:pPr>
        <w:numPr>
          <w:ilvl w:val="1"/>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EV Energy requirement of the state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distributed among Discoms in their respective ratio of total energy requirement for domestic and commercial categories.</w:t>
      </w:r>
    </w:p>
    <w:p w:rsidR="002A7C14" w:rsidRPr="002A7C14" w:rsidRDefault="002A7C14" w:rsidP="002A7C14">
      <w:pPr>
        <w:numPr>
          <w:ilvl w:val="1"/>
          <w:numId w:val="20"/>
        </w:numPr>
        <w:spacing w:after="0" w:line="312" w:lineRule="auto"/>
        <w:jc w:val="both"/>
        <w:rPr>
          <w:rFonts w:ascii="Bookman Old Style" w:eastAsia="Times New Roman" w:hAnsi="Bookman Old Style" w:cs="Times New Roman"/>
          <w:sz w:val="24"/>
          <w:szCs w:val="24"/>
          <w:lang w:eastAsia="en-IN"/>
        </w:rPr>
      </w:pPr>
      <w:r w:rsidRPr="002A7C14">
        <w:rPr>
          <w:rFonts w:ascii="Bookman Old Style" w:eastAsia="Times New Roman" w:hAnsi="Bookman Old Style" w:cs="Times New Roman"/>
          <w:sz w:val="24"/>
          <w:szCs w:val="24"/>
          <w:lang w:eastAsia="en-IN"/>
        </w:rPr>
        <w:t xml:space="preserve">Then, EV Energy requirement of a Discom </w:t>
      </w:r>
      <w:r w:rsidR="00FC0464">
        <w:rPr>
          <w:rFonts w:ascii="Bookman Old Style" w:eastAsia="Times New Roman" w:hAnsi="Bookman Old Style" w:cs="Times New Roman"/>
          <w:sz w:val="24"/>
          <w:szCs w:val="24"/>
          <w:lang w:eastAsia="en-IN"/>
        </w:rPr>
        <w:t>was</w:t>
      </w:r>
      <w:r w:rsidRPr="002A7C14">
        <w:rPr>
          <w:rFonts w:ascii="Bookman Old Style" w:eastAsia="Times New Roman" w:hAnsi="Bookman Old Style" w:cs="Times New Roman"/>
          <w:sz w:val="24"/>
          <w:szCs w:val="24"/>
          <w:lang w:eastAsia="en-IN"/>
        </w:rPr>
        <w:t xml:space="preserve"> distributed into domestic and commercial categories in the ratio of 70:30.</w:t>
      </w:r>
    </w:p>
    <w:p w:rsidR="002A7C14" w:rsidRDefault="002A7C14" w:rsidP="00783066">
      <w:pPr>
        <w:spacing w:line="312" w:lineRule="auto"/>
        <w:jc w:val="both"/>
        <w:rPr>
          <w:rFonts w:ascii="Bookman Old Style" w:hAnsi="Bookman Old Style"/>
          <w:sz w:val="24"/>
          <w:szCs w:val="24"/>
        </w:rPr>
      </w:pPr>
    </w:p>
    <w:p w:rsidR="00A52F52" w:rsidRDefault="00A52F52" w:rsidP="00A52F52">
      <w:pPr>
        <w:tabs>
          <w:tab w:val="left" w:pos="1421"/>
        </w:tabs>
        <w:jc w:val="center"/>
        <w:rPr>
          <w:rFonts w:ascii="Bookman Old Style" w:hAnsi="Bookman Old Style"/>
          <w:sz w:val="24"/>
          <w:szCs w:val="24"/>
        </w:rPr>
      </w:pPr>
      <w:r>
        <w:rPr>
          <w:rFonts w:ascii="Bookman Old Style" w:hAnsi="Bookman Old Style"/>
          <w:sz w:val="24"/>
          <w:szCs w:val="24"/>
        </w:rPr>
        <w:t>***********</w:t>
      </w:r>
    </w:p>
    <w:p w:rsidR="002A7C14" w:rsidRDefault="002A7C14" w:rsidP="00783066">
      <w:pPr>
        <w:spacing w:line="312" w:lineRule="auto"/>
        <w:jc w:val="both"/>
        <w:rPr>
          <w:rFonts w:ascii="Bookman Old Style" w:hAnsi="Bookman Old Style"/>
          <w:sz w:val="24"/>
          <w:szCs w:val="24"/>
        </w:rPr>
      </w:pPr>
    </w:p>
    <w:p w:rsidR="002A7C14" w:rsidRDefault="002A7C14" w:rsidP="00783066">
      <w:pPr>
        <w:spacing w:line="312" w:lineRule="auto"/>
        <w:jc w:val="both"/>
        <w:rPr>
          <w:rFonts w:ascii="Bookman Old Style" w:hAnsi="Bookman Old Style"/>
          <w:sz w:val="24"/>
          <w:szCs w:val="24"/>
        </w:rPr>
      </w:pPr>
    </w:p>
    <w:p w:rsidR="008E4EAF" w:rsidRDefault="008E4EAF" w:rsidP="00783066">
      <w:pPr>
        <w:spacing w:line="312" w:lineRule="auto"/>
        <w:jc w:val="both"/>
        <w:rPr>
          <w:rFonts w:ascii="Bookman Old Style" w:hAnsi="Bookman Old Style"/>
          <w:sz w:val="24"/>
          <w:szCs w:val="24"/>
        </w:rPr>
      </w:pPr>
    </w:p>
    <w:p w:rsidR="002C12FD" w:rsidRDefault="002C12FD" w:rsidP="002C12FD">
      <w:pPr>
        <w:spacing w:line="312" w:lineRule="auto"/>
        <w:jc w:val="right"/>
        <w:rPr>
          <w:rFonts w:ascii="Bookman Old Style" w:hAnsi="Bookman Old Style"/>
          <w:b/>
          <w:bCs/>
          <w:szCs w:val="24"/>
          <w:u w:val="single"/>
        </w:rPr>
      </w:pPr>
    </w:p>
    <w:p w:rsidR="002C12FD" w:rsidRDefault="002C12FD" w:rsidP="002C12FD">
      <w:pPr>
        <w:spacing w:line="312" w:lineRule="auto"/>
        <w:jc w:val="right"/>
        <w:rPr>
          <w:rFonts w:ascii="Bookman Old Style" w:hAnsi="Bookman Old Style"/>
          <w:b/>
          <w:bCs/>
          <w:szCs w:val="24"/>
          <w:u w:val="single"/>
        </w:rPr>
      </w:pPr>
    </w:p>
    <w:p w:rsidR="001B37C6" w:rsidRDefault="001B37C6" w:rsidP="00DC13E6">
      <w:pPr>
        <w:tabs>
          <w:tab w:val="left" w:pos="1421"/>
        </w:tabs>
        <w:rPr>
          <w:rFonts w:ascii="Bookman Old Style" w:hAnsi="Bookman Old Style"/>
          <w:sz w:val="24"/>
          <w:szCs w:val="24"/>
        </w:rPr>
      </w:pPr>
    </w:p>
    <w:p w:rsidR="001B37C6" w:rsidRDefault="001B37C6" w:rsidP="00DC13E6">
      <w:pPr>
        <w:tabs>
          <w:tab w:val="left" w:pos="1421"/>
        </w:tabs>
        <w:rPr>
          <w:rFonts w:ascii="Bookman Old Style" w:hAnsi="Bookman Old Style"/>
          <w:sz w:val="24"/>
          <w:szCs w:val="24"/>
        </w:rPr>
      </w:pPr>
    </w:p>
    <w:sectPr w:rsidR="001B37C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A4" w:rsidRDefault="00756CA4" w:rsidP="00421174">
      <w:pPr>
        <w:spacing w:after="0" w:line="240" w:lineRule="auto"/>
      </w:pPr>
      <w:r>
        <w:separator/>
      </w:r>
    </w:p>
  </w:endnote>
  <w:endnote w:type="continuationSeparator" w:id="0">
    <w:p w:rsidR="00756CA4" w:rsidRDefault="00756CA4" w:rsidP="0042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56151"/>
      <w:docPartObj>
        <w:docPartGallery w:val="Page Numbers (Bottom of Page)"/>
        <w:docPartUnique/>
      </w:docPartObj>
    </w:sdtPr>
    <w:sdtEndPr>
      <w:rPr>
        <w:noProof/>
      </w:rPr>
    </w:sdtEndPr>
    <w:sdtContent>
      <w:p w:rsidR="00125D58" w:rsidRDefault="00125D58">
        <w:pPr>
          <w:pStyle w:val="Footer"/>
          <w:jc w:val="center"/>
        </w:pPr>
        <w:r>
          <w:fldChar w:fldCharType="begin"/>
        </w:r>
        <w:r>
          <w:instrText xml:space="preserve"> PAGE   \* MERGEFORMAT </w:instrText>
        </w:r>
        <w:r>
          <w:fldChar w:fldCharType="separate"/>
        </w:r>
        <w:r w:rsidR="0096762D">
          <w:rPr>
            <w:noProof/>
          </w:rPr>
          <w:t>24</w:t>
        </w:r>
        <w:r>
          <w:rPr>
            <w:noProof/>
          </w:rPr>
          <w:fldChar w:fldCharType="end"/>
        </w:r>
      </w:p>
    </w:sdtContent>
  </w:sdt>
  <w:p w:rsidR="00125D58" w:rsidRDefault="0012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A4" w:rsidRDefault="00756CA4" w:rsidP="00421174">
      <w:pPr>
        <w:spacing w:after="0" w:line="240" w:lineRule="auto"/>
      </w:pPr>
      <w:r>
        <w:separator/>
      </w:r>
    </w:p>
  </w:footnote>
  <w:footnote w:type="continuationSeparator" w:id="0">
    <w:p w:rsidR="00756CA4" w:rsidRDefault="00756CA4" w:rsidP="00421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50.25pt;height:353.25pt;visibility:visible;mso-wrap-style:square" o:bullet="t">
        <v:imagedata r:id="rId1" o:title="Alert Symbol"/>
      </v:shape>
    </w:pict>
  </w:numPicBullet>
  <w:numPicBullet w:numPicBulletId="1">
    <w:pict>
      <v:shape id="_x0000_i1059" type="#_x0000_t75" alt="Free Information Symbol Cliparts, Download Free Information Symbol Cliparts  png images, Free ClipArts on Clipart Library" style="width:168.75pt;height:168.75pt;visibility:visible;mso-wrap-style:square" o:bullet="t">
        <v:imagedata r:id="rId2" o:title="Free Information Symbol Cliparts, Download Free Information Symbol Cliparts  png images, Free ClipArts on Clipart Library"/>
      </v:shape>
    </w:pict>
  </w:numPicBullet>
  <w:abstractNum w:abstractNumId="0" w15:restartNumberingAfterBreak="0">
    <w:nsid w:val="006550C3"/>
    <w:multiLevelType w:val="hybridMultilevel"/>
    <w:tmpl w:val="19F06A1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22D29CB"/>
    <w:multiLevelType w:val="hybridMultilevel"/>
    <w:tmpl w:val="1A9EA03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A396A6B"/>
    <w:multiLevelType w:val="hybridMultilevel"/>
    <w:tmpl w:val="AF2E03D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1192650"/>
    <w:multiLevelType w:val="hybridMultilevel"/>
    <w:tmpl w:val="E3D033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43375D"/>
    <w:multiLevelType w:val="hybridMultilevel"/>
    <w:tmpl w:val="5F466FC2"/>
    <w:lvl w:ilvl="0" w:tplc="DBEEEC2E">
      <w:start w:val="1"/>
      <w:numFmt w:val="lowerRoman"/>
      <w:lvlText w:val="%1."/>
      <w:lvlJc w:val="right"/>
      <w:pPr>
        <w:ind w:left="720" w:hanging="360"/>
      </w:pPr>
      <w:rPr>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1D572F"/>
    <w:multiLevelType w:val="hybridMultilevel"/>
    <w:tmpl w:val="5F2C7380"/>
    <w:lvl w:ilvl="0" w:tplc="1BFCDBFE">
      <w:start w:val="1"/>
      <w:numFmt w:val="decimal"/>
      <w:lvlText w:val="%1."/>
      <w:lvlJc w:val="left"/>
      <w:pPr>
        <w:ind w:left="1134" w:hanging="77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F942E3"/>
    <w:multiLevelType w:val="hybridMultilevel"/>
    <w:tmpl w:val="83C808F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CA06993"/>
    <w:multiLevelType w:val="hybridMultilevel"/>
    <w:tmpl w:val="12FEEE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CB50E2C"/>
    <w:multiLevelType w:val="hybridMultilevel"/>
    <w:tmpl w:val="AAE0084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05E7832"/>
    <w:multiLevelType w:val="hybridMultilevel"/>
    <w:tmpl w:val="C50A9600"/>
    <w:lvl w:ilvl="0" w:tplc="0F88391E">
      <w:start w:val="1"/>
      <w:numFmt w:val="bullet"/>
      <w:lvlText w:val="•"/>
      <w:lvlJc w:val="left"/>
      <w:pPr>
        <w:tabs>
          <w:tab w:val="num" w:pos="720"/>
        </w:tabs>
        <w:ind w:left="720" w:hanging="360"/>
      </w:pPr>
      <w:rPr>
        <w:rFonts w:ascii="Arial" w:hAnsi="Arial" w:hint="default"/>
      </w:rPr>
    </w:lvl>
    <w:lvl w:ilvl="1" w:tplc="AC70F402">
      <w:start w:val="1"/>
      <w:numFmt w:val="bullet"/>
      <w:lvlText w:val="•"/>
      <w:lvlJc w:val="left"/>
      <w:pPr>
        <w:tabs>
          <w:tab w:val="num" w:pos="1440"/>
        </w:tabs>
        <w:ind w:left="1440" w:hanging="360"/>
      </w:pPr>
      <w:rPr>
        <w:rFonts w:ascii="Arial" w:hAnsi="Arial" w:hint="default"/>
      </w:rPr>
    </w:lvl>
    <w:lvl w:ilvl="2" w:tplc="91FAB2D8" w:tentative="1">
      <w:start w:val="1"/>
      <w:numFmt w:val="bullet"/>
      <w:lvlText w:val="•"/>
      <w:lvlJc w:val="left"/>
      <w:pPr>
        <w:tabs>
          <w:tab w:val="num" w:pos="2160"/>
        </w:tabs>
        <w:ind w:left="2160" w:hanging="360"/>
      </w:pPr>
      <w:rPr>
        <w:rFonts w:ascii="Arial" w:hAnsi="Arial" w:hint="default"/>
      </w:rPr>
    </w:lvl>
    <w:lvl w:ilvl="3" w:tplc="7536237C" w:tentative="1">
      <w:start w:val="1"/>
      <w:numFmt w:val="bullet"/>
      <w:lvlText w:val="•"/>
      <w:lvlJc w:val="left"/>
      <w:pPr>
        <w:tabs>
          <w:tab w:val="num" w:pos="2880"/>
        </w:tabs>
        <w:ind w:left="2880" w:hanging="360"/>
      </w:pPr>
      <w:rPr>
        <w:rFonts w:ascii="Arial" w:hAnsi="Arial" w:hint="default"/>
      </w:rPr>
    </w:lvl>
    <w:lvl w:ilvl="4" w:tplc="B95C86BC" w:tentative="1">
      <w:start w:val="1"/>
      <w:numFmt w:val="bullet"/>
      <w:lvlText w:val="•"/>
      <w:lvlJc w:val="left"/>
      <w:pPr>
        <w:tabs>
          <w:tab w:val="num" w:pos="3600"/>
        </w:tabs>
        <w:ind w:left="3600" w:hanging="360"/>
      </w:pPr>
      <w:rPr>
        <w:rFonts w:ascii="Arial" w:hAnsi="Arial" w:hint="default"/>
      </w:rPr>
    </w:lvl>
    <w:lvl w:ilvl="5" w:tplc="3906FB7C" w:tentative="1">
      <w:start w:val="1"/>
      <w:numFmt w:val="bullet"/>
      <w:lvlText w:val="•"/>
      <w:lvlJc w:val="left"/>
      <w:pPr>
        <w:tabs>
          <w:tab w:val="num" w:pos="4320"/>
        </w:tabs>
        <w:ind w:left="4320" w:hanging="360"/>
      </w:pPr>
      <w:rPr>
        <w:rFonts w:ascii="Arial" w:hAnsi="Arial" w:hint="default"/>
      </w:rPr>
    </w:lvl>
    <w:lvl w:ilvl="6" w:tplc="75DE5BE0" w:tentative="1">
      <w:start w:val="1"/>
      <w:numFmt w:val="bullet"/>
      <w:lvlText w:val="•"/>
      <w:lvlJc w:val="left"/>
      <w:pPr>
        <w:tabs>
          <w:tab w:val="num" w:pos="5040"/>
        </w:tabs>
        <w:ind w:left="5040" w:hanging="360"/>
      </w:pPr>
      <w:rPr>
        <w:rFonts w:ascii="Arial" w:hAnsi="Arial" w:hint="default"/>
      </w:rPr>
    </w:lvl>
    <w:lvl w:ilvl="7" w:tplc="FA0AE136" w:tentative="1">
      <w:start w:val="1"/>
      <w:numFmt w:val="bullet"/>
      <w:lvlText w:val="•"/>
      <w:lvlJc w:val="left"/>
      <w:pPr>
        <w:tabs>
          <w:tab w:val="num" w:pos="5760"/>
        </w:tabs>
        <w:ind w:left="5760" w:hanging="360"/>
      </w:pPr>
      <w:rPr>
        <w:rFonts w:ascii="Arial" w:hAnsi="Arial" w:hint="default"/>
      </w:rPr>
    </w:lvl>
    <w:lvl w:ilvl="8" w:tplc="7D5A65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567E33"/>
    <w:multiLevelType w:val="hybridMultilevel"/>
    <w:tmpl w:val="F9000362"/>
    <w:lvl w:ilvl="0" w:tplc="1BFCDBFE">
      <w:start w:val="1"/>
      <w:numFmt w:val="decimal"/>
      <w:lvlText w:val="%1."/>
      <w:lvlJc w:val="left"/>
      <w:pPr>
        <w:ind w:left="1134" w:hanging="77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7E9533D"/>
    <w:multiLevelType w:val="hybridMultilevel"/>
    <w:tmpl w:val="F9000362"/>
    <w:lvl w:ilvl="0" w:tplc="1BFCDBFE">
      <w:start w:val="1"/>
      <w:numFmt w:val="decimal"/>
      <w:lvlText w:val="%1."/>
      <w:lvlJc w:val="left"/>
      <w:pPr>
        <w:ind w:left="1134" w:hanging="774"/>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B46504"/>
    <w:multiLevelType w:val="hybridMultilevel"/>
    <w:tmpl w:val="330A4D2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E2C6C97"/>
    <w:multiLevelType w:val="hybridMultilevel"/>
    <w:tmpl w:val="37A87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7140BF"/>
    <w:multiLevelType w:val="hybridMultilevel"/>
    <w:tmpl w:val="38EC290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0914A1"/>
    <w:multiLevelType w:val="hybridMultilevel"/>
    <w:tmpl w:val="48487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666696"/>
    <w:multiLevelType w:val="hybridMultilevel"/>
    <w:tmpl w:val="E3D033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1B6DF9"/>
    <w:multiLevelType w:val="hybridMultilevel"/>
    <w:tmpl w:val="5546B88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8BF006E"/>
    <w:multiLevelType w:val="hybridMultilevel"/>
    <w:tmpl w:val="60367DA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4BB76DBA"/>
    <w:multiLevelType w:val="hybridMultilevel"/>
    <w:tmpl w:val="F9000362"/>
    <w:lvl w:ilvl="0" w:tplc="1BFCDBFE">
      <w:start w:val="1"/>
      <w:numFmt w:val="decimal"/>
      <w:lvlText w:val="%1."/>
      <w:lvlJc w:val="left"/>
      <w:pPr>
        <w:ind w:left="1134" w:hanging="774"/>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D715E0"/>
    <w:multiLevelType w:val="hybridMultilevel"/>
    <w:tmpl w:val="5F2C7380"/>
    <w:lvl w:ilvl="0" w:tplc="1BFCDBFE">
      <w:start w:val="1"/>
      <w:numFmt w:val="decimal"/>
      <w:lvlText w:val="%1."/>
      <w:lvlJc w:val="left"/>
      <w:pPr>
        <w:ind w:left="1134" w:hanging="77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0E3581B"/>
    <w:multiLevelType w:val="hybridMultilevel"/>
    <w:tmpl w:val="142093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0CE797C"/>
    <w:multiLevelType w:val="hybridMultilevel"/>
    <w:tmpl w:val="D152C2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63A02CBD"/>
    <w:multiLevelType w:val="hybridMultilevel"/>
    <w:tmpl w:val="30B018A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7120227B"/>
    <w:multiLevelType w:val="hybridMultilevel"/>
    <w:tmpl w:val="F9000362"/>
    <w:lvl w:ilvl="0" w:tplc="1BFCDBFE">
      <w:start w:val="1"/>
      <w:numFmt w:val="decimal"/>
      <w:lvlText w:val="%1."/>
      <w:lvlJc w:val="left"/>
      <w:pPr>
        <w:ind w:left="1134" w:hanging="774"/>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9E34EFC"/>
    <w:multiLevelType w:val="hybridMultilevel"/>
    <w:tmpl w:val="C758EE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7C1B7323"/>
    <w:multiLevelType w:val="hybridMultilevel"/>
    <w:tmpl w:val="B2DC46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E206CB4"/>
    <w:multiLevelType w:val="hybridMultilevel"/>
    <w:tmpl w:val="176AA6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E571C73"/>
    <w:multiLevelType w:val="hybridMultilevel"/>
    <w:tmpl w:val="635882E8"/>
    <w:lvl w:ilvl="0" w:tplc="9DEE18FC">
      <w:start w:val="1"/>
      <w:numFmt w:val="bullet"/>
      <w:lvlText w:val="•"/>
      <w:lvlJc w:val="left"/>
      <w:pPr>
        <w:tabs>
          <w:tab w:val="num" w:pos="720"/>
        </w:tabs>
        <w:ind w:left="720" w:hanging="360"/>
      </w:pPr>
      <w:rPr>
        <w:rFonts w:ascii="Arial" w:hAnsi="Arial" w:hint="default"/>
      </w:rPr>
    </w:lvl>
    <w:lvl w:ilvl="1" w:tplc="F2CC23CE">
      <w:start w:val="1"/>
      <w:numFmt w:val="bullet"/>
      <w:lvlText w:val="•"/>
      <w:lvlJc w:val="left"/>
      <w:pPr>
        <w:tabs>
          <w:tab w:val="num" w:pos="1440"/>
        </w:tabs>
        <w:ind w:left="1440" w:hanging="360"/>
      </w:pPr>
      <w:rPr>
        <w:rFonts w:ascii="Arial" w:hAnsi="Arial" w:hint="default"/>
      </w:rPr>
    </w:lvl>
    <w:lvl w:ilvl="2" w:tplc="DDC6808A" w:tentative="1">
      <w:start w:val="1"/>
      <w:numFmt w:val="bullet"/>
      <w:lvlText w:val="•"/>
      <w:lvlJc w:val="left"/>
      <w:pPr>
        <w:tabs>
          <w:tab w:val="num" w:pos="2160"/>
        </w:tabs>
        <w:ind w:left="2160" w:hanging="360"/>
      </w:pPr>
      <w:rPr>
        <w:rFonts w:ascii="Arial" w:hAnsi="Arial" w:hint="default"/>
      </w:rPr>
    </w:lvl>
    <w:lvl w:ilvl="3" w:tplc="C382DAE6" w:tentative="1">
      <w:start w:val="1"/>
      <w:numFmt w:val="bullet"/>
      <w:lvlText w:val="•"/>
      <w:lvlJc w:val="left"/>
      <w:pPr>
        <w:tabs>
          <w:tab w:val="num" w:pos="2880"/>
        </w:tabs>
        <w:ind w:left="2880" w:hanging="360"/>
      </w:pPr>
      <w:rPr>
        <w:rFonts w:ascii="Arial" w:hAnsi="Arial" w:hint="default"/>
      </w:rPr>
    </w:lvl>
    <w:lvl w:ilvl="4" w:tplc="6554B244" w:tentative="1">
      <w:start w:val="1"/>
      <w:numFmt w:val="bullet"/>
      <w:lvlText w:val="•"/>
      <w:lvlJc w:val="left"/>
      <w:pPr>
        <w:tabs>
          <w:tab w:val="num" w:pos="3600"/>
        </w:tabs>
        <w:ind w:left="3600" w:hanging="360"/>
      </w:pPr>
      <w:rPr>
        <w:rFonts w:ascii="Arial" w:hAnsi="Arial" w:hint="default"/>
      </w:rPr>
    </w:lvl>
    <w:lvl w:ilvl="5" w:tplc="55C28F8C" w:tentative="1">
      <w:start w:val="1"/>
      <w:numFmt w:val="bullet"/>
      <w:lvlText w:val="•"/>
      <w:lvlJc w:val="left"/>
      <w:pPr>
        <w:tabs>
          <w:tab w:val="num" w:pos="4320"/>
        </w:tabs>
        <w:ind w:left="4320" w:hanging="360"/>
      </w:pPr>
      <w:rPr>
        <w:rFonts w:ascii="Arial" w:hAnsi="Arial" w:hint="default"/>
      </w:rPr>
    </w:lvl>
    <w:lvl w:ilvl="6" w:tplc="753A95BA" w:tentative="1">
      <w:start w:val="1"/>
      <w:numFmt w:val="bullet"/>
      <w:lvlText w:val="•"/>
      <w:lvlJc w:val="left"/>
      <w:pPr>
        <w:tabs>
          <w:tab w:val="num" w:pos="5040"/>
        </w:tabs>
        <w:ind w:left="5040" w:hanging="360"/>
      </w:pPr>
      <w:rPr>
        <w:rFonts w:ascii="Arial" w:hAnsi="Arial" w:hint="default"/>
      </w:rPr>
    </w:lvl>
    <w:lvl w:ilvl="7" w:tplc="7C763EC6" w:tentative="1">
      <w:start w:val="1"/>
      <w:numFmt w:val="bullet"/>
      <w:lvlText w:val="•"/>
      <w:lvlJc w:val="left"/>
      <w:pPr>
        <w:tabs>
          <w:tab w:val="num" w:pos="5760"/>
        </w:tabs>
        <w:ind w:left="5760" w:hanging="360"/>
      </w:pPr>
      <w:rPr>
        <w:rFonts w:ascii="Arial" w:hAnsi="Arial" w:hint="default"/>
      </w:rPr>
    </w:lvl>
    <w:lvl w:ilvl="8" w:tplc="885C9D1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8"/>
  </w:num>
  <w:num w:numId="3">
    <w:abstractNumId w:val="6"/>
  </w:num>
  <w:num w:numId="4">
    <w:abstractNumId w:val="17"/>
  </w:num>
  <w:num w:numId="5">
    <w:abstractNumId w:val="12"/>
  </w:num>
  <w:num w:numId="6">
    <w:abstractNumId w:val="3"/>
  </w:num>
  <w:num w:numId="7">
    <w:abstractNumId w:val="16"/>
  </w:num>
  <w:num w:numId="8">
    <w:abstractNumId w:val="26"/>
  </w:num>
  <w:num w:numId="9">
    <w:abstractNumId w:val="0"/>
  </w:num>
  <w:num w:numId="10">
    <w:abstractNumId w:val="19"/>
  </w:num>
  <w:num w:numId="11">
    <w:abstractNumId w:val="15"/>
  </w:num>
  <w:num w:numId="12">
    <w:abstractNumId w:val="13"/>
  </w:num>
  <w:num w:numId="13">
    <w:abstractNumId w:val="21"/>
  </w:num>
  <w:num w:numId="14">
    <w:abstractNumId w:val="20"/>
  </w:num>
  <w:num w:numId="15">
    <w:abstractNumId w:val="5"/>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22"/>
  </w:num>
  <w:num w:numId="24">
    <w:abstractNumId w:val="11"/>
  </w:num>
  <w:num w:numId="25">
    <w:abstractNumId w:val="24"/>
  </w:num>
  <w:num w:numId="26">
    <w:abstractNumId w:val="27"/>
  </w:num>
  <w:num w:numId="27">
    <w:abstractNumId w:val="14"/>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A0tLQwtDA3sDAzMbFU0lEKTi0uzszPAykwMq4FAJjKFNQtAAAA"/>
  </w:docVars>
  <w:rsids>
    <w:rsidRoot w:val="00353007"/>
    <w:rsid w:val="00001DF9"/>
    <w:rsid w:val="000042E8"/>
    <w:rsid w:val="00007D35"/>
    <w:rsid w:val="000136C4"/>
    <w:rsid w:val="00014E19"/>
    <w:rsid w:val="000212DE"/>
    <w:rsid w:val="00024AB3"/>
    <w:rsid w:val="00027269"/>
    <w:rsid w:val="00055D54"/>
    <w:rsid w:val="00060EBD"/>
    <w:rsid w:val="0006603C"/>
    <w:rsid w:val="000729C8"/>
    <w:rsid w:val="00086AAA"/>
    <w:rsid w:val="000C47A9"/>
    <w:rsid w:val="000C5B75"/>
    <w:rsid w:val="000D37F2"/>
    <w:rsid w:val="000D3FBF"/>
    <w:rsid w:val="000D7D95"/>
    <w:rsid w:val="000E05A4"/>
    <w:rsid w:val="000E05F8"/>
    <w:rsid w:val="000F5436"/>
    <w:rsid w:val="000F7EA9"/>
    <w:rsid w:val="00116BDE"/>
    <w:rsid w:val="00121F13"/>
    <w:rsid w:val="00125D58"/>
    <w:rsid w:val="00130B1D"/>
    <w:rsid w:val="00136B12"/>
    <w:rsid w:val="00150939"/>
    <w:rsid w:val="00152747"/>
    <w:rsid w:val="001566FA"/>
    <w:rsid w:val="001574C5"/>
    <w:rsid w:val="00160719"/>
    <w:rsid w:val="00165B88"/>
    <w:rsid w:val="001661A9"/>
    <w:rsid w:val="00167481"/>
    <w:rsid w:val="00167FCB"/>
    <w:rsid w:val="00192798"/>
    <w:rsid w:val="001A6A79"/>
    <w:rsid w:val="001B0326"/>
    <w:rsid w:val="001B37C6"/>
    <w:rsid w:val="001C5090"/>
    <w:rsid w:val="001C7A63"/>
    <w:rsid w:val="001D070B"/>
    <w:rsid w:val="001D2404"/>
    <w:rsid w:val="001D2842"/>
    <w:rsid w:val="001D53E5"/>
    <w:rsid w:val="001D7F56"/>
    <w:rsid w:val="00207B97"/>
    <w:rsid w:val="00210615"/>
    <w:rsid w:val="002362A9"/>
    <w:rsid w:val="00251FCB"/>
    <w:rsid w:val="00286D53"/>
    <w:rsid w:val="002A7C14"/>
    <w:rsid w:val="002B2DBA"/>
    <w:rsid w:val="002B6574"/>
    <w:rsid w:val="002C12FD"/>
    <w:rsid w:val="002C5000"/>
    <w:rsid w:val="002E5D3B"/>
    <w:rsid w:val="002F1E63"/>
    <w:rsid w:val="00303EBE"/>
    <w:rsid w:val="003129E9"/>
    <w:rsid w:val="00312B56"/>
    <w:rsid w:val="0032157C"/>
    <w:rsid w:val="00324917"/>
    <w:rsid w:val="0033675D"/>
    <w:rsid w:val="003517F7"/>
    <w:rsid w:val="00353007"/>
    <w:rsid w:val="0036140B"/>
    <w:rsid w:val="003707EF"/>
    <w:rsid w:val="003B17C2"/>
    <w:rsid w:val="003B7B2A"/>
    <w:rsid w:val="003D35C0"/>
    <w:rsid w:val="003D378D"/>
    <w:rsid w:val="003E4266"/>
    <w:rsid w:val="003E6E2C"/>
    <w:rsid w:val="003F2D10"/>
    <w:rsid w:val="003F6D48"/>
    <w:rsid w:val="003F7F5B"/>
    <w:rsid w:val="00403114"/>
    <w:rsid w:val="004201D7"/>
    <w:rsid w:val="00421174"/>
    <w:rsid w:val="00424303"/>
    <w:rsid w:val="00432546"/>
    <w:rsid w:val="00441468"/>
    <w:rsid w:val="00450D54"/>
    <w:rsid w:val="004611B4"/>
    <w:rsid w:val="004632DB"/>
    <w:rsid w:val="00475A79"/>
    <w:rsid w:val="00483A6B"/>
    <w:rsid w:val="00484F75"/>
    <w:rsid w:val="0049395B"/>
    <w:rsid w:val="00493C2A"/>
    <w:rsid w:val="004A4A2B"/>
    <w:rsid w:val="004B193E"/>
    <w:rsid w:val="004B4D82"/>
    <w:rsid w:val="004C65F6"/>
    <w:rsid w:val="004C7A46"/>
    <w:rsid w:val="004D085E"/>
    <w:rsid w:val="004D348D"/>
    <w:rsid w:val="004D6D63"/>
    <w:rsid w:val="004F252F"/>
    <w:rsid w:val="004F6B14"/>
    <w:rsid w:val="0051174F"/>
    <w:rsid w:val="00514FB2"/>
    <w:rsid w:val="00515CA8"/>
    <w:rsid w:val="00526144"/>
    <w:rsid w:val="00544C78"/>
    <w:rsid w:val="00551A8E"/>
    <w:rsid w:val="00557DD9"/>
    <w:rsid w:val="00564BF3"/>
    <w:rsid w:val="005661BE"/>
    <w:rsid w:val="005676E2"/>
    <w:rsid w:val="005732DC"/>
    <w:rsid w:val="0057667E"/>
    <w:rsid w:val="0058677A"/>
    <w:rsid w:val="005A4E45"/>
    <w:rsid w:val="005B50CF"/>
    <w:rsid w:val="005C292A"/>
    <w:rsid w:val="005D6086"/>
    <w:rsid w:val="005D63A5"/>
    <w:rsid w:val="005F36F6"/>
    <w:rsid w:val="005F5920"/>
    <w:rsid w:val="006246EB"/>
    <w:rsid w:val="006277D4"/>
    <w:rsid w:val="00637649"/>
    <w:rsid w:val="0063792D"/>
    <w:rsid w:val="00653CB7"/>
    <w:rsid w:val="00657EB3"/>
    <w:rsid w:val="006660E1"/>
    <w:rsid w:val="00666ACD"/>
    <w:rsid w:val="006704EB"/>
    <w:rsid w:val="0067341A"/>
    <w:rsid w:val="00685726"/>
    <w:rsid w:val="0069200A"/>
    <w:rsid w:val="006A1E73"/>
    <w:rsid w:val="006A2952"/>
    <w:rsid w:val="006A5C90"/>
    <w:rsid w:val="006B4535"/>
    <w:rsid w:val="006C3A45"/>
    <w:rsid w:val="006D393F"/>
    <w:rsid w:val="006E3317"/>
    <w:rsid w:val="006E5868"/>
    <w:rsid w:val="006F448A"/>
    <w:rsid w:val="0071096A"/>
    <w:rsid w:val="00715973"/>
    <w:rsid w:val="007221CF"/>
    <w:rsid w:val="00726E74"/>
    <w:rsid w:val="00726FD9"/>
    <w:rsid w:val="0073149F"/>
    <w:rsid w:val="00734323"/>
    <w:rsid w:val="00735D00"/>
    <w:rsid w:val="00736142"/>
    <w:rsid w:val="00736465"/>
    <w:rsid w:val="007410D4"/>
    <w:rsid w:val="00753172"/>
    <w:rsid w:val="00754D55"/>
    <w:rsid w:val="00755083"/>
    <w:rsid w:val="007559CA"/>
    <w:rsid w:val="00756CA4"/>
    <w:rsid w:val="00761060"/>
    <w:rsid w:val="007616DF"/>
    <w:rsid w:val="00761E90"/>
    <w:rsid w:val="007726E5"/>
    <w:rsid w:val="00782A36"/>
    <w:rsid w:val="00783066"/>
    <w:rsid w:val="007A6E55"/>
    <w:rsid w:val="007A71A6"/>
    <w:rsid w:val="007C52AD"/>
    <w:rsid w:val="007F1949"/>
    <w:rsid w:val="007F3CBC"/>
    <w:rsid w:val="008002F6"/>
    <w:rsid w:val="00805318"/>
    <w:rsid w:val="0081334B"/>
    <w:rsid w:val="0081665F"/>
    <w:rsid w:val="0082191E"/>
    <w:rsid w:val="00823E5C"/>
    <w:rsid w:val="00824867"/>
    <w:rsid w:val="00826CED"/>
    <w:rsid w:val="00870BBD"/>
    <w:rsid w:val="00871BA7"/>
    <w:rsid w:val="00873E9D"/>
    <w:rsid w:val="008762B2"/>
    <w:rsid w:val="00876D97"/>
    <w:rsid w:val="008814F0"/>
    <w:rsid w:val="008A3C8C"/>
    <w:rsid w:val="008B0031"/>
    <w:rsid w:val="008B0287"/>
    <w:rsid w:val="008C176F"/>
    <w:rsid w:val="008D0089"/>
    <w:rsid w:val="008D06C1"/>
    <w:rsid w:val="008D6CD4"/>
    <w:rsid w:val="008E36CF"/>
    <w:rsid w:val="008E4EAF"/>
    <w:rsid w:val="008F7B83"/>
    <w:rsid w:val="00902C3D"/>
    <w:rsid w:val="0091142A"/>
    <w:rsid w:val="009116A4"/>
    <w:rsid w:val="009227EB"/>
    <w:rsid w:val="00923A12"/>
    <w:rsid w:val="00925B95"/>
    <w:rsid w:val="00926F4F"/>
    <w:rsid w:val="00930DDF"/>
    <w:rsid w:val="0096762D"/>
    <w:rsid w:val="00973190"/>
    <w:rsid w:val="00976824"/>
    <w:rsid w:val="00984E85"/>
    <w:rsid w:val="00985C6D"/>
    <w:rsid w:val="00987D28"/>
    <w:rsid w:val="009B2D72"/>
    <w:rsid w:val="009C748E"/>
    <w:rsid w:val="009D1B5D"/>
    <w:rsid w:val="009E25AB"/>
    <w:rsid w:val="009E3FB4"/>
    <w:rsid w:val="009F004C"/>
    <w:rsid w:val="009F1CF0"/>
    <w:rsid w:val="009F57FD"/>
    <w:rsid w:val="00A063ED"/>
    <w:rsid w:val="00A1558F"/>
    <w:rsid w:val="00A20A2E"/>
    <w:rsid w:val="00A31408"/>
    <w:rsid w:val="00A335C1"/>
    <w:rsid w:val="00A34F75"/>
    <w:rsid w:val="00A400AD"/>
    <w:rsid w:val="00A52F52"/>
    <w:rsid w:val="00A53FBD"/>
    <w:rsid w:val="00A8297F"/>
    <w:rsid w:val="00A907DB"/>
    <w:rsid w:val="00AA04A7"/>
    <w:rsid w:val="00AA0897"/>
    <w:rsid w:val="00AA6045"/>
    <w:rsid w:val="00AB0D6D"/>
    <w:rsid w:val="00AB5945"/>
    <w:rsid w:val="00AC5796"/>
    <w:rsid w:val="00AD7000"/>
    <w:rsid w:val="00AD7345"/>
    <w:rsid w:val="00AE4900"/>
    <w:rsid w:val="00AF1DB4"/>
    <w:rsid w:val="00AF30DC"/>
    <w:rsid w:val="00B20045"/>
    <w:rsid w:val="00B2328D"/>
    <w:rsid w:val="00B34671"/>
    <w:rsid w:val="00B35685"/>
    <w:rsid w:val="00B42721"/>
    <w:rsid w:val="00B4292F"/>
    <w:rsid w:val="00B469E1"/>
    <w:rsid w:val="00B52F8D"/>
    <w:rsid w:val="00B55FF3"/>
    <w:rsid w:val="00B66F97"/>
    <w:rsid w:val="00B760EC"/>
    <w:rsid w:val="00B817AA"/>
    <w:rsid w:val="00B93527"/>
    <w:rsid w:val="00B96817"/>
    <w:rsid w:val="00BA287E"/>
    <w:rsid w:val="00BA2A88"/>
    <w:rsid w:val="00BC5A38"/>
    <w:rsid w:val="00BD4B78"/>
    <w:rsid w:val="00BE267D"/>
    <w:rsid w:val="00BE5D16"/>
    <w:rsid w:val="00BE6302"/>
    <w:rsid w:val="00C0703F"/>
    <w:rsid w:val="00C227EB"/>
    <w:rsid w:val="00C31EA1"/>
    <w:rsid w:val="00C432F8"/>
    <w:rsid w:val="00C44D98"/>
    <w:rsid w:val="00C46C02"/>
    <w:rsid w:val="00C62A6D"/>
    <w:rsid w:val="00C72E42"/>
    <w:rsid w:val="00C81456"/>
    <w:rsid w:val="00C83845"/>
    <w:rsid w:val="00C97FA9"/>
    <w:rsid w:val="00CA2305"/>
    <w:rsid w:val="00CA638C"/>
    <w:rsid w:val="00CB1186"/>
    <w:rsid w:val="00CC0871"/>
    <w:rsid w:val="00CD4710"/>
    <w:rsid w:val="00CE6897"/>
    <w:rsid w:val="00CE7BBF"/>
    <w:rsid w:val="00CF5202"/>
    <w:rsid w:val="00D16B27"/>
    <w:rsid w:val="00D30E8A"/>
    <w:rsid w:val="00D41A17"/>
    <w:rsid w:val="00D60766"/>
    <w:rsid w:val="00D73790"/>
    <w:rsid w:val="00D81554"/>
    <w:rsid w:val="00D81924"/>
    <w:rsid w:val="00D85FD5"/>
    <w:rsid w:val="00D9064A"/>
    <w:rsid w:val="00D927EF"/>
    <w:rsid w:val="00D93D64"/>
    <w:rsid w:val="00D9523F"/>
    <w:rsid w:val="00DB7184"/>
    <w:rsid w:val="00DC13E6"/>
    <w:rsid w:val="00DD1CE2"/>
    <w:rsid w:val="00DD443D"/>
    <w:rsid w:val="00DF3165"/>
    <w:rsid w:val="00E0037B"/>
    <w:rsid w:val="00E22FA6"/>
    <w:rsid w:val="00E24619"/>
    <w:rsid w:val="00E334E5"/>
    <w:rsid w:val="00E44B26"/>
    <w:rsid w:val="00E4774C"/>
    <w:rsid w:val="00E56DA1"/>
    <w:rsid w:val="00E6650F"/>
    <w:rsid w:val="00E670A7"/>
    <w:rsid w:val="00E7713D"/>
    <w:rsid w:val="00E843DD"/>
    <w:rsid w:val="00E856C9"/>
    <w:rsid w:val="00E93371"/>
    <w:rsid w:val="00EA103C"/>
    <w:rsid w:val="00EA1438"/>
    <w:rsid w:val="00EB3395"/>
    <w:rsid w:val="00EB3805"/>
    <w:rsid w:val="00EC2EF4"/>
    <w:rsid w:val="00ED35A5"/>
    <w:rsid w:val="00EF2B71"/>
    <w:rsid w:val="00F1029E"/>
    <w:rsid w:val="00F1283B"/>
    <w:rsid w:val="00F22158"/>
    <w:rsid w:val="00F35B84"/>
    <w:rsid w:val="00F377F5"/>
    <w:rsid w:val="00F41B2A"/>
    <w:rsid w:val="00F45CFC"/>
    <w:rsid w:val="00F46515"/>
    <w:rsid w:val="00F47526"/>
    <w:rsid w:val="00F5176B"/>
    <w:rsid w:val="00F620FB"/>
    <w:rsid w:val="00F75621"/>
    <w:rsid w:val="00F84984"/>
    <w:rsid w:val="00F84B3C"/>
    <w:rsid w:val="00F91CF9"/>
    <w:rsid w:val="00F9587D"/>
    <w:rsid w:val="00FA0DEC"/>
    <w:rsid w:val="00FB34D9"/>
    <w:rsid w:val="00FB3D2B"/>
    <w:rsid w:val="00FC0464"/>
    <w:rsid w:val="00FC4159"/>
    <w:rsid w:val="00FC7B39"/>
    <w:rsid w:val="00FF288E"/>
    <w:rsid w:val="00FF3602"/>
    <w:rsid w:val="00FF6863"/>
    <w:rsid w:val="00FF7C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D9FC"/>
  <w15:chartTrackingRefBased/>
  <w15:docId w15:val="{ED462AE0-8ED7-4357-A303-FFC97D42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36"/>
  </w:style>
  <w:style w:type="paragraph" w:styleId="Heading1">
    <w:name w:val="heading 1"/>
    <w:basedOn w:val="Normal"/>
    <w:next w:val="Normal"/>
    <w:link w:val="Heading1Char"/>
    <w:uiPriority w:val="9"/>
    <w:qFormat/>
    <w:rsid w:val="0067341A"/>
    <w:pPr>
      <w:keepNext/>
      <w:spacing w:before="240" w:after="60" w:line="240" w:lineRule="auto"/>
      <w:outlineLvl w:val="0"/>
    </w:pPr>
    <w:rPr>
      <w:rFonts w:ascii="Cambria" w:eastAsia="Times New Roman" w:hAnsi="Cambria" w:cs="Mangal"/>
      <w:b/>
      <w:bCs/>
      <w:kern w:val="32"/>
      <w:sz w:val="32"/>
      <w:szCs w:val="29"/>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3E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C13E6"/>
    <w:pPr>
      <w:spacing w:after="0" w:line="240" w:lineRule="auto"/>
      <w:ind w:left="720"/>
      <w:contextualSpacing/>
    </w:pPr>
    <w:rPr>
      <w:rFonts w:ascii="Times New Roman" w:eastAsia="Times New Roman" w:hAnsi="Times New Roman" w:cs="Mangal"/>
      <w:sz w:val="24"/>
      <w:szCs w:val="21"/>
      <w:lang w:eastAsia="en-IN"/>
    </w:rPr>
  </w:style>
  <w:style w:type="paragraph" w:styleId="NoSpacing">
    <w:name w:val="No Spacing"/>
    <w:uiPriority w:val="1"/>
    <w:qFormat/>
    <w:rsid w:val="00B469E1"/>
    <w:pPr>
      <w:spacing w:after="0" w:line="240" w:lineRule="auto"/>
    </w:pPr>
  </w:style>
  <w:style w:type="character" w:customStyle="1" w:styleId="Heading1Char">
    <w:name w:val="Heading 1 Char"/>
    <w:basedOn w:val="DefaultParagraphFont"/>
    <w:link w:val="Heading1"/>
    <w:uiPriority w:val="9"/>
    <w:rsid w:val="0067341A"/>
    <w:rPr>
      <w:rFonts w:ascii="Cambria" w:eastAsia="Times New Roman" w:hAnsi="Cambria" w:cs="Mangal"/>
      <w:b/>
      <w:bCs/>
      <w:kern w:val="32"/>
      <w:sz w:val="32"/>
      <w:szCs w:val="29"/>
      <w:lang w:val="en-US" w:eastAsia="en-IN"/>
    </w:rPr>
  </w:style>
  <w:style w:type="table" w:styleId="TableGrid">
    <w:name w:val="Table Grid"/>
    <w:basedOn w:val="TableNormal"/>
    <w:uiPriority w:val="39"/>
    <w:rsid w:val="009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ist-s">
    <w:name w:val="vlist-s"/>
    <w:basedOn w:val="DefaultParagraphFont"/>
    <w:rsid w:val="00BA287E"/>
  </w:style>
  <w:style w:type="character" w:customStyle="1" w:styleId="mord">
    <w:name w:val="mord"/>
    <w:basedOn w:val="DefaultParagraphFont"/>
    <w:rsid w:val="00BA287E"/>
  </w:style>
  <w:style w:type="character" w:customStyle="1" w:styleId="mrel">
    <w:name w:val="mrel"/>
    <w:basedOn w:val="DefaultParagraphFont"/>
    <w:rsid w:val="00BA287E"/>
  </w:style>
  <w:style w:type="character" w:customStyle="1" w:styleId="mbin">
    <w:name w:val="mbin"/>
    <w:basedOn w:val="DefaultParagraphFont"/>
    <w:rsid w:val="00BA287E"/>
  </w:style>
  <w:style w:type="character" w:customStyle="1" w:styleId="minner">
    <w:name w:val="minner"/>
    <w:basedOn w:val="DefaultParagraphFont"/>
    <w:rsid w:val="00BA287E"/>
  </w:style>
  <w:style w:type="table" w:styleId="GridTable5Dark-Accent2">
    <w:name w:val="Grid Table 5 Dark Accent 2"/>
    <w:basedOn w:val="TableNormal"/>
    <w:uiPriority w:val="50"/>
    <w:rsid w:val="002A7C14"/>
    <w:pPr>
      <w:spacing w:after="0" w:line="240" w:lineRule="auto"/>
    </w:pPr>
    <w:rPr>
      <w:rFonts w:ascii="Calibri" w:eastAsia="Times New Roman" w:hAnsi="Calibri" w:cs="Mangal"/>
      <w:sz w:val="20"/>
      <w:lang w:eastAsia="en-IN"/>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42117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421174"/>
    <w:rPr>
      <w:rFonts w:ascii="Segoe UI" w:hAnsi="Segoe UI" w:cs="Mangal"/>
      <w:sz w:val="18"/>
      <w:szCs w:val="16"/>
    </w:rPr>
  </w:style>
  <w:style w:type="paragraph" w:styleId="Header">
    <w:name w:val="header"/>
    <w:basedOn w:val="Normal"/>
    <w:link w:val="HeaderChar"/>
    <w:uiPriority w:val="99"/>
    <w:unhideWhenUsed/>
    <w:rsid w:val="0042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174"/>
  </w:style>
  <w:style w:type="paragraph" w:styleId="Footer">
    <w:name w:val="footer"/>
    <w:basedOn w:val="Normal"/>
    <w:link w:val="FooterChar"/>
    <w:uiPriority w:val="99"/>
    <w:unhideWhenUsed/>
    <w:rsid w:val="00421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174"/>
  </w:style>
  <w:style w:type="table" w:styleId="GridTable4-Accent1">
    <w:name w:val="Grid Table 4 Accent 1"/>
    <w:basedOn w:val="TableNormal"/>
    <w:uiPriority w:val="49"/>
    <w:rsid w:val="00441468"/>
    <w:pPr>
      <w:spacing w:after="0" w:line="240" w:lineRule="auto"/>
    </w:pPr>
    <w:rPr>
      <w:rFonts w:ascii="Calibri" w:eastAsia="Times New Roman" w:hAnsi="Calibri" w:cs="Mangal"/>
      <w:sz w:val="20"/>
      <w:lang w:eastAsia="en-I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167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170">
      <w:bodyDiv w:val="1"/>
      <w:marLeft w:val="0"/>
      <w:marRight w:val="0"/>
      <w:marTop w:val="0"/>
      <w:marBottom w:val="0"/>
      <w:divBdr>
        <w:top w:val="none" w:sz="0" w:space="0" w:color="auto"/>
        <w:left w:val="none" w:sz="0" w:space="0" w:color="auto"/>
        <w:bottom w:val="none" w:sz="0" w:space="0" w:color="auto"/>
        <w:right w:val="none" w:sz="0" w:space="0" w:color="auto"/>
      </w:divBdr>
      <w:divsChild>
        <w:div w:id="648754863">
          <w:marLeft w:val="1080"/>
          <w:marRight w:val="0"/>
          <w:marTop w:val="100"/>
          <w:marBottom w:val="0"/>
          <w:divBdr>
            <w:top w:val="none" w:sz="0" w:space="0" w:color="auto"/>
            <w:left w:val="none" w:sz="0" w:space="0" w:color="auto"/>
            <w:bottom w:val="none" w:sz="0" w:space="0" w:color="auto"/>
            <w:right w:val="none" w:sz="0" w:space="0" w:color="auto"/>
          </w:divBdr>
        </w:div>
        <w:div w:id="2003855267">
          <w:marLeft w:val="1080"/>
          <w:marRight w:val="0"/>
          <w:marTop w:val="100"/>
          <w:marBottom w:val="0"/>
          <w:divBdr>
            <w:top w:val="none" w:sz="0" w:space="0" w:color="auto"/>
            <w:left w:val="none" w:sz="0" w:space="0" w:color="auto"/>
            <w:bottom w:val="none" w:sz="0" w:space="0" w:color="auto"/>
            <w:right w:val="none" w:sz="0" w:space="0" w:color="auto"/>
          </w:divBdr>
        </w:div>
        <w:div w:id="1012336828">
          <w:marLeft w:val="1080"/>
          <w:marRight w:val="0"/>
          <w:marTop w:val="100"/>
          <w:marBottom w:val="0"/>
          <w:divBdr>
            <w:top w:val="none" w:sz="0" w:space="0" w:color="auto"/>
            <w:left w:val="none" w:sz="0" w:space="0" w:color="auto"/>
            <w:bottom w:val="none" w:sz="0" w:space="0" w:color="auto"/>
            <w:right w:val="none" w:sz="0" w:space="0" w:color="auto"/>
          </w:divBdr>
        </w:div>
        <w:div w:id="1104812998">
          <w:marLeft w:val="1080"/>
          <w:marRight w:val="0"/>
          <w:marTop w:val="100"/>
          <w:marBottom w:val="0"/>
          <w:divBdr>
            <w:top w:val="none" w:sz="0" w:space="0" w:color="auto"/>
            <w:left w:val="none" w:sz="0" w:space="0" w:color="auto"/>
            <w:bottom w:val="none" w:sz="0" w:space="0" w:color="auto"/>
            <w:right w:val="none" w:sz="0" w:space="0" w:color="auto"/>
          </w:divBdr>
        </w:div>
        <w:div w:id="1750467916">
          <w:marLeft w:val="1080"/>
          <w:marRight w:val="0"/>
          <w:marTop w:val="100"/>
          <w:marBottom w:val="0"/>
          <w:divBdr>
            <w:top w:val="none" w:sz="0" w:space="0" w:color="auto"/>
            <w:left w:val="none" w:sz="0" w:space="0" w:color="auto"/>
            <w:bottom w:val="none" w:sz="0" w:space="0" w:color="auto"/>
            <w:right w:val="none" w:sz="0" w:space="0" w:color="auto"/>
          </w:divBdr>
        </w:div>
        <w:div w:id="1116173479">
          <w:marLeft w:val="1080"/>
          <w:marRight w:val="0"/>
          <w:marTop w:val="100"/>
          <w:marBottom w:val="0"/>
          <w:divBdr>
            <w:top w:val="none" w:sz="0" w:space="0" w:color="auto"/>
            <w:left w:val="none" w:sz="0" w:space="0" w:color="auto"/>
            <w:bottom w:val="none" w:sz="0" w:space="0" w:color="auto"/>
            <w:right w:val="none" w:sz="0" w:space="0" w:color="auto"/>
          </w:divBdr>
        </w:div>
        <w:div w:id="1591935113">
          <w:marLeft w:val="1080"/>
          <w:marRight w:val="0"/>
          <w:marTop w:val="100"/>
          <w:marBottom w:val="0"/>
          <w:divBdr>
            <w:top w:val="none" w:sz="0" w:space="0" w:color="auto"/>
            <w:left w:val="none" w:sz="0" w:space="0" w:color="auto"/>
            <w:bottom w:val="none" w:sz="0" w:space="0" w:color="auto"/>
            <w:right w:val="none" w:sz="0" w:space="0" w:color="auto"/>
          </w:divBdr>
        </w:div>
        <w:div w:id="1377271343">
          <w:marLeft w:val="1080"/>
          <w:marRight w:val="0"/>
          <w:marTop w:val="100"/>
          <w:marBottom w:val="0"/>
          <w:divBdr>
            <w:top w:val="none" w:sz="0" w:space="0" w:color="auto"/>
            <w:left w:val="none" w:sz="0" w:space="0" w:color="auto"/>
            <w:bottom w:val="none" w:sz="0" w:space="0" w:color="auto"/>
            <w:right w:val="none" w:sz="0" w:space="0" w:color="auto"/>
          </w:divBdr>
        </w:div>
      </w:divsChild>
    </w:div>
    <w:div w:id="371660723">
      <w:bodyDiv w:val="1"/>
      <w:marLeft w:val="0"/>
      <w:marRight w:val="0"/>
      <w:marTop w:val="0"/>
      <w:marBottom w:val="0"/>
      <w:divBdr>
        <w:top w:val="none" w:sz="0" w:space="0" w:color="auto"/>
        <w:left w:val="none" w:sz="0" w:space="0" w:color="auto"/>
        <w:bottom w:val="none" w:sz="0" w:space="0" w:color="auto"/>
        <w:right w:val="none" w:sz="0" w:space="0" w:color="auto"/>
      </w:divBdr>
    </w:div>
    <w:div w:id="553199049">
      <w:bodyDiv w:val="1"/>
      <w:marLeft w:val="0"/>
      <w:marRight w:val="0"/>
      <w:marTop w:val="0"/>
      <w:marBottom w:val="0"/>
      <w:divBdr>
        <w:top w:val="none" w:sz="0" w:space="0" w:color="auto"/>
        <w:left w:val="none" w:sz="0" w:space="0" w:color="auto"/>
        <w:bottom w:val="none" w:sz="0" w:space="0" w:color="auto"/>
        <w:right w:val="none" w:sz="0" w:space="0" w:color="auto"/>
      </w:divBdr>
    </w:div>
    <w:div w:id="861093074">
      <w:bodyDiv w:val="1"/>
      <w:marLeft w:val="0"/>
      <w:marRight w:val="0"/>
      <w:marTop w:val="0"/>
      <w:marBottom w:val="0"/>
      <w:divBdr>
        <w:top w:val="none" w:sz="0" w:space="0" w:color="auto"/>
        <w:left w:val="none" w:sz="0" w:space="0" w:color="auto"/>
        <w:bottom w:val="none" w:sz="0" w:space="0" w:color="auto"/>
        <w:right w:val="none" w:sz="0" w:space="0" w:color="auto"/>
      </w:divBdr>
    </w:div>
    <w:div w:id="977611013">
      <w:bodyDiv w:val="1"/>
      <w:marLeft w:val="0"/>
      <w:marRight w:val="0"/>
      <w:marTop w:val="0"/>
      <w:marBottom w:val="0"/>
      <w:divBdr>
        <w:top w:val="none" w:sz="0" w:space="0" w:color="auto"/>
        <w:left w:val="none" w:sz="0" w:space="0" w:color="auto"/>
        <w:bottom w:val="none" w:sz="0" w:space="0" w:color="auto"/>
        <w:right w:val="none" w:sz="0" w:space="0" w:color="auto"/>
      </w:divBdr>
    </w:div>
    <w:div w:id="1323118996">
      <w:bodyDiv w:val="1"/>
      <w:marLeft w:val="0"/>
      <w:marRight w:val="0"/>
      <w:marTop w:val="0"/>
      <w:marBottom w:val="0"/>
      <w:divBdr>
        <w:top w:val="none" w:sz="0" w:space="0" w:color="auto"/>
        <w:left w:val="none" w:sz="0" w:space="0" w:color="auto"/>
        <w:bottom w:val="none" w:sz="0" w:space="0" w:color="auto"/>
        <w:right w:val="none" w:sz="0" w:space="0" w:color="auto"/>
      </w:divBdr>
    </w:div>
    <w:div w:id="14110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0.wmf"/><Relationship Id="rId18" Type="http://schemas.openxmlformats.org/officeDocument/2006/relationships/image" Target="media/image90.wmf"/><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image" Target="media/image50.w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24</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admin-dk</dc:creator>
  <cp:keywords/>
  <dc:description/>
  <cp:lastModifiedBy>ADMIN</cp:lastModifiedBy>
  <cp:revision>10</cp:revision>
  <cp:lastPrinted>2023-03-06T07:57:00Z</cp:lastPrinted>
  <dcterms:created xsi:type="dcterms:W3CDTF">2023-03-27T03:56:00Z</dcterms:created>
  <dcterms:modified xsi:type="dcterms:W3CDTF">2023-04-06T06:23:00Z</dcterms:modified>
</cp:coreProperties>
</file>