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456" w:rsidRDefault="00123456" w:rsidP="008547D4">
      <w:pPr>
        <w:ind w:left="2880" w:firstLine="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t>Schedule II</w:t>
      </w:r>
    </w:p>
    <w:p w:rsidR="008547D4" w:rsidRPr="008940CC" w:rsidRDefault="008547D4" w:rsidP="008547D4">
      <w:pPr>
        <w:ind w:left="2880" w:firstLine="720"/>
        <w:rPr>
          <w:sz w:val="18"/>
          <w:szCs w:val="18"/>
        </w:rPr>
      </w:pPr>
      <w:r w:rsidRPr="008940CC">
        <w:rPr>
          <w:sz w:val="18"/>
          <w:szCs w:val="18"/>
        </w:rPr>
        <w:t xml:space="preserve">FORM II </w:t>
      </w:r>
    </w:p>
    <w:p w:rsidR="008547D4" w:rsidRPr="008940CC" w:rsidRDefault="008547D4" w:rsidP="008547D4">
      <w:pPr>
        <w:ind w:left="2160" w:firstLine="720"/>
        <w:rPr>
          <w:sz w:val="18"/>
          <w:szCs w:val="18"/>
        </w:rPr>
      </w:pPr>
      <w:r w:rsidRPr="008940CC">
        <w:rPr>
          <w:sz w:val="18"/>
          <w:szCs w:val="18"/>
        </w:rPr>
        <w:t>[See Regulation (32) and (45)]</w:t>
      </w:r>
    </w:p>
    <w:p w:rsidR="008547D4" w:rsidRPr="008940CC" w:rsidRDefault="008547D4" w:rsidP="008547D4">
      <w:pPr>
        <w:ind w:left="1440"/>
        <w:rPr>
          <w:sz w:val="18"/>
          <w:szCs w:val="18"/>
        </w:rPr>
      </w:pPr>
      <w:r w:rsidRPr="008940CC">
        <w:rPr>
          <w:sz w:val="18"/>
          <w:szCs w:val="18"/>
        </w:rPr>
        <w:t xml:space="preserve"> (Installations of voltage level more than 250 V up to and including 650 V)</w:t>
      </w:r>
    </w:p>
    <w:p w:rsidR="008547D4" w:rsidRPr="008940CC" w:rsidRDefault="008547D4">
      <w:pPr>
        <w:rPr>
          <w:sz w:val="18"/>
          <w:szCs w:val="18"/>
        </w:rPr>
      </w:pPr>
      <w:r w:rsidRPr="008940CC">
        <w:rPr>
          <w:sz w:val="18"/>
          <w:szCs w:val="18"/>
        </w:rPr>
        <w:t xml:space="preserve"> Report / Application No. __________ </w:t>
      </w:r>
    </w:p>
    <w:p w:rsidR="008547D4" w:rsidRPr="008940CC" w:rsidRDefault="008547D4">
      <w:pPr>
        <w:rPr>
          <w:sz w:val="18"/>
          <w:szCs w:val="18"/>
        </w:rPr>
      </w:pPr>
      <w:r w:rsidRPr="008940CC">
        <w:rPr>
          <w:sz w:val="18"/>
          <w:szCs w:val="18"/>
        </w:rPr>
        <w:t>Date of inspection by Electrical Inspector or self-certification by supplier/owner/consumer ______________________________</w:t>
      </w:r>
    </w:p>
    <w:p w:rsidR="008547D4" w:rsidRPr="008940CC" w:rsidRDefault="008547D4">
      <w:pPr>
        <w:rPr>
          <w:sz w:val="18"/>
          <w:szCs w:val="18"/>
        </w:rPr>
      </w:pPr>
      <w:r w:rsidRPr="008940CC">
        <w:rPr>
          <w:sz w:val="18"/>
          <w:szCs w:val="18"/>
        </w:rPr>
        <w:t xml:space="preserve"> Date of last inspection or self-certification ___________________ </w:t>
      </w:r>
    </w:p>
    <w:p w:rsidR="008547D4" w:rsidRPr="008940CC" w:rsidRDefault="008547D4">
      <w:pPr>
        <w:rPr>
          <w:sz w:val="18"/>
          <w:szCs w:val="18"/>
        </w:rPr>
      </w:pPr>
      <w:r w:rsidRPr="008940CC">
        <w:rPr>
          <w:sz w:val="18"/>
          <w:szCs w:val="18"/>
        </w:rPr>
        <w:t xml:space="preserve">1. Consumer No. ______________________ </w:t>
      </w:r>
    </w:p>
    <w:p w:rsidR="008547D4" w:rsidRPr="008940CC" w:rsidRDefault="008547D4">
      <w:pPr>
        <w:rPr>
          <w:sz w:val="18"/>
          <w:szCs w:val="18"/>
        </w:rPr>
      </w:pPr>
      <w:r w:rsidRPr="008940CC">
        <w:rPr>
          <w:sz w:val="18"/>
          <w:szCs w:val="18"/>
        </w:rPr>
        <w:t xml:space="preserve">2. Voltage and system of supply: </w:t>
      </w:r>
    </w:p>
    <w:p w:rsidR="008547D4" w:rsidRPr="008940CC" w:rsidRDefault="008547D4" w:rsidP="008547D4">
      <w:pPr>
        <w:ind w:firstLine="720"/>
        <w:rPr>
          <w:sz w:val="18"/>
          <w:szCs w:val="18"/>
        </w:rPr>
      </w:pPr>
      <w:r w:rsidRPr="008940CC">
        <w:rPr>
          <w:sz w:val="18"/>
          <w:szCs w:val="18"/>
        </w:rPr>
        <w:t xml:space="preserve">(ii) Volts _____________(ii) No. of Phases _____________ (iii) AC/DC _______________ </w:t>
      </w:r>
    </w:p>
    <w:p w:rsidR="008547D4" w:rsidRPr="008940CC" w:rsidRDefault="008547D4">
      <w:pPr>
        <w:rPr>
          <w:sz w:val="18"/>
          <w:szCs w:val="18"/>
        </w:rPr>
      </w:pPr>
      <w:r w:rsidRPr="008940CC">
        <w:rPr>
          <w:sz w:val="18"/>
          <w:szCs w:val="18"/>
        </w:rPr>
        <w:t xml:space="preserve">3. Name of the consumer or owner _____________________________ </w:t>
      </w:r>
    </w:p>
    <w:p w:rsidR="008547D4" w:rsidRPr="008940CC" w:rsidRDefault="008547D4">
      <w:pPr>
        <w:rPr>
          <w:sz w:val="18"/>
          <w:szCs w:val="18"/>
        </w:rPr>
      </w:pPr>
      <w:r w:rsidRPr="008940CC">
        <w:rPr>
          <w:sz w:val="18"/>
          <w:szCs w:val="18"/>
        </w:rPr>
        <w:t xml:space="preserve">4. Address of the consumer or owner _____________________________ </w:t>
      </w:r>
    </w:p>
    <w:p w:rsidR="008547D4" w:rsidRPr="008940CC" w:rsidRDefault="008547D4">
      <w:pPr>
        <w:rPr>
          <w:sz w:val="18"/>
          <w:szCs w:val="18"/>
        </w:rPr>
      </w:pPr>
      <w:r w:rsidRPr="008940CC">
        <w:rPr>
          <w:sz w:val="18"/>
          <w:szCs w:val="18"/>
        </w:rPr>
        <w:t xml:space="preserve">5. Location of the premises _____________________________ </w:t>
      </w:r>
    </w:p>
    <w:p w:rsidR="008547D4" w:rsidRPr="008940CC" w:rsidRDefault="008547D4">
      <w:pPr>
        <w:rPr>
          <w:sz w:val="18"/>
          <w:szCs w:val="18"/>
        </w:rPr>
      </w:pPr>
      <w:r w:rsidRPr="008940CC">
        <w:rPr>
          <w:sz w:val="18"/>
          <w:szCs w:val="18"/>
        </w:rPr>
        <w:t>6. Particulars of the installations:</w:t>
      </w:r>
    </w:p>
    <w:p w:rsidR="008547D4" w:rsidRPr="008940CC" w:rsidRDefault="008547D4">
      <w:pPr>
        <w:rPr>
          <w:sz w:val="18"/>
          <w:szCs w:val="18"/>
        </w:rPr>
      </w:pPr>
      <w:r w:rsidRPr="008940CC">
        <w:rPr>
          <w:sz w:val="18"/>
          <w:szCs w:val="18"/>
        </w:rPr>
        <w:t xml:space="preserve">        (a) Motors:</w:t>
      </w:r>
    </w:p>
    <w:p w:rsidR="008547D4" w:rsidRPr="008940CC" w:rsidRDefault="008547D4">
      <w:pPr>
        <w:rPr>
          <w:sz w:val="18"/>
          <w:szCs w:val="18"/>
        </w:rPr>
      </w:pPr>
      <w:r w:rsidRPr="008940CC">
        <w:rPr>
          <w:sz w:val="18"/>
          <w:szCs w:val="18"/>
        </w:rPr>
        <w:t xml:space="preserve">                  ________________________________________________________________</w:t>
      </w:r>
    </w:p>
    <w:p w:rsidR="008547D4" w:rsidRPr="008940CC" w:rsidRDefault="008547D4">
      <w:pPr>
        <w:rPr>
          <w:sz w:val="18"/>
          <w:szCs w:val="18"/>
        </w:rPr>
      </w:pPr>
      <w:r w:rsidRPr="008940CC">
        <w:rPr>
          <w:sz w:val="18"/>
          <w:szCs w:val="18"/>
        </w:rPr>
        <w:t xml:space="preserve">                   Make          S. No.        kW/MW rating         Voltage rating         Type</w:t>
      </w:r>
    </w:p>
    <w:p w:rsidR="008547D4" w:rsidRPr="008940CC" w:rsidRDefault="008547D4">
      <w:pPr>
        <w:rPr>
          <w:sz w:val="18"/>
          <w:szCs w:val="18"/>
        </w:rPr>
      </w:pPr>
      <w:r w:rsidRPr="008940CC">
        <w:rPr>
          <w:sz w:val="18"/>
          <w:szCs w:val="18"/>
        </w:rPr>
        <w:t xml:space="preserve">                ________________________________________________________________</w:t>
      </w:r>
    </w:p>
    <w:p w:rsidR="008547D4" w:rsidRPr="008940CC" w:rsidRDefault="008547D4" w:rsidP="008547D4">
      <w:pPr>
        <w:pStyle w:val="ListParagraph"/>
        <w:numPr>
          <w:ilvl w:val="0"/>
          <w:numId w:val="1"/>
        </w:numPr>
        <w:rPr>
          <w:sz w:val="18"/>
          <w:szCs w:val="18"/>
        </w:rPr>
      </w:pPr>
      <w:r w:rsidRPr="008940CC">
        <w:rPr>
          <w:sz w:val="18"/>
          <w:szCs w:val="18"/>
        </w:rPr>
        <w:t xml:space="preserve">________________________________________________________________ </w:t>
      </w:r>
    </w:p>
    <w:p w:rsidR="008547D4" w:rsidRPr="008940CC" w:rsidRDefault="008547D4" w:rsidP="008547D4">
      <w:pPr>
        <w:pStyle w:val="ListParagraph"/>
        <w:numPr>
          <w:ilvl w:val="0"/>
          <w:numId w:val="1"/>
        </w:numPr>
        <w:rPr>
          <w:sz w:val="18"/>
          <w:szCs w:val="18"/>
        </w:rPr>
      </w:pPr>
      <w:r w:rsidRPr="008940CC">
        <w:rPr>
          <w:sz w:val="18"/>
          <w:szCs w:val="18"/>
        </w:rPr>
        <w:t xml:space="preserve">_______________________________________________________________ </w:t>
      </w:r>
    </w:p>
    <w:p w:rsidR="008547D4" w:rsidRPr="008940CC" w:rsidRDefault="008547D4" w:rsidP="008547D4">
      <w:pPr>
        <w:ind w:left="45"/>
        <w:rPr>
          <w:sz w:val="18"/>
          <w:szCs w:val="18"/>
        </w:rPr>
      </w:pPr>
      <w:r w:rsidRPr="008940CC">
        <w:rPr>
          <w:sz w:val="18"/>
          <w:szCs w:val="18"/>
        </w:rPr>
        <w:t xml:space="preserve">       (b) Other equipment (complete details to be furnished): </w:t>
      </w:r>
    </w:p>
    <w:p w:rsidR="008547D4" w:rsidRPr="008940CC" w:rsidRDefault="008547D4" w:rsidP="008547D4">
      <w:pPr>
        <w:ind w:left="45"/>
        <w:rPr>
          <w:sz w:val="18"/>
          <w:szCs w:val="18"/>
        </w:rPr>
      </w:pPr>
      <w:r w:rsidRPr="008940CC">
        <w:rPr>
          <w:sz w:val="18"/>
          <w:szCs w:val="18"/>
        </w:rPr>
        <w:t xml:space="preserve">            (i) ________________________________________________________________ </w:t>
      </w:r>
    </w:p>
    <w:p w:rsidR="008547D4" w:rsidRPr="008940CC" w:rsidRDefault="008547D4" w:rsidP="008547D4">
      <w:pPr>
        <w:ind w:left="45"/>
        <w:rPr>
          <w:sz w:val="18"/>
          <w:szCs w:val="18"/>
        </w:rPr>
      </w:pPr>
      <w:r w:rsidRPr="008940CC">
        <w:rPr>
          <w:sz w:val="18"/>
          <w:szCs w:val="18"/>
        </w:rPr>
        <w:t xml:space="preserve">           (ii) ________________________________________________________________ </w:t>
      </w:r>
    </w:p>
    <w:p w:rsidR="008547D4" w:rsidRPr="008940CC" w:rsidRDefault="008547D4" w:rsidP="008547D4">
      <w:pPr>
        <w:ind w:left="45"/>
        <w:rPr>
          <w:sz w:val="18"/>
          <w:szCs w:val="18"/>
        </w:rPr>
      </w:pPr>
      <w:r w:rsidRPr="008940CC">
        <w:rPr>
          <w:sz w:val="18"/>
          <w:szCs w:val="18"/>
        </w:rPr>
        <w:t xml:space="preserve">       (c) Total connected load kW / kVA _________________________________________</w:t>
      </w:r>
    </w:p>
    <w:p w:rsidR="008547D4" w:rsidRPr="008940CC" w:rsidRDefault="0030236F" w:rsidP="0030236F">
      <w:pPr>
        <w:rPr>
          <w:sz w:val="18"/>
          <w:szCs w:val="18"/>
        </w:rPr>
      </w:pPr>
      <w:r w:rsidRPr="008940CC">
        <w:rPr>
          <w:sz w:val="18"/>
          <w:szCs w:val="18"/>
        </w:rPr>
        <w:t xml:space="preserve">       </w:t>
      </w:r>
      <w:r w:rsidR="008547D4" w:rsidRPr="008940CC">
        <w:rPr>
          <w:sz w:val="18"/>
          <w:szCs w:val="18"/>
        </w:rPr>
        <w:t xml:space="preserve">(d) Generators: (complete detail to be enclosed)  </w:t>
      </w:r>
    </w:p>
    <w:p w:rsidR="008547D4" w:rsidRPr="008940CC" w:rsidRDefault="008547D4" w:rsidP="008547D4">
      <w:pPr>
        <w:rPr>
          <w:sz w:val="18"/>
          <w:szCs w:val="18"/>
        </w:rPr>
      </w:pPr>
      <w:r w:rsidRPr="008940CC">
        <w:rPr>
          <w:sz w:val="18"/>
          <w:szCs w:val="18"/>
        </w:rPr>
        <w:t xml:space="preserve">                     </w:t>
      </w:r>
      <w:r w:rsidR="00123456">
        <w:rPr>
          <w:sz w:val="18"/>
          <w:szCs w:val="18"/>
        </w:rPr>
        <w:t xml:space="preserve"> </w:t>
      </w:r>
      <w:r w:rsidRPr="008940CC">
        <w:rPr>
          <w:sz w:val="18"/>
          <w:szCs w:val="18"/>
        </w:rPr>
        <w:t xml:space="preserve">  ________________________________________________________________  </w:t>
      </w:r>
    </w:p>
    <w:p w:rsidR="0030236F" w:rsidRPr="008940CC" w:rsidRDefault="0030236F" w:rsidP="008547D4">
      <w:pPr>
        <w:ind w:left="45"/>
        <w:rPr>
          <w:sz w:val="18"/>
          <w:szCs w:val="18"/>
        </w:rPr>
      </w:pPr>
      <w:r w:rsidRPr="008940CC">
        <w:rPr>
          <w:sz w:val="18"/>
          <w:szCs w:val="18"/>
        </w:rPr>
        <w:t xml:space="preserve">                    </w:t>
      </w:r>
      <w:r w:rsidR="00123456">
        <w:rPr>
          <w:sz w:val="18"/>
          <w:szCs w:val="18"/>
        </w:rPr>
        <w:t xml:space="preserve">    </w:t>
      </w:r>
      <w:r w:rsidRPr="008940CC">
        <w:rPr>
          <w:sz w:val="18"/>
          <w:szCs w:val="18"/>
        </w:rPr>
        <w:t xml:space="preserve"> </w:t>
      </w:r>
      <w:r w:rsidR="008547D4" w:rsidRPr="008940CC">
        <w:rPr>
          <w:sz w:val="18"/>
          <w:szCs w:val="18"/>
        </w:rPr>
        <w:t xml:space="preserve">Make       S. No.      </w:t>
      </w:r>
      <w:r w:rsidR="00123456">
        <w:rPr>
          <w:sz w:val="18"/>
          <w:szCs w:val="18"/>
        </w:rPr>
        <w:t xml:space="preserve">         </w:t>
      </w:r>
      <w:r w:rsidR="008547D4" w:rsidRPr="008940CC">
        <w:rPr>
          <w:sz w:val="18"/>
          <w:szCs w:val="18"/>
        </w:rPr>
        <w:t xml:space="preserve">kVA rating     </w:t>
      </w:r>
      <w:r w:rsidR="00123456">
        <w:rPr>
          <w:sz w:val="18"/>
          <w:szCs w:val="18"/>
        </w:rPr>
        <w:t xml:space="preserve">       </w:t>
      </w:r>
      <w:r w:rsidR="008547D4" w:rsidRPr="008940CC">
        <w:rPr>
          <w:sz w:val="18"/>
          <w:szCs w:val="18"/>
        </w:rPr>
        <w:t xml:space="preserve">Voltage rating     </w:t>
      </w:r>
      <w:r w:rsidR="00123456">
        <w:rPr>
          <w:sz w:val="18"/>
          <w:szCs w:val="18"/>
        </w:rPr>
        <w:t xml:space="preserve">         </w:t>
      </w:r>
      <w:r w:rsidR="008547D4" w:rsidRPr="008940CC">
        <w:rPr>
          <w:sz w:val="18"/>
          <w:szCs w:val="18"/>
        </w:rPr>
        <w:t xml:space="preserve">TypeMake </w:t>
      </w:r>
    </w:p>
    <w:p w:rsidR="008547D4" w:rsidRPr="008940CC" w:rsidRDefault="0030236F" w:rsidP="008547D4">
      <w:pPr>
        <w:ind w:left="45"/>
        <w:rPr>
          <w:sz w:val="18"/>
          <w:szCs w:val="18"/>
        </w:rPr>
      </w:pPr>
      <w:r w:rsidRPr="008940CC">
        <w:rPr>
          <w:sz w:val="18"/>
          <w:szCs w:val="18"/>
        </w:rPr>
        <w:t xml:space="preserve">                   </w:t>
      </w:r>
      <w:r w:rsidR="00123456">
        <w:rPr>
          <w:sz w:val="18"/>
          <w:szCs w:val="18"/>
        </w:rPr>
        <w:t xml:space="preserve">  </w:t>
      </w:r>
      <w:r w:rsidRPr="008940CC">
        <w:rPr>
          <w:sz w:val="18"/>
          <w:szCs w:val="18"/>
        </w:rPr>
        <w:t xml:space="preserve">  </w:t>
      </w:r>
      <w:r w:rsidR="008547D4" w:rsidRPr="008940CC">
        <w:rPr>
          <w:sz w:val="18"/>
          <w:szCs w:val="18"/>
        </w:rPr>
        <w:t xml:space="preserve">________________________________________________________________ </w:t>
      </w:r>
    </w:p>
    <w:p w:rsidR="008547D4" w:rsidRPr="008940CC" w:rsidRDefault="0030236F" w:rsidP="008547D4">
      <w:pPr>
        <w:pStyle w:val="ListParagraph"/>
        <w:numPr>
          <w:ilvl w:val="0"/>
          <w:numId w:val="1"/>
        </w:numPr>
        <w:rPr>
          <w:sz w:val="18"/>
          <w:szCs w:val="18"/>
        </w:rPr>
      </w:pPr>
      <w:r w:rsidRPr="008940CC">
        <w:rPr>
          <w:sz w:val="18"/>
          <w:szCs w:val="18"/>
        </w:rPr>
        <w:t xml:space="preserve">     </w:t>
      </w:r>
      <w:r w:rsidR="008547D4" w:rsidRPr="008940CC">
        <w:rPr>
          <w:sz w:val="18"/>
          <w:szCs w:val="18"/>
        </w:rPr>
        <w:t xml:space="preserve">________________________________________________________________ </w:t>
      </w:r>
    </w:p>
    <w:p w:rsidR="00E25AB2" w:rsidRDefault="0030236F" w:rsidP="008547D4">
      <w:pPr>
        <w:pStyle w:val="ListParagraph"/>
        <w:numPr>
          <w:ilvl w:val="0"/>
          <w:numId w:val="1"/>
        </w:numPr>
        <w:rPr>
          <w:sz w:val="18"/>
          <w:szCs w:val="18"/>
        </w:rPr>
      </w:pPr>
      <w:r w:rsidRPr="008940CC">
        <w:rPr>
          <w:sz w:val="18"/>
          <w:szCs w:val="18"/>
        </w:rPr>
        <w:t xml:space="preserve">    </w:t>
      </w:r>
      <w:r w:rsidR="008547D4" w:rsidRPr="008940CC">
        <w:rPr>
          <w:sz w:val="18"/>
          <w:szCs w:val="18"/>
        </w:rPr>
        <w:t xml:space="preserve"> ________________________________________________________________</w:t>
      </w:r>
    </w:p>
    <w:p w:rsidR="00D31221" w:rsidRDefault="00D31221" w:rsidP="00D31221">
      <w:pPr>
        <w:ind w:left="45"/>
      </w:pPr>
      <w:r>
        <w:t xml:space="preserve">7. General condition of the installation:  </w:t>
      </w:r>
    </w:p>
    <w:tbl>
      <w:tblPr>
        <w:tblStyle w:val="TableGrid"/>
        <w:tblW w:w="0" w:type="auto"/>
        <w:tblInd w:w="45" w:type="dxa"/>
        <w:tblLook w:val="04A0" w:firstRow="1" w:lastRow="0" w:firstColumn="1" w:lastColumn="0" w:noHBand="0" w:noVBand="1"/>
      </w:tblPr>
      <w:tblGrid>
        <w:gridCol w:w="812"/>
        <w:gridCol w:w="1897"/>
        <w:gridCol w:w="4912"/>
        <w:gridCol w:w="1350"/>
      </w:tblGrid>
      <w:tr w:rsidR="00D31221" w:rsidTr="0087433F">
        <w:tc>
          <w:tcPr>
            <w:tcW w:w="812" w:type="dxa"/>
          </w:tcPr>
          <w:p w:rsidR="00D31221" w:rsidRDefault="00D31221" w:rsidP="00D31221"/>
          <w:p w:rsidR="00040B2B" w:rsidRDefault="00040B2B" w:rsidP="00D31221">
            <w:pPr>
              <w:rPr>
                <w:sz w:val="18"/>
                <w:szCs w:val="18"/>
              </w:rPr>
            </w:pPr>
          </w:p>
        </w:tc>
        <w:tc>
          <w:tcPr>
            <w:tcW w:w="1897" w:type="dxa"/>
          </w:tcPr>
          <w:p w:rsidR="00D31221" w:rsidRDefault="00D31221" w:rsidP="00D31221">
            <w:pPr>
              <w:rPr>
                <w:sz w:val="18"/>
                <w:szCs w:val="18"/>
              </w:rPr>
            </w:pPr>
            <w:r>
              <w:t>Regulation No.</w:t>
            </w:r>
          </w:p>
        </w:tc>
        <w:tc>
          <w:tcPr>
            <w:tcW w:w="4912" w:type="dxa"/>
          </w:tcPr>
          <w:p w:rsidR="00D31221" w:rsidRDefault="00D31221" w:rsidP="00D31221">
            <w:pPr>
              <w:rPr>
                <w:sz w:val="18"/>
                <w:szCs w:val="18"/>
              </w:rPr>
            </w:pPr>
            <w:r>
              <w:t>Requirements</w:t>
            </w:r>
          </w:p>
        </w:tc>
        <w:tc>
          <w:tcPr>
            <w:tcW w:w="1350" w:type="dxa"/>
          </w:tcPr>
          <w:p w:rsidR="00D31221" w:rsidRDefault="00D31221" w:rsidP="00D31221">
            <w:pPr>
              <w:rPr>
                <w:sz w:val="18"/>
                <w:szCs w:val="18"/>
              </w:rPr>
            </w:pPr>
            <w:r>
              <w:t>Report</w:t>
            </w:r>
          </w:p>
        </w:tc>
      </w:tr>
      <w:tr w:rsidR="00D31221" w:rsidTr="0087433F">
        <w:tc>
          <w:tcPr>
            <w:tcW w:w="812" w:type="dxa"/>
          </w:tcPr>
          <w:p w:rsidR="00D31221" w:rsidRDefault="00D31221" w:rsidP="00D31221">
            <w:pPr>
              <w:rPr>
                <w:sz w:val="18"/>
                <w:szCs w:val="18"/>
              </w:rPr>
            </w:pPr>
            <w:r>
              <w:t>1.</w:t>
            </w:r>
          </w:p>
        </w:tc>
        <w:tc>
          <w:tcPr>
            <w:tcW w:w="1897" w:type="dxa"/>
          </w:tcPr>
          <w:p w:rsidR="00D31221" w:rsidRDefault="00D31221" w:rsidP="00D31221">
            <w:pPr>
              <w:rPr>
                <w:sz w:val="18"/>
                <w:szCs w:val="18"/>
              </w:rPr>
            </w:pPr>
            <w:r>
              <w:t>Regulation 3</w:t>
            </w:r>
          </w:p>
        </w:tc>
        <w:tc>
          <w:tcPr>
            <w:tcW w:w="4912" w:type="dxa"/>
          </w:tcPr>
          <w:p w:rsidR="00D31221" w:rsidRDefault="00D31221" w:rsidP="00D31221">
            <w:pPr>
              <w:rPr>
                <w:sz w:val="18"/>
                <w:szCs w:val="18"/>
              </w:rPr>
            </w:pPr>
            <w:r>
              <w:t>Is the record of the designated persons properly made and kept up to date and duly attested?</w:t>
            </w:r>
          </w:p>
        </w:tc>
        <w:tc>
          <w:tcPr>
            <w:tcW w:w="1350" w:type="dxa"/>
          </w:tcPr>
          <w:p w:rsidR="00D31221" w:rsidRDefault="00D31221" w:rsidP="00D31221">
            <w:pPr>
              <w:rPr>
                <w:sz w:val="18"/>
                <w:szCs w:val="18"/>
              </w:rPr>
            </w:pPr>
            <w:r>
              <w:t>Yes/No</w:t>
            </w:r>
          </w:p>
        </w:tc>
      </w:tr>
      <w:tr w:rsidR="00D31221" w:rsidTr="0087433F">
        <w:tc>
          <w:tcPr>
            <w:tcW w:w="812" w:type="dxa"/>
            <w:vMerge w:val="restart"/>
          </w:tcPr>
          <w:p w:rsidR="00D31221" w:rsidRDefault="00D31221" w:rsidP="00D31221">
            <w:pPr>
              <w:rPr>
                <w:sz w:val="18"/>
                <w:szCs w:val="18"/>
              </w:rPr>
            </w:pPr>
            <w:r>
              <w:t>2.</w:t>
            </w:r>
          </w:p>
        </w:tc>
        <w:tc>
          <w:tcPr>
            <w:tcW w:w="1897" w:type="dxa"/>
            <w:vMerge w:val="restart"/>
          </w:tcPr>
          <w:p w:rsidR="00D31221" w:rsidRDefault="00D31221" w:rsidP="00D31221">
            <w:pPr>
              <w:rPr>
                <w:sz w:val="18"/>
                <w:szCs w:val="18"/>
              </w:rPr>
            </w:pPr>
            <w:r>
              <w:t>Regulation 14</w:t>
            </w:r>
          </w:p>
        </w:tc>
        <w:tc>
          <w:tcPr>
            <w:tcW w:w="4912" w:type="dxa"/>
          </w:tcPr>
          <w:p w:rsidR="00D31221" w:rsidRDefault="00D31221" w:rsidP="00D31221">
            <w:pPr>
              <w:rPr>
                <w:sz w:val="18"/>
                <w:szCs w:val="18"/>
              </w:rPr>
            </w:pPr>
            <w:r>
              <w:t>(i) Is/Are there any visible sign(s) of overloading in respect of any apparatus wiring?</w:t>
            </w:r>
          </w:p>
        </w:tc>
        <w:tc>
          <w:tcPr>
            <w:tcW w:w="1350" w:type="dxa"/>
          </w:tcPr>
          <w:p w:rsidR="00D31221" w:rsidRDefault="00D31221" w:rsidP="00D31221">
            <w:pPr>
              <w:rPr>
                <w:sz w:val="18"/>
                <w:szCs w:val="18"/>
              </w:rPr>
            </w:pPr>
            <w:r>
              <w:t>Yes/No</w:t>
            </w:r>
          </w:p>
        </w:tc>
      </w:tr>
      <w:tr w:rsidR="00D31221" w:rsidTr="007E0673">
        <w:tc>
          <w:tcPr>
            <w:tcW w:w="813" w:type="dxa"/>
            <w:vMerge/>
          </w:tcPr>
          <w:p w:rsidR="00D31221" w:rsidRDefault="00D31221" w:rsidP="00D31221">
            <w:pPr>
              <w:rPr>
                <w:sz w:val="18"/>
                <w:szCs w:val="18"/>
              </w:rPr>
            </w:pPr>
          </w:p>
        </w:tc>
        <w:tc>
          <w:tcPr>
            <w:tcW w:w="1897" w:type="dxa"/>
            <w:vMerge/>
          </w:tcPr>
          <w:p w:rsidR="00D31221" w:rsidRDefault="00D31221" w:rsidP="00D31221">
            <w:pPr>
              <w:rPr>
                <w:sz w:val="18"/>
                <w:szCs w:val="18"/>
              </w:rPr>
            </w:pPr>
          </w:p>
        </w:tc>
        <w:tc>
          <w:tcPr>
            <w:tcW w:w="4911" w:type="dxa"/>
          </w:tcPr>
          <w:p w:rsidR="00D31221" w:rsidRDefault="00D31221" w:rsidP="00D31221">
            <w:pPr>
              <w:rPr>
                <w:sz w:val="18"/>
                <w:szCs w:val="18"/>
              </w:rPr>
            </w:pPr>
            <w:r>
              <w:t>(ii) Whether any unauthorised temporary installation exist?</w:t>
            </w:r>
          </w:p>
        </w:tc>
        <w:tc>
          <w:tcPr>
            <w:tcW w:w="1350" w:type="dxa"/>
          </w:tcPr>
          <w:p w:rsidR="00D31221" w:rsidRDefault="00D31221" w:rsidP="00D31221">
            <w:pPr>
              <w:rPr>
                <w:sz w:val="18"/>
                <w:szCs w:val="18"/>
              </w:rPr>
            </w:pPr>
            <w:r>
              <w:t>Yes/No</w:t>
            </w:r>
          </w:p>
        </w:tc>
      </w:tr>
      <w:tr w:rsidR="00D31221" w:rsidTr="007E0673">
        <w:tc>
          <w:tcPr>
            <w:tcW w:w="813" w:type="dxa"/>
            <w:vMerge/>
          </w:tcPr>
          <w:p w:rsidR="00D31221" w:rsidRDefault="00D31221" w:rsidP="00D31221">
            <w:pPr>
              <w:rPr>
                <w:sz w:val="18"/>
                <w:szCs w:val="18"/>
              </w:rPr>
            </w:pPr>
          </w:p>
        </w:tc>
        <w:tc>
          <w:tcPr>
            <w:tcW w:w="1897" w:type="dxa"/>
            <w:vMerge/>
          </w:tcPr>
          <w:p w:rsidR="00D31221" w:rsidRDefault="00D31221" w:rsidP="00D31221">
            <w:pPr>
              <w:rPr>
                <w:sz w:val="18"/>
                <w:szCs w:val="18"/>
              </w:rPr>
            </w:pPr>
          </w:p>
        </w:tc>
        <w:tc>
          <w:tcPr>
            <w:tcW w:w="4911" w:type="dxa"/>
          </w:tcPr>
          <w:p w:rsidR="00D31221" w:rsidRDefault="00D31221" w:rsidP="00D31221">
            <w:pPr>
              <w:rPr>
                <w:sz w:val="18"/>
                <w:szCs w:val="18"/>
              </w:rPr>
            </w:pPr>
            <w:r>
              <w:t>(iii) Are the electric supply lines and apparatus so installed, protected, worked and maintained as to prevent danger?</w:t>
            </w:r>
          </w:p>
        </w:tc>
        <w:tc>
          <w:tcPr>
            <w:tcW w:w="1350" w:type="dxa"/>
          </w:tcPr>
          <w:p w:rsidR="00D31221" w:rsidRDefault="00D31221" w:rsidP="00D31221">
            <w:pPr>
              <w:rPr>
                <w:sz w:val="18"/>
                <w:szCs w:val="18"/>
              </w:rPr>
            </w:pPr>
            <w:r>
              <w:t>Yes/No</w:t>
            </w:r>
          </w:p>
        </w:tc>
      </w:tr>
      <w:tr w:rsidR="00D31221" w:rsidTr="007E0673">
        <w:tc>
          <w:tcPr>
            <w:tcW w:w="813" w:type="dxa"/>
            <w:vMerge/>
          </w:tcPr>
          <w:p w:rsidR="00D31221" w:rsidRDefault="00D31221" w:rsidP="00D31221">
            <w:pPr>
              <w:rPr>
                <w:sz w:val="18"/>
                <w:szCs w:val="18"/>
              </w:rPr>
            </w:pPr>
          </w:p>
        </w:tc>
        <w:tc>
          <w:tcPr>
            <w:tcW w:w="1897" w:type="dxa"/>
            <w:vMerge/>
          </w:tcPr>
          <w:p w:rsidR="00D31221" w:rsidRDefault="00D31221" w:rsidP="00D31221">
            <w:pPr>
              <w:rPr>
                <w:sz w:val="18"/>
                <w:szCs w:val="18"/>
              </w:rPr>
            </w:pPr>
          </w:p>
        </w:tc>
        <w:tc>
          <w:tcPr>
            <w:tcW w:w="4911" w:type="dxa"/>
          </w:tcPr>
          <w:p w:rsidR="00D31221" w:rsidRDefault="00D31221" w:rsidP="00D31221">
            <w:pPr>
              <w:rPr>
                <w:sz w:val="18"/>
                <w:szCs w:val="18"/>
              </w:rPr>
            </w:pPr>
            <w:r>
              <w:t>(iv) Any other general remarks</w:t>
            </w:r>
          </w:p>
        </w:tc>
        <w:tc>
          <w:tcPr>
            <w:tcW w:w="1350" w:type="dxa"/>
          </w:tcPr>
          <w:p w:rsidR="00D31221" w:rsidRDefault="00D31221" w:rsidP="00D31221">
            <w:pPr>
              <w:rPr>
                <w:sz w:val="18"/>
                <w:szCs w:val="18"/>
              </w:rPr>
            </w:pPr>
          </w:p>
        </w:tc>
      </w:tr>
      <w:tr w:rsidR="00D31221" w:rsidTr="0087433F">
        <w:tc>
          <w:tcPr>
            <w:tcW w:w="813" w:type="dxa"/>
          </w:tcPr>
          <w:p w:rsidR="00D31221" w:rsidRDefault="00D31221" w:rsidP="00D31221">
            <w:pPr>
              <w:rPr>
                <w:sz w:val="18"/>
                <w:szCs w:val="18"/>
              </w:rPr>
            </w:pPr>
            <w:r>
              <w:t>3.</w:t>
            </w:r>
          </w:p>
        </w:tc>
        <w:tc>
          <w:tcPr>
            <w:tcW w:w="1897" w:type="dxa"/>
          </w:tcPr>
          <w:p w:rsidR="00D31221" w:rsidRDefault="00040B2B" w:rsidP="00D31221">
            <w:pPr>
              <w:rPr>
                <w:sz w:val="18"/>
                <w:szCs w:val="18"/>
              </w:rPr>
            </w:pPr>
            <w:r>
              <w:t>Regulation 15</w:t>
            </w:r>
          </w:p>
        </w:tc>
        <w:tc>
          <w:tcPr>
            <w:tcW w:w="4911" w:type="dxa"/>
          </w:tcPr>
          <w:p w:rsidR="00D31221" w:rsidRDefault="00040B2B" w:rsidP="00D31221">
            <w:pPr>
              <w:rPr>
                <w:sz w:val="18"/>
                <w:szCs w:val="18"/>
              </w:rPr>
            </w:pPr>
            <w:r>
              <w:t>Give report on condition of service lines, cables, wires, apparatus and such other fittings placed by the supplier or owner of the premises. If not satisfactory, give details.</w:t>
            </w:r>
          </w:p>
        </w:tc>
        <w:tc>
          <w:tcPr>
            <w:tcW w:w="1350" w:type="dxa"/>
          </w:tcPr>
          <w:p w:rsidR="00D31221" w:rsidRDefault="00040B2B" w:rsidP="00D31221">
            <w:pPr>
              <w:rPr>
                <w:sz w:val="18"/>
                <w:szCs w:val="18"/>
              </w:rPr>
            </w:pPr>
            <w:r>
              <w:t>Satisfactory/ Not Satisfactory</w:t>
            </w:r>
          </w:p>
        </w:tc>
      </w:tr>
      <w:tr w:rsidR="00D31221" w:rsidTr="0087433F">
        <w:tc>
          <w:tcPr>
            <w:tcW w:w="813" w:type="dxa"/>
          </w:tcPr>
          <w:p w:rsidR="00D31221" w:rsidRDefault="00040B2B" w:rsidP="00D31221">
            <w:pPr>
              <w:rPr>
                <w:sz w:val="18"/>
                <w:szCs w:val="18"/>
              </w:rPr>
            </w:pPr>
            <w:r>
              <w:t>4.</w:t>
            </w:r>
          </w:p>
        </w:tc>
        <w:tc>
          <w:tcPr>
            <w:tcW w:w="1897" w:type="dxa"/>
          </w:tcPr>
          <w:p w:rsidR="00D31221" w:rsidRDefault="00040B2B" w:rsidP="00D31221">
            <w:pPr>
              <w:rPr>
                <w:sz w:val="18"/>
                <w:szCs w:val="18"/>
              </w:rPr>
            </w:pPr>
            <w:r>
              <w:t>Regulation 16</w:t>
            </w:r>
          </w:p>
        </w:tc>
        <w:tc>
          <w:tcPr>
            <w:tcW w:w="4911" w:type="dxa"/>
          </w:tcPr>
          <w:p w:rsidR="00D31221" w:rsidRDefault="00040B2B" w:rsidP="00D31221">
            <w:pPr>
              <w:rPr>
                <w:sz w:val="18"/>
                <w:szCs w:val="18"/>
              </w:rPr>
            </w:pPr>
            <w:r>
              <w:t>Whether suitable cut-outs/CBs provided by the supplier at the consumer‟s premises are within enclosed fire proof receptacle?</w:t>
            </w:r>
          </w:p>
        </w:tc>
        <w:tc>
          <w:tcPr>
            <w:tcW w:w="1350" w:type="dxa"/>
          </w:tcPr>
          <w:p w:rsidR="00D31221" w:rsidRDefault="00040B2B" w:rsidP="00D31221">
            <w:pPr>
              <w:rPr>
                <w:sz w:val="18"/>
                <w:szCs w:val="18"/>
              </w:rPr>
            </w:pPr>
            <w:r>
              <w:t>Yes/No</w:t>
            </w:r>
          </w:p>
        </w:tc>
      </w:tr>
      <w:tr w:rsidR="00040B2B" w:rsidTr="0087433F">
        <w:tc>
          <w:tcPr>
            <w:tcW w:w="813" w:type="dxa"/>
            <w:vMerge w:val="restart"/>
          </w:tcPr>
          <w:p w:rsidR="00040B2B" w:rsidRDefault="00040B2B" w:rsidP="00D31221">
            <w:pPr>
              <w:rPr>
                <w:sz w:val="18"/>
                <w:szCs w:val="18"/>
              </w:rPr>
            </w:pPr>
            <w:r>
              <w:t>5.</w:t>
            </w:r>
          </w:p>
        </w:tc>
        <w:tc>
          <w:tcPr>
            <w:tcW w:w="1897" w:type="dxa"/>
            <w:vMerge w:val="restart"/>
          </w:tcPr>
          <w:p w:rsidR="00040B2B" w:rsidRDefault="00040B2B" w:rsidP="00D31221">
            <w:pPr>
              <w:rPr>
                <w:sz w:val="18"/>
                <w:szCs w:val="18"/>
              </w:rPr>
            </w:pPr>
            <w:r>
              <w:t>Regulation 17</w:t>
            </w:r>
          </w:p>
        </w:tc>
        <w:tc>
          <w:tcPr>
            <w:tcW w:w="4911" w:type="dxa"/>
          </w:tcPr>
          <w:p w:rsidR="00040B2B" w:rsidRDefault="00040B2B" w:rsidP="00D31221">
            <w:pPr>
              <w:rPr>
                <w:sz w:val="18"/>
                <w:szCs w:val="18"/>
              </w:rPr>
            </w:pPr>
            <w:r>
              <w:t>(i) Whether switches are provided on live conductors?</w:t>
            </w:r>
          </w:p>
        </w:tc>
        <w:tc>
          <w:tcPr>
            <w:tcW w:w="1350" w:type="dxa"/>
          </w:tcPr>
          <w:p w:rsidR="00040B2B" w:rsidRDefault="00040B2B" w:rsidP="00D31221">
            <w:pPr>
              <w:rPr>
                <w:sz w:val="18"/>
                <w:szCs w:val="18"/>
              </w:rPr>
            </w:pPr>
            <w:r>
              <w:t>Yes/No</w:t>
            </w:r>
          </w:p>
        </w:tc>
      </w:tr>
      <w:tr w:rsidR="00040B2B" w:rsidTr="00040B2B">
        <w:tc>
          <w:tcPr>
            <w:tcW w:w="803" w:type="dxa"/>
            <w:vMerge/>
          </w:tcPr>
          <w:p w:rsidR="00040B2B" w:rsidRDefault="00040B2B" w:rsidP="00D31221">
            <w:pPr>
              <w:rPr>
                <w:sz w:val="18"/>
                <w:szCs w:val="18"/>
              </w:rPr>
            </w:pPr>
          </w:p>
        </w:tc>
        <w:tc>
          <w:tcPr>
            <w:tcW w:w="1899" w:type="dxa"/>
            <w:vMerge/>
          </w:tcPr>
          <w:p w:rsidR="00040B2B" w:rsidRDefault="00040B2B" w:rsidP="00D31221">
            <w:pPr>
              <w:rPr>
                <w:sz w:val="18"/>
                <w:szCs w:val="18"/>
              </w:rPr>
            </w:pPr>
          </w:p>
        </w:tc>
        <w:tc>
          <w:tcPr>
            <w:tcW w:w="4919" w:type="dxa"/>
          </w:tcPr>
          <w:p w:rsidR="00040B2B" w:rsidRDefault="00040B2B" w:rsidP="00D31221">
            <w:pPr>
              <w:rPr>
                <w:sz w:val="18"/>
                <w:szCs w:val="18"/>
              </w:rPr>
            </w:pPr>
            <w:r>
              <w:t>(ii) Whether indication of a permanent nature is provided as per regulation so as to distinguish earthed or earthed neutral conductor from the live conductor as per IS color</w:t>
            </w:r>
            <w:r>
              <w:t xml:space="preserve"> </w:t>
            </w:r>
            <w:r>
              <w:t>code?</w:t>
            </w:r>
          </w:p>
        </w:tc>
        <w:tc>
          <w:tcPr>
            <w:tcW w:w="1350" w:type="dxa"/>
          </w:tcPr>
          <w:p w:rsidR="00040B2B" w:rsidRDefault="00040B2B" w:rsidP="00D31221">
            <w:pPr>
              <w:rPr>
                <w:sz w:val="18"/>
                <w:szCs w:val="18"/>
              </w:rPr>
            </w:pPr>
            <w:r>
              <w:t>Yes/No</w:t>
            </w:r>
          </w:p>
        </w:tc>
      </w:tr>
      <w:tr w:rsidR="00040B2B" w:rsidTr="00040B2B">
        <w:tc>
          <w:tcPr>
            <w:tcW w:w="803" w:type="dxa"/>
            <w:vMerge/>
          </w:tcPr>
          <w:p w:rsidR="00040B2B" w:rsidRDefault="00040B2B" w:rsidP="00D31221">
            <w:pPr>
              <w:rPr>
                <w:sz w:val="18"/>
                <w:szCs w:val="18"/>
              </w:rPr>
            </w:pPr>
          </w:p>
        </w:tc>
        <w:tc>
          <w:tcPr>
            <w:tcW w:w="1899" w:type="dxa"/>
            <w:vMerge/>
          </w:tcPr>
          <w:p w:rsidR="00040B2B" w:rsidRDefault="00040B2B" w:rsidP="00D31221">
            <w:pPr>
              <w:rPr>
                <w:sz w:val="18"/>
                <w:szCs w:val="18"/>
              </w:rPr>
            </w:pPr>
          </w:p>
        </w:tc>
        <w:tc>
          <w:tcPr>
            <w:tcW w:w="4919" w:type="dxa"/>
          </w:tcPr>
          <w:p w:rsidR="00040B2B" w:rsidRDefault="00040B2B" w:rsidP="00D31221">
            <w:pPr>
              <w:rPr>
                <w:sz w:val="18"/>
                <w:szCs w:val="18"/>
              </w:rPr>
            </w:pPr>
            <w:r>
              <w:t>(iii) Whether a direct line is provided on the neutral in the case of single-phase double pole iron clad switches/Isolators/CBs instead of fuse?</w:t>
            </w:r>
          </w:p>
        </w:tc>
        <w:tc>
          <w:tcPr>
            <w:tcW w:w="1350" w:type="dxa"/>
          </w:tcPr>
          <w:p w:rsidR="00040B2B" w:rsidRDefault="00040B2B" w:rsidP="00D31221">
            <w:pPr>
              <w:rPr>
                <w:sz w:val="18"/>
                <w:szCs w:val="18"/>
              </w:rPr>
            </w:pPr>
            <w:r>
              <w:t>Yes/No</w:t>
            </w:r>
          </w:p>
        </w:tc>
      </w:tr>
      <w:tr w:rsidR="00040B2B" w:rsidTr="00040B2B">
        <w:tc>
          <w:tcPr>
            <w:tcW w:w="803" w:type="dxa"/>
            <w:vMerge w:val="restart"/>
          </w:tcPr>
          <w:p w:rsidR="00040B2B" w:rsidRDefault="00040B2B" w:rsidP="00D31221">
            <w:pPr>
              <w:rPr>
                <w:sz w:val="18"/>
                <w:szCs w:val="18"/>
              </w:rPr>
            </w:pPr>
            <w:r>
              <w:t>6.</w:t>
            </w:r>
          </w:p>
        </w:tc>
        <w:tc>
          <w:tcPr>
            <w:tcW w:w="1899" w:type="dxa"/>
            <w:vMerge w:val="restart"/>
          </w:tcPr>
          <w:p w:rsidR="00040B2B" w:rsidRDefault="00040B2B" w:rsidP="00D31221">
            <w:pPr>
              <w:rPr>
                <w:sz w:val="18"/>
                <w:szCs w:val="18"/>
              </w:rPr>
            </w:pPr>
            <w:r>
              <w:t xml:space="preserve">Regulation 18 </w:t>
            </w:r>
          </w:p>
        </w:tc>
        <w:tc>
          <w:tcPr>
            <w:tcW w:w="4919" w:type="dxa"/>
          </w:tcPr>
          <w:p w:rsidR="00040B2B" w:rsidRDefault="00040B2B" w:rsidP="00D31221">
            <w:pPr>
              <w:rPr>
                <w:sz w:val="18"/>
                <w:szCs w:val="18"/>
              </w:rPr>
            </w:pPr>
            <w:r>
              <w:t>(i) Whether earthed terminal is provided by the supplier?</w:t>
            </w:r>
          </w:p>
        </w:tc>
        <w:tc>
          <w:tcPr>
            <w:tcW w:w="1350" w:type="dxa"/>
          </w:tcPr>
          <w:p w:rsidR="00040B2B" w:rsidRDefault="00040B2B" w:rsidP="00D31221">
            <w:pPr>
              <w:rPr>
                <w:sz w:val="18"/>
                <w:szCs w:val="18"/>
              </w:rPr>
            </w:pPr>
            <w:r>
              <w:t>Yes/No</w:t>
            </w:r>
          </w:p>
        </w:tc>
      </w:tr>
      <w:tr w:rsidR="00040B2B" w:rsidTr="00040B2B">
        <w:tc>
          <w:tcPr>
            <w:tcW w:w="803" w:type="dxa"/>
            <w:vMerge/>
          </w:tcPr>
          <w:p w:rsidR="00040B2B" w:rsidRDefault="00040B2B" w:rsidP="00D31221">
            <w:pPr>
              <w:rPr>
                <w:sz w:val="18"/>
                <w:szCs w:val="18"/>
              </w:rPr>
            </w:pPr>
          </w:p>
        </w:tc>
        <w:tc>
          <w:tcPr>
            <w:tcW w:w="1899" w:type="dxa"/>
            <w:vMerge/>
          </w:tcPr>
          <w:p w:rsidR="00040B2B" w:rsidRDefault="00040B2B" w:rsidP="00D31221">
            <w:pPr>
              <w:rPr>
                <w:sz w:val="18"/>
                <w:szCs w:val="18"/>
              </w:rPr>
            </w:pPr>
          </w:p>
        </w:tc>
        <w:tc>
          <w:tcPr>
            <w:tcW w:w="4919" w:type="dxa"/>
          </w:tcPr>
          <w:p w:rsidR="00040B2B" w:rsidRDefault="00040B2B" w:rsidP="00D31221">
            <w:pPr>
              <w:rPr>
                <w:sz w:val="18"/>
                <w:szCs w:val="18"/>
              </w:rPr>
            </w:pPr>
            <w:r>
              <w:t>(ii) General visible condition of the earthing arrangement.</w:t>
            </w:r>
          </w:p>
        </w:tc>
        <w:tc>
          <w:tcPr>
            <w:tcW w:w="1350" w:type="dxa"/>
          </w:tcPr>
          <w:p w:rsidR="00040B2B" w:rsidRDefault="00040B2B" w:rsidP="00D31221">
            <w:pPr>
              <w:rPr>
                <w:sz w:val="18"/>
                <w:szCs w:val="18"/>
              </w:rPr>
            </w:pPr>
            <w:r>
              <w:t>Satisfactory/ Not Satisfactory</w:t>
            </w:r>
          </w:p>
        </w:tc>
      </w:tr>
      <w:tr w:rsidR="00040B2B" w:rsidTr="00040B2B">
        <w:tc>
          <w:tcPr>
            <w:tcW w:w="803" w:type="dxa"/>
            <w:vMerge w:val="restart"/>
          </w:tcPr>
          <w:p w:rsidR="00040B2B" w:rsidRDefault="00040B2B" w:rsidP="00D31221">
            <w:pPr>
              <w:rPr>
                <w:sz w:val="18"/>
                <w:szCs w:val="18"/>
              </w:rPr>
            </w:pPr>
            <w:r>
              <w:t>7.</w:t>
            </w:r>
          </w:p>
        </w:tc>
        <w:tc>
          <w:tcPr>
            <w:tcW w:w="1899" w:type="dxa"/>
            <w:vMerge w:val="restart"/>
          </w:tcPr>
          <w:p w:rsidR="00040B2B" w:rsidRDefault="00040B2B" w:rsidP="00D31221">
            <w:pPr>
              <w:rPr>
                <w:sz w:val="18"/>
                <w:szCs w:val="18"/>
              </w:rPr>
            </w:pPr>
            <w:r>
              <w:t>Regulation 19</w:t>
            </w:r>
          </w:p>
        </w:tc>
        <w:tc>
          <w:tcPr>
            <w:tcW w:w="4919" w:type="dxa"/>
          </w:tcPr>
          <w:p w:rsidR="00040B2B" w:rsidRDefault="00040B2B" w:rsidP="00D31221">
            <w:pPr>
              <w:rPr>
                <w:sz w:val="18"/>
                <w:szCs w:val="18"/>
              </w:rPr>
            </w:pPr>
            <w:r>
              <w:t>(i) Are bare conductors in building inaccessible?</w:t>
            </w:r>
          </w:p>
        </w:tc>
        <w:tc>
          <w:tcPr>
            <w:tcW w:w="1350" w:type="dxa"/>
          </w:tcPr>
          <w:p w:rsidR="00040B2B" w:rsidRDefault="00040B2B" w:rsidP="00D31221">
            <w:pPr>
              <w:rPr>
                <w:sz w:val="18"/>
                <w:szCs w:val="18"/>
              </w:rPr>
            </w:pPr>
            <w:r>
              <w:t>Yes/No</w:t>
            </w:r>
          </w:p>
        </w:tc>
      </w:tr>
      <w:tr w:rsidR="00040B2B" w:rsidTr="00040B2B">
        <w:tc>
          <w:tcPr>
            <w:tcW w:w="803" w:type="dxa"/>
            <w:vMerge/>
          </w:tcPr>
          <w:p w:rsidR="00040B2B" w:rsidRDefault="00040B2B" w:rsidP="00D31221">
            <w:pPr>
              <w:rPr>
                <w:sz w:val="18"/>
                <w:szCs w:val="18"/>
              </w:rPr>
            </w:pPr>
          </w:p>
        </w:tc>
        <w:tc>
          <w:tcPr>
            <w:tcW w:w="1899" w:type="dxa"/>
            <w:vMerge/>
          </w:tcPr>
          <w:p w:rsidR="00040B2B" w:rsidRDefault="00040B2B" w:rsidP="00D31221">
            <w:pPr>
              <w:rPr>
                <w:sz w:val="18"/>
                <w:szCs w:val="18"/>
              </w:rPr>
            </w:pPr>
          </w:p>
        </w:tc>
        <w:tc>
          <w:tcPr>
            <w:tcW w:w="4919" w:type="dxa"/>
          </w:tcPr>
          <w:p w:rsidR="00040B2B" w:rsidRDefault="00040B2B" w:rsidP="00D31221">
            <w:pPr>
              <w:rPr>
                <w:sz w:val="18"/>
                <w:szCs w:val="18"/>
              </w:rPr>
            </w:pPr>
            <w:r>
              <w:t>(ii) Whether readily accessible switches have been provided for rendering them dead?</w:t>
            </w:r>
          </w:p>
        </w:tc>
        <w:tc>
          <w:tcPr>
            <w:tcW w:w="1350" w:type="dxa"/>
          </w:tcPr>
          <w:p w:rsidR="00040B2B" w:rsidRDefault="00040B2B" w:rsidP="00D31221">
            <w:pPr>
              <w:rPr>
                <w:sz w:val="18"/>
                <w:szCs w:val="18"/>
              </w:rPr>
            </w:pPr>
            <w:r>
              <w:t>Yes/No</w:t>
            </w:r>
          </w:p>
        </w:tc>
      </w:tr>
      <w:tr w:rsidR="00040B2B" w:rsidTr="00040B2B">
        <w:tc>
          <w:tcPr>
            <w:tcW w:w="803" w:type="dxa"/>
          </w:tcPr>
          <w:p w:rsidR="00040B2B" w:rsidRDefault="00040B2B" w:rsidP="00D31221">
            <w:pPr>
              <w:rPr>
                <w:sz w:val="18"/>
                <w:szCs w:val="18"/>
              </w:rPr>
            </w:pPr>
            <w:r>
              <w:t>8.</w:t>
            </w:r>
          </w:p>
        </w:tc>
        <w:tc>
          <w:tcPr>
            <w:tcW w:w="1899" w:type="dxa"/>
          </w:tcPr>
          <w:p w:rsidR="00040B2B" w:rsidRDefault="00040B2B" w:rsidP="00D31221">
            <w:pPr>
              <w:rPr>
                <w:sz w:val="18"/>
                <w:szCs w:val="18"/>
              </w:rPr>
            </w:pPr>
            <w:r>
              <w:t xml:space="preserve">Regulation 20 </w:t>
            </w:r>
          </w:p>
        </w:tc>
        <w:tc>
          <w:tcPr>
            <w:tcW w:w="4919" w:type="dxa"/>
          </w:tcPr>
          <w:p w:rsidR="00040B2B" w:rsidRDefault="00040B2B" w:rsidP="00D31221">
            <w:pPr>
              <w:rPr>
                <w:sz w:val="18"/>
                <w:szCs w:val="18"/>
              </w:rPr>
            </w:pPr>
            <w:r>
              <w:t>Whether “Danger Notice” in Hindi and the local language of the district and of a design as per the relevant standards is affixed permanently in conspicuous position?</w:t>
            </w:r>
          </w:p>
        </w:tc>
        <w:tc>
          <w:tcPr>
            <w:tcW w:w="1350" w:type="dxa"/>
          </w:tcPr>
          <w:p w:rsidR="00040B2B" w:rsidRDefault="00040B2B" w:rsidP="00D31221">
            <w:pPr>
              <w:rPr>
                <w:sz w:val="18"/>
                <w:szCs w:val="18"/>
              </w:rPr>
            </w:pPr>
            <w:r>
              <w:t>Yes/No</w:t>
            </w:r>
          </w:p>
        </w:tc>
      </w:tr>
      <w:tr w:rsidR="007E0673" w:rsidTr="00040B2B">
        <w:tc>
          <w:tcPr>
            <w:tcW w:w="803" w:type="dxa"/>
            <w:vMerge w:val="restart"/>
          </w:tcPr>
          <w:p w:rsidR="007E0673" w:rsidRDefault="007E0673" w:rsidP="00D31221">
            <w:pPr>
              <w:rPr>
                <w:sz w:val="18"/>
                <w:szCs w:val="18"/>
              </w:rPr>
            </w:pPr>
            <w:r>
              <w:t>9.</w:t>
            </w:r>
          </w:p>
        </w:tc>
        <w:tc>
          <w:tcPr>
            <w:tcW w:w="1899" w:type="dxa"/>
            <w:vMerge w:val="restart"/>
          </w:tcPr>
          <w:p w:rsidR="007E0673" w:rsidRDefault="007E0673" w:rsidP="00D31221">
            <w:pPr>
              <w:rPr>
                <w:sz w:val="18"/>
                <w:szCs w:val="18"/>
              </w:rPr>
            </w:pPr>
            <w:r>
              <w:t>Regulation 21</w:t>
            </w:r>
          </w:p>
        </w:tc>
        <w:tc>
          <w:tcPr>
            <w:tcW w:w="4919" w:type="dxa"/>
          </w:tcPr>
          <w:p w:rsidR="007E0673" w:rsidRDefault="007E0673" w:rsidP="00D31221">
            <w:pPr>
              <w:rPr>
                <w:sz w:val="18"/>
                <w:szCs w:val="18"/>
              </w:rPr>
            </w:pPr>
            <w:r>
              <w:t>(i) Whether insulating floor or mats have been provided?</w:t>
            </w:r>
          </w:p>
        </w:tc>
        <w:tc>
          <w:tcPr>
            <w:tcW w:w="1350" w:type="dxa"/>
          </w:tcPr>
          <w:p w:rsidR="007E0673" w:rsidRDefault="007E0673" w:rsidP="00D31221">
            <w:pPr>
              <w:rPr>
                <w:sz w:val="18"/>
                <w:szCs w:val="18"/>
              </w:rPr>
            </w:pPr>
            <w:r>
              <w:t>Yes/No</w:t>
            </w:r>
          </w:p>
        </w:tc>
      </w:tr>
      <w:tr w:rsidR="007E0673" w:rsidTr="00040B2B">
        <w:tc>
          <w:tcPr>
            <w:tcW w:w="803" w:type="dxa"/>
            <w:vMerge/>
          </w:tcPr>
          <w:p w:rsidR="007E0673" w:rsidRDefault="007E0673" w:rsidP="00D31221">
            <w:pPr>
              <w:rPr>
                <w:sz w:val="18"/>
                <w:szCs w:val="18"/>
              </w:rPr>
            </w:pPr>
          </w:p>
        </w:tc>
        <w:tc>
          <w:tcPr>
            <w:tcW w:w="1899" w:type="dxa"/>
            <w:vMerge/>
          </w:tcPr>
          <w:p w:rsidR="007E0673" w:rsidRDefault="007E0673" w:rsidP="00D31221">
            <w:pPr>
              <w:rPr>
                <w:sz w:val="18"/>
                <w:szCs w:val="18"/>
              </w:rPr>
            </w:pPr>
          </w:p>
        </w:tc>
        <w:tc>
          <w:tcPr>
            <w:tcW w:w="4919" w:type="dxa"/>
          </w:tcPr>
          <w:p w:rsidR="007E0673" w:rsidRDefault="007E0673" w:rsidP="00D31221">
            <w:pPr>
              <w:rPr>
                <w:sz w:val="18"/>
                <w:szCs w:val="18"/>
              </w:rPr>
            </w:pPr>
            <w:r>
              <w:t>(ii) Whether identification of panel has been provided on the front and the rear of the panel?</w:t>
            </w:r>
          </w:p>
        </w:tc>
        <w:tc>
          <w:tcPr>
            <w:tcW w:w="1350" w:type="dxa"/>
          </w:tcPr>
          <w:p w:rsidR="007E0673" w:rsidRDefault="007E0673" w:rsidP="00D31221">
            <w:pPr>
              <w:rPr>
                <w:sz w:val="18"/>
                <w:szCs w:val="18"/>
              </w:rPr>
            </w:pPr>
            <w:r>
              <w:t>Yes/No</w:t>
            </w:r>
          </w:p>
        </w:tc>
      </w:tr>
      <w:tr w:rsidR="00040B2B" w:rsidTr="00040B2B">
        <w:tc>
          <w:tcPr>
            <w:tcW w:w="803" w:type="dxa"/>
          </w:tcPr>
          <w:p w:rsidR="00040B2B" w:rsidRDefault="007E0673" w:rsidP="00D31221">
            <w:pPr>
              <w:rPr>
                <w:sz w:val="18"/>
                <w:szCs w:val="18"/>
              </w:rPr>
            </w:pPr>
            <w:r>
              <w:t>10.</w:t>
            </w:r>
          </w:p>
        </w:tc>
        <w:tc>
          <w:tcPr>
            <w:tcW w:w="1899" w:type="dxa"/>
          </w:tcPr>
          <w:p w:rsidR="00040B2B" w:rsidRDefault="007E0673" w:rsidP="00D31221">
            <w:pPr>
              <w:rPr>
                <w:sz w:val="18"/>
                <w:szCs w:val="18"/>
              </w:rPr>
            </w:pPr>
            <w:r>
              <w:t>Regulation 23</w:t>
            </w:r>
          </w:p>
        </w:tc>
        <w:tc>
          <w:tcPr>
            <w:tcW w:w="4919" w:type="dxa"/>
          </w:tcPr>
          <w:p w:rsidR="00040B2B" w:rsidRDefault="007E0673" w:rsidP="00D31221">
            <w:pPr>
              <w:rPr>
                <w:sz w:val="18"/>
                <w:szCs w:val="18"/>
              </w:rPr>
            </w:pPr>
            <w:r>
              <w:t>Whether flexible cables used for portable or transportable equipment covered under the regulation, are heavily insulated and adequately protected from mechanical injury?</w:t>
            </w:r>
          </w:p>
        </w:tc>
        <w:tc>
          <w:tcPr>
            <w:tcW w:w="1350" w:type="dxa"/>
          </w:tcPr>
          <w:p w:rsidR="00040B2B" w:rsidRDefault="007E0673" w:rsidP="00D31221">
            <w:pPr>
              <w:rPr>
                <w:sz w:val="18"/>
                <w:szCs w:val="18"/>
              </w:rPr>
            </w:pPr>
            <w:r>
              <w:t>Yes/No</w:t>
            </w:r>
          </w:p>
        </w:tc>
      </w:tr>
      <w:tr w:rsidR="00040B2B" w:rsidTr="00040B2B">
        <w:tc>
          <w:tcPr>
            <w:tcW w:w="803" w:type="dxa"/>
          </w:tcPr>
          <w:p w:rsidR="00040B2B" w:rsidRDefault="007E0673" w:rsidP="00D31221">
            <w:pPr>
              <w:rPr>
                <w:sz w:val="18"/>
                <w:szCs w:val="18"/>
              </w:rPr>
            </w:pPr>
            <w:r>
              <w:t>11.</w:t>
            </w:r>
          </w:p>
        </w:tc>
        <w:tc>
          <w:tcPr>
            <w:tcW w:w="1899" w:type="dxa"/>
          </w:tcPr>
          <w:p w:rsidR="00040B2B" w:rsidRDefault="007E0673" w:rsidP="00D31221">
            <w:pPr>
              <w:rPr>
                <w:sz w:val="18"/>
                <w:szCs w:val="18"/>
              </w:rPr>
            </w:pPr>
            <w:r>
              <w:t xml:space="preserve">Regulation 24 </w:t>
            </w:r>
          </w:p>
        </w:tc>
        <w:tc>
          <w:tcPr>
            <w:tcW w:w="4919" w:type="dxa"/>
          </w:tcPr>
          <w:p w:rsidR="00040B2B" w:rsidRDefault="007E0673" w:rsidP="00D31221">
            <w:pPr>
              <w:rPr>
                <w:sz w:val="18"/>
                <w:szCs w:val="18"/>
              </w:rPr>
            </w:pPr>
            <w:r>
              <w:t>State the condition of metallic coverings provided for various conductors</w:t>
            </w:r>
          </w:p>
        </w:tc>
        <w:tc>
          <w:tcPr>
            <w:tcW w:w="1350" w:type="dxa"/>
          </w:tcPr>
          <w:p w:rsidR="00040B2B" w:rsidRDefault="007E0673" w:rsidP="00D31221">
            <w:pPr>
              <w:rPr>
                <w:sz w:val="18"/>
                <w:szCs w:val="18"/>
              </w:rPr>
            </w:pPr>
            <w:r>
              <w:t>Satisfactory/ Not Satisfactory</w:t>
            </w:r>
          </w:p>
        </w:tc>
      </w:tr>
      <w:tr w:rsidR="00040B2B" w:rsidTr="00040B2B">
        <w:tc>
          <w:tcPr>
            <w:tcW w:w="803" w:type="dxa"/>
          </w:tcPr>
          <w:p w:rsidR="00040B2B" w:rsidRDefault="007E0673" w:rsidP="00D31221">
            <w:pPr>
              <w:rPr>
                <w:sz w:val="18"/>
                <w:szCs w:val="18"/>
              </w:rPr>
            </w:pPr>
            <w:r>
              <w:t>12.</w:t>
            </w:r>
          </w:p>
        </w:tc>
        <w:tc>
          <w:tcPr>
            <w:tcW w:w="1899" w:type="dxa"/>
          </w:tcPr>
          <w:p w:rsidR="00040B2B" w:rsidRDefault="007E0673" w:rsidP="00D31221">
            <w:pPr>
              <w:rPr>
                <w:sz w:val="18"/>
                <w:szCs w:val="18"/>
              </w:rPr>
            </w:pPr>
            <w:r>
              <w:t>Regulation 26</w:t>
            </w:r>
          </w:p>
        </w:tc>
        <w:tc>
          <w:tcPr>
            <w:tcW w:w="4919" w:type="dxa"/>
          </w:tcPr>
          <w:p w:rsidR="00040B2B" w:rsidRDefault="007E0673" w:rsidP="00D31221">
            <w:pPr>
              <w:rPr>
                <w:sz w:val="18"/>
                <w:szCs w:val="18"/>
              </w:rPr>
            </w:pPr>
            <w:r>
              <w:t>Whether the circuits or apparatus intended for operating at different voltage(s) are distinguishable by means of indication(s) of permanent nature?</w:t>
            </w:r>
          </w:p>
        </w:tc>
        <w:tc>
          <w:tcPr>
            <w:tcW w:w="1350" w:type="dxa"/>
          </w:tcPr>
          <w:p w:rsidR="00040B2B" w:rsidRDefault="007E0673" w:rsidP="00D31221">
            <w:pPr>
              <w:rPr>
                <w:sz w:val="18"/>
                <w:szCs w:val="18"/>
              </w:rPr>
            </w:pPr>
            <w:r>
              <w:t>Yes/No</w:t>
            </w:r>
          </w:p>
        </w:tc>
      </w:tr>
      <w:tr w:rsidR="00040B2B" w:rsidTr="00040B2B">
        <w:tc>
          <w:tcPr>
            <w:tcW w:w="803" w:type="dxa"/>
          </w:tcPr>
          <w:p w:rsidR="00040B2B" w:rsidRDefault="007E0673" w:rsidP="00D31221">
            <w:pPr>
              <w:rPr>
                <w:sz w:val="18"/>
                <w:szCs w:val="18"/>
              </w:rPr>
            </w:pPr>
            <w:r>
              <w:t>13.</w:t>
            </w:r>
          </w:p>
        </w:tc>
        <w:tc>
          <w:tcPr>
            <w:tcW w:w="1899" w:type="dxa"/>
          </w:tcPr>
          <w:p w:rsidR="00040B2B" w:rsidRDefault="007E0673" w:rsidP="00D31221">
            <w:pPr>
              <w:rPr>
                <w:sz w:val="18"/>
                <w:szCs w:val="18"/>
              </w:rPr>
            </w:pPr>
            <w:r>
              <w:t>Regulation 28</w:t>
            </w:r>
          </w:p>
        </w:tc>
        <w:tc>
          <w:tcPr>
            <w:tcW w:w="4919" w:type="dxa"/>
          </w:tcPr>
          <w:p w:rsidR="00040B2B" w:rsidRDefault="007E0673" w:rsidP="00D31221">
            <w:pPr>
              <w:rPr>
                <w:sz w:val="18"/>
                <w:szCs w:val="18"/>
              </w:rPr>
            </w:pPr>
            <w:r>
              <w:t>Whether all circuits and apparatus are so arranged that there is no danger of any part(s) becoming accidentally charged to any voltage beyond the limits of voltage for which it/they is/are intended?</w:t>
            </w:r>
          </w:p>
        </w:tc>
        <w:tc>
          <w:tcPr>
            <w:tcW w:w="1350" w:type="dxa"/>
          </w:tcPr>
          <w:p w:rsidR="00040B2B" w:rsidRDefault="007E0673" w:rsidP="00D31221">
            <w:pPr>
              <w:rPr>
                <w:sz w:val="18"/>
                <w:szCs w:val="18"/>
              </w:rPr>
            </w:pPr>
            <w:r>
              <w:t>Yes/No</w:t>
            </w:r>
          </w:p>
        </w:tc>
      </w:tr>
      <w:tr w:rsidR="007E0673" w:rsidTr="00040B2B">
        <w:tc>
          <w:tcPr>
            <w:tcW w:w="803" w:type="dxa"/>
            <w:vMerge w:val="restart"/>
          </w:tcPr>
          <w:p w:rsidR="007E0673" w:rsidRDefault="007E0673" w:rsidP="00D31221">
            <w:pPr>
              <w:rPr>
                <w:sz w:val="18"/>
                <w:szCs w:val="18"/>
              </w:rPr>
            </w:pPr>
            <w:r>
              <w:t>14.</w:t>
            </w:r>
          </w:p>
        </w:tc>
        <w:tc>
          <w:tcPr>
            <w:tcW w:w="1899" w:type="dxa"/>
            <w:vMerge w:val="restart"/>
          </w:tcPr>
          <w:p w:rsidR="007E0673" w:rsidRDefault="007E0673" w:rsidP="00D31221">
            <w:pPr>
              <w:rPr>
                <w:sz w:val="18"/>
                <w:szCs w:val="18"/>
              </w:rPr>
            </w:pPr>
            <w:r>
              <w:t>Regulation 29</w:t>
            </w:r>
          </w:p>
        </w:tc>
        <w:tc>
          <w:tcPr>
            <w:tcW w:w="4919" w:type="dxa"/>
          </w:tcPr>
          <w:p w:rsidR="007E0673" w:rsidRDefault="007E0673" w:rsidP="00D31221">
            <w:pPr>
              <w:rPr>
                <w:sz w:val="18"/>
                <w:szCs w:val="18"/>
              </w:rPr>
            </w:pPr>
            <w:r>
              <w:t xml:space="preserve">(i) In the case of generating stations, whether fire-buckets filled with clean dry sand have been conspicuously marked and kept in convenient </w:t>
            </w:r>
            <w:r>
              <w:lastRenderedPageBreak/>
              <w:t>location in addition to fireextinguishers suitable for dealing with fires ?</w:t>
            </w:r>
          </w:p>
        </w:tc>
        <w:tc>
          <w:tcPr>
            <w:tcW w:w="1350" w:type="dxa"/>
          </w:tcPr>
          <w:p w:rsidR="007E0673" w:rsidRDefault="007E0673" w:rsidP="00D31221">
            <w:pPr>
              <w:rPr>
                <w:sz w:val="18"/>
                <w:szCs w:val="18"/>
              </w:rPr>
            </w:pPr>
            <w:r>
              <w:lastRenderedPageBreak/>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pPr>
              <w:rPr>
                <w:sz w:val="18"/>
                <w:szCs w:val="18"/>
              </w:rPr>
            </w:pPr>
            <w:r>
              <w:t>(ii) Whether First Aid Boxes or cupboards conspicuously marked and properly equipped are provided and maintained?</w:t>
            </w:r>
          </w:p>
        </w:tc>
        <w:tc>
          <w:tcPr>
            <w:tcW w:w="1350" w:type="dxa"/>
          </w:tcPr>
          <w:p w:rsidR="007E0673" w:rsidRDefault="007E0673" w:rsidP="00D31221">
            <w:pPr>
              <w:rPr>
                <w:sz w:val="18"/>
                <w:szCs w:val="18"/>
              </w:rPr>
            </w:pPr>
            <w:r>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pPr>
              <w:rPr>
                <w:sz w:val="18"/>
                <w:szCs w:val="18"/>
              </w:rPr>
            </w:pPr>
            <w:r>
              <w:t>(iii) Is adequate staff trained in First Aid Treatment and firefighting?</w:t>
            </w:r>
          </w:p>
        </w:tc>
        <w:tc>
          <w:tcPr>
            <w:tcW w:w="1350" w:type="dxa"/>
          </w:tcPr>
          <w:p w:rsidR="007E0673" w:rsidRDefault="007E0673" w:rsidP="00D31221">
            <w:pPr>
              <w:rPr>
                <w:sz w:val="18"/>
                <w:szCs w:val="18"/>
              </w:rPr>
            </w:pPr>
            <w:r>
              <w:t>Yes/No</w:t>
            </w:r>
          </w:p>
        </w:tc>
      </w:tr>
      <w:tr w:rsidR="007E0673" w:rsidTr="007E0673">
        <w:tc>
          <w:tcPr>
            <w:tcW w:w="813" w:type="dxa"/>
            <w:vMerge w:val="restart"/>
          </w:tcPr>
          <w:p w:rsidR="007E0673" w:rsidRDefault="007E0673" w:rsidP="00D31221">
            <w:pPr>
              <w:rPr>
                <w:sz w:val="18"/>
                <w:szCs w:val="18"/>
              </w:rPr>
            </w:pPr>
            <w:r>
              <w:t>15.</w:t>
            </w:r>
          </w:p>
        </w:tc>
        <w:tc>
          <w:tcPr>
            <w:tcW w:w="1897" w:type="dxa"/>
            <w:vMerge w:val="restart"/>
          </w:tcPr>
          <w:p w:rsidR="007E0673" w:rsidRDefault="007E0673" w:rsidP="00D31221">
            <w:pPr>
              <w:rPr>
                <w:sz w:val="18"/>
                <w:szCs w:val="18"/>
              </w:rPr>
            </w:pPr>
            <w:r>
              <w:t>Regulation 30</w:t>
            </w:r>
          </w:p>
        </w:tc>
        <w:tc>
          <w:tcPr>
            <w:tcW w:w="4911" w:type="dxa"/>
          </w:tcPr>
          <w:p w:rsidR="007E0673" w:rsidRDefault="007E0673" w:rsidP="00D31221">
            <w:r>
              <w:t>(i) Whether instructions in English or Hindi and the local language of the district and where Hindi is the local language, in English and Hindi, for the resuscitation of persons suffering from electric shock have been affixed in a “conspicuous place”?</w:t>
            </w:r>
          </w:p>
        </w:tc>
        <w:tc>
          <w:tcPr>
            <w:tcW w:w="1350" w:type="dxa"/>
          </w:tcPr>
          <w:p w:rsidR="007E0673" w:rsidRDefault="007E0673" w:rsidP="00D31221">
            <w:r>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r>
              <w:t>(ii) Are the persons specified under this Regulation able to apply instructions for resuscitation of persons suffering from electric shock?</w:t>
            </w:r>
          </w:p>
        </w:tc>
        <w:tc>
          <w:tcPr>
            <w:tcW w:w="1350" w:type="dxa"/>
          </w:tcPr>
          <w:p w:rsidR="007E0673" w:rsidRDefault="007E0673" w:rsidP="00D31221">
            <w:r>
              <w:t>Yes/No</w:t>
            </w:r>
          </w:p>
        </w:tc>
      </w:tr>
      <w:tr w:rsidR="007E0673" w:rsidTr="007E0673">
        <w:tc>
          <w:tcPr>
            <w:tcW w:w="813" w:type="dxa"/>
          </w:tcPr>
          <w:p w:rsidR="007E0673" w:rsidRDefault="007E0673" w:rsidP="00D31221">
            <w:pPr>
              <w:rPr>
                <w:sz w:val="18"/>
                <w:szCs w:val="18"/>
              </w:rPr>
            </w:pPr>
            <w:r>
              <w:t>16.</w:t>
            </w:r>
          </w:p>
        </w:tc>
        <w:tc>
          <w:tcPr>
            <w:tcW w:w="1897" w:type="dxa"/>
          </w:tcPr>
          <w:p w:rsidR="007E0673" w:rsidRDefault="007E0673" w:rsidP="00D31221">
            <w:pPr>
              <w:rPr>
                <w:sz w:val="18"/>
                <w:szCs w:val="18"/>
              </w:rPr>
            </w:pPr>
            <w:r>
              <w:t>Regulation 36</w:t>
            </w:r>
          </w:p>
        </w:tc>
        <w:tc>
          <w:tcPr>
            <w:tcW w:w="4911" w:type="dxa"/>
          </w:tcPr>
          <w:p w:rsidR="007E0673" w:rsidRDefault="007E0673" w:rsidP="00D31221">
            <w:r>
              <w:t>State insulation resistance between conductors and earth in Mega Ohms.</w:t>
            </w:r>
          </w:p>
        </w:tc>
        <w:tc>
          <w:tcPr>
            <w:tcW w:w="1350" w:type="dxa"/>
          </w:tcPr>
          <w:p w:rsidR="007E0673" w:rsidRDefault="007E0673" w:rsidP="00D31221">
            <w:r>
              <w:t>----- Mega Ohms</w:t>
            </w:r>
          </w:p>
        </w:tc>
      </w:tr>
      <w:tr w:rsidR="007E0673" w:rsidTr="007E0673">
        <w:tc>
          <w:tcPr>
            <w:tcW w:w="813" w:type="dxa"/>
            <w:vMerge w:val="restart"/>
          </w:tcPr>
          <w:p w:rsidR="007E0673" w:rsidRDefault="007E0673" w:rsidP="00D31221">
            <w:pPr>
              <w:rPr>
                <w:sz w:val="18"/>
                <w:szCs w:val="18"/>
              </w:rPr>
            </w:pPr>
            <w:r>
              <w:t>17.</w:t>
            </w:r>
          </w:p>
        </w:tc>
        <w:tc>
          <w:tcPr>
            <w:tcW w:w="1897" w:type="dxa"/>
            <w:vMerge w:val="restart"/>
          </w:tcPr>
          <w:p w:rsidR="007E0673" w:rsidRDefault="007E0673" w:rsidP="00D31221">
            <w:pPr>
              <w:rPr>
                <w:sz w:val="18"/>
                <w:szCs w:val="18"/>
              </w:rPr>
            </w:pPr>
            <w:r>
              <w:t>Regulation 37</w:t>
            </w:r>
          </w:p>
        </w:tc>
        <w:tc>
          <w:tcPr>
            <w:tcW w:w="4911" w:type="dxa"/>
          </w:tcPr>
          <w:p w:rsidR="007E0673" w:rsidRDefault="007E0673" w:rsidP="00D31221">
            <w:r>
              <w:t>(i) Whether a suitable linked switch, or circuit breaker is placed near the point of commencement of supply so as to be readily accessible and capable of being easily operated</w:t>
            </w:r>
            <w:r>
              <w:t xml:space="preserve"> </w:t>
            </w:r>
            <w:r>
              <w:t>to completely isolate the supply?</w:t>
            </w:r>
          </w:p>
        </w:tc>
        <w:tc>
          <w:tcPr>
            <w:tcW w:w="1350" w:type="dxa"/>
          </w:tcPr>
          <w:p w:rsidR="007E0673" w:rsidRDefault="007E0673" w:rsidP="00D31221">
            <w:r>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r>
              <w:t>(ii) Whether every distinct circuit is protected against excess electricity by means of a suitable circuit breaker or cut-out ?</w:t>
            </w:r>
          </w:p>
        </w:tc>
        <w:tc>
          <w:tcPr>
            <w:tcW w:w="1350" w:type="dxa"/>
          </w:tcPr>
          <w:p w:rsidR="007E0673" w:rsidRDefault="007E0673" w:rsidP="00D31221">
            <w:r>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r>
              <w:t>(iii) Whether suitable linked switch or circuit breaker is provided near each motor or apparatus for controlling supply to the motor or apparatus?</w:t>
            </w:r>
          </w:p>
        </w:tc>
        <w:tc>
          <w:tcPr>
            <w:tcW w:w="1350" w:type="dxa"/>
          </w:tcPr>
          <w:p w:rsidR="007E0673" w:rsidRDefault="007E0673" w:rsidP="00D31221">
            <w:r>
              <w:t>Yes/No</w:t>
            </w:r>
          </w:p>
        </w:tc>
      </w:tr>
      <w:tr w:rsidR="007E0673" w:rsidTr="007E0673">
        <w:tc>
          <w:tcPr>
            <w:tcW w:w="813" w:type="dxa"/>
            <w:vMerge/>
          </w:tcPr>
          <w:p w:rsidR="007E0673" w:rsidRDefault="007E0673" w:rsidP="00D31221">
            <w:pPr>
              <w:rPr>
                <w:sz w:val="18"/>
                <w:szCs w:val="18"/>
              </w:rPr>
            </w:pPr>
          </w:p>
        </w:tc>
        <w:tc>
          <w:tcPr>
            <w:tcW w:w="1897" w:type="dxa"/>
            <w:vMerge/>
          </w:tcPr>
          <w:p w:rsidR="007E0673" w:rsidRDefault="007E0673" w:rsidP="00D31221">
            <w:pPr>
              <w:rPr>
                <w:sz w:val="18"/>
                <w:szCs w:val="18"/>
              </w:rPr>
            </w:pPr>
          </w:p>
        </w:tc>
        <w:tc>
          <w:tcPr>
            <w:tcW w:w="4911" w:type="dxa"/>
          </w:tcPr>
          <w:p w:rsidR="007E0673" w:rsidRDefault="007E0673" w:rsidP="00D31221">
            <w:r>
              <w:t>(iv) Whether adequate precautions are taken to ensure that no live parts are so exposed as to cause danger?</w:t>
            </w:r>
          </w:p>
        </w:tc>
        <w:tc>
          <w:tcPr>
            <w:tcW w:w="1350" w:type="dxa"/>
          </w:tcPr>
          <w:p w:rsidR="007E0673" w:rsidRDefault="007E0673" w:rsidP="00D31221">
            <w:r>
              <w:t>Yes/No</w:t>
            </w:r>
          </w:p>
        </w:tc>
      </w:tr>
      <w:tr w:rsidR="0087433F" w:rsidTr="007E0673">
        <w:tc>
          <w:tcPr>
            <w:tcW w:w="813" w:type="dxa"/>
            <w:vMerge w:val="restart"/>
          </w:tcPr>
          <w:p w:rsidR="0087433F" w:rsidRDefault="0087433F" w:rsidP="00D31221">
            <w:pPr>
              <w:rPr>
                <w:sz w:val="18"/>
                <w:szCs w:val="18"/>
              </w:rPr>
            </w:pPr>
            <w:r>
              <w:t>18.</w:t>
            </w:r>
          </w:p>
        </w:tc>
        <w:tc>
          <w:tcPr>
            <w:tcW w:w="1897" w:type="dxa"/>
            <w:vMerge w:val="restart"/>
          </w:tcPr>
          <w:p w:rsidR="0087433F" w:rsidRDefault="0087433F" w:rsidP="00D31221">
            <w:pPr>
              <w:rPr>
                <w:sz w:val="18"/>
                <w:szCs w:val="18"/>
              </w:rPr>
            </w:pPr>
            <w:r>
              <w:t>Regulation 39</w:t>
            </w:r>
          </w:p>
        </w:tc>
        <w:tc>
          <w:tcPr>
            <w:tcW w:w="4911" w:type="dxa"/>
          </w:tcPr>
          <w:p w:rsidR="0087433F" w:rsidRDefault="0087433F" w:rsidP="00D31221">
            <w:r>
              <w:t>(i) Whether clear space of 100 cm is provided in front of the main switchboard?</w:t>
            </w:r>
          </w:p>
        </w:tc>
        <w:tc>
          <w:tcPr>
            <w:tcW w:w="1350" w:type="dxa"/>
          </w:tcPr>
          <w:p w:rsidR="0087433F" w:rsidRDefault="0087433F" w:rsidP="00D31221">
            <w:r>
              <w:t>Yes/No</w:t>
            </w:r>
          </w:p>
        </w:tc>
      </w:tr>
      <w:tr w:rsidR="0087433F" w:rsidTr="007E0673">
        <w:tc>
          <w:tcPr>
            <w:tcW w:w="813"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1" w:type="dxa"/>
          </w:tcPr>
          <w:p w:rsidR="0087433F" w:rsidRDefault="0087433F" w:rsidP="00D31221">
            <w:r>
              <w:t>(ii) Whether the space behind the switchboard exceeds 75 cm in width or is less than 20 cm?</w:t>
            </w:r>
          </w:p>
        </w:tc>
        <w:tc>
          <w:tcPr>
            <w:tcW w:w="1350" w:type="dxa"/>
          </w:tcPr>
          <w:p w:rsidR="0087433F" w:rsidRDefault="0087433F" w:rsidP="00D31221">
            <w:r>
              <w:t>Yes/No</w:t>
            </w:r>
          </w:p>
        </w:tc>
      </w:tr>
      <w:tr w:rsidR="0087433F" w:rsidTr="007E0673">
        <w:tc>
          <w:tcPr>
            <w:tcW w:w="813"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1" w:type="dxa"/>
          </w:tcPr>
          <w:p w:rsidR="0087433F" w:rsidRDefault="0087433F" w:rsidP="00D31221">
            <w:r>
              <w:t>(iii) In case the clear space behind the switchboard exceeds 75 cm, state whether a passage way from either end of the switchboard to a height of 1.80 metre is provided.</w:t>
            </w:r>
          </w:p>
        </w:tc>
        <w:tc>
          <w:tcPr>
            <w:tcW w:w="1350" w:type="dxa"/>
          </w:tcPr>
          <w:p w:rsidR="0087433F" w:rsidRDefault="0087433F" w:rsidP="00D31221">
            <w:r>
              <w:t>Yes/No</w:t>
            </w:r>
          </w:p>
        </w:tc>
      </w:tr>
      <w:tr w:rsidR="0087433F" w:rsidTr="007E0673">
        <w:tc>
          <w:tcPr>
            <w:tcW w:w="813" w:type="dxa"/>
            <w:vMerge w:val="restart"/>
          </w:tcPr>
          <w:p w:rsidR="0087433F" w:rsidRDefault="0087433F" w:rsidP="00D31221">
            <w:pPr>
              <w:rPr>
                <w:sz w:val="18"/>
                <w:szCs w:val="18"/>
              </w:rPr>
            </w:pPr>
            <w:r>
              <w:t>19.</w:t>
            </w:r>
          </w:p>
        </w:tc>
        <w:tc>
          <w:tcPr>
            <w:tcW w:w="1897" w:type="dxa"/>
            <w:vMerge w:val="restart"/>
          </w:tcPr>
          <w:p w:rsidR="0087433F" w:rsidRDefault="0087433F" w:rsidP="00D31221">
            <w:pPr>
              <w:rPr>
                <w:sz w:val="18"/>
                <w:szCs w:val="18"/>
              </w:rPr>
            </w:pPr>
            <w:r>
              <w:t>Regulation 43</w:t>
            </w:r>
          </w:p>
        </w:tc>
        <w:tc>
          <w:tcPr>
            <w:tcW w:w="4911" w:type="dxa"/>
          </w:tcPr>
          <w:p w:rsidR="0087433F" w:rsidRDefault="0087433F" w:rsidP="00D31221">
            <w:r>
              <w:t>(i) Have the frame of every generator, stationary motor and so far as practicable, portable motor and the metallic parts (not intended as conductors) of all transformers and any other apparatus used for regulating or controlling electricity and all apparatus consuming electricity at voltage exceeding 250 V but not exceeding 650 V been earthed by two separate and distinct connections with earth?</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(ii) Have the metal casings or metallic coverings containing or protecting any electric supply line or apparatus been properly earthed and so joined and connected across all junction boxes as to make good mechanical and electrical connection?</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(iii) Whether the consumer‟s earth-electrode is properly executed and has been tested. If yes, give value of earth resistance?</w:t>
            </w:r>
          </w:p>
        </w:tc>
        <w:tc>
          <w:tcPr>
            <w:tcW w:w="1350" w:type="dxa"/>
          </w:tcPr>
          <w:p w:rsidR="0087433F" w:rsidRDefault="0087433F" w:rsidP="00D31221">
            <w:r>
              <w:t>Yes/No _____Ohm</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(iv) Is the earth wire free from any mechanical damage?</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(v) Whether record of earth resistance value maintained?</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(vi) Is the protective equipotential bonding tested?</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(vii) Is the fault loop impedance at origin of installation tested?</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(viii) Is the fault loop impedance of each circuit tested?</w:t>
            </w:r>
          </w:p>
        </w:tc>
        <w:tc>
          <w:tcPr>
            <w:tcW w:w="1350" w:type="dxa"/>
          </w:tcPr>
          <w:p w:rsidR="0087433F" w:rsidRDefault="0087433F" w:rsidP="00D31221">
            <w:r>
              <w:t>Yes/No</w:t>
            </w:r>
          </w:p>
        </w:tc>
      </w:tr>
      <w:tr w:rsidR="0087433F" w:rsidTr="0087433F">
        <w:tc>
          <w:tcPr>
            <w:tcW w:w="812" w:type="dxa"/>
            <w:vMerge/>
          </w:tcPr>
          <w:p w:rsidR="0087433F" w:rsidRDefault="0087433F" w:rsidP="00D31221">
            <w:pPr>
              <w:rPr>
                <w:sz w:val="18"/>
                <w:szCs w:val="18"/>
              </w:rPr>
            </w:pPr>
          </w:p>
        </w:tc>
        <w:tc>
          <w:tcPr>
            <w:tcW w:w="1897" w:type="dxa"/>
            <w:vMerge/>
          </w:tcPr>
          <w:p w:rsidR="0087433F" w:rsidRDefault="0087433F" w:rsidP="00D31221">
            <w:pPr>
              <w:rPr>
                <w:sz w:val="18"/>
                <w:szCs w:val="18"/>
              </w:rPr>
            </w:pPr>
          </w:p>
        </w:tc>
        <w:tc>
          <w:tcPr>
            <w:tcW w:w="4912" w:type="dxa"/>
          </w:tcPr>
          <w:p w:rsidR="0087433F" w:rsidRDefault="0087433F" w:rsidP="00D31221">
            <w:r>
              <w:t>(ix) Is the fault loop impedance tested for all sources?</w:t>
            </w:r>
          </w:p>
        </w:tc>
        <w:tc>
          <w:tcPr>
            <w:tcW w:w="1350" w:type="dxa"/>
          </w:tcPr>
          <w:p w:rsidR="0087433F" w:rsidRDefault="0087433F" w:rsidP="00D31221">
            <w:r>
              <w:t>Yes/No</w:t>
            </w:r>
          </w:p>
        </w:tc>
      </w:tr>
      <w:tr w:rsidR="0087433F" w:rsidTr="0087433F">
        <w:tc>
          <w:tcPr>
            <w:tcW w:w="812" w:type="dxa"/>
          </w:tcPr>
          <w:p w:rsidR="0087433F" w:rsidRDefault="0087433F" w:rsidP="00D31221">
            <w:pPr>
              <w:rPr>
                <w:sz w:val="18"/>
                <w:szCs w:val="18"/>
              </w:rPr>
            </w:pPr>
            <w:r>
              <w:t>20.</w:t>
            </w:r>
          </w:p>
        </w:tc>
        <w:tc>
          <w:tcPr>
            <w:tcW w:w="1897" w:type="dxa"/>
          </w:tcPr>
          <w:p w:rsidR="0087433F" w:rsidRDefault="0087433F" w:rsidP="00D31221">
            <w:pPr>
              <w:rPr>
                <w:sz w:val="18"/>
                <w:szCs w:val="18"/>
              </w:rPr>
            </w:pPr>
            <w:r>
              <w:t>Regulation 44</w:t>
            </w:r>
          </w:p>
        </w:tc>
        <w:tc>
          <w:tcPr>
            <w:tcW w:w="4912" w:type="dxa"/>
          </w:tcPr>
          <w:p w:rsidR="0087433F" w:rsidRDefault="0087433F" w:rsidP="00D31221">
            <w:r>
              <w:t>Whether Residual Current Device of Appropriate capacity as defined in Regulation have been provided?</w:t>
            </w:r>
          </w:p>
        </w:tc>
        <w:tc>
          <w:tcPr>
            <w:tcW w:w="1350" w:type="dxa"/>
          </w:tcPr>
          <w:p w:rsidR="0087433F" w:rsidRDefault="0087433F" w:rsidP="00D31221">
            <w:r>
              <w:t>Yes/No</w:t>
            </w:r>
          </w:p>
        </w:tc>
      </w:tr>
      <w:tr w:rsidR="0087433F" w:rsidTr="0087433F">
        <w:tc>
          <w:tcPr>
            <w:tcW w:w="812" w:type="dxa"/>
          </w:tcPr>
          <w:p w:rsidR="0087433F" w:rsidRDefault="0087433F" w:rsidP="00D31221">
            <w:pPr>
              <w:rPr>
                <w:sz w:val="18"/>
                <w:szCs w:val="18"/>
              </w:rPr>
            </w:pPr>
            <w:r>
              <w:t>21.</w:t>
            </w:r>
          </w:p>
        </w:tc>
        <w:tc>
          <w:tcPr>
            <w:tcW w:w="1897" w:type="dxa"/>
          </w:tcPr>
          <w:p w:rsidR="0087433F" w:rsidRDefault="0087433F" w:rsidP="00D31221">
            <w:pPr>
              <w:rPr>
                <w:sz w:val="18"/>
                <w:szCs w:val="18"/>
              </w:rPr>
            </w:pPr>
            <w:r>
              <w:t>Regulation 47</w:t>
            </w:r>
          </w:p>
        </w:tc>
        <w:tc>
          <w:tcPr>
            <w:tcW w:w="4912" w:type="dxa"/>
          </w:tcPr>
          <w:p w:rsidR="0087433F" w:rsidRDefault="0087433F" w:rsidP="00D31221">
            <w:r>
              <w:t>Have the protections and interlocks for the generating units been provided. Details of the protections shall be given.</w:t>
            </w:r>
          </w:p>
        </w:tc>
        <w:tc>
          <w:tcPr>
            <w:tcW w:w="1350" w:type="dxa"/>
          </w:tcPr>
          <w:p w:rsidR="0087433F" w:rsidRDefault="0087433F" w:rsidP="00D31221">
            <w:r>
              <w:t>Yes/No</w:t>
            </w:r>
          </w:p>
        </w:tc>
      </w:tr>
      <w:tr w:rsidR="0087433F" w:rsidTr="0087433F">
        <w:tc>
          <w:tcPr>
            <w:tcW w:w="812" w:type="dxa"/>
            <w:vMerge w:val="restart"/>
          </w:tcPr>
          <w:p w:rsidR="0087433F" w:rsidRDefault="0087433F" w:rsidP="00D31221">
            <w:pPr>
              <w:rPr>
                <w:sz w:val="18"/>
                <w:szCs w:val="18"/>
              </w:rPr>
            </w:pPr>
            <w:bookmarkStart w:id="0" w:name="_GoBack" w:colFirst="1" w:colLast="1"/>
            <w:r>
              <w:t>22.</w:t>
            </w:r>
          </w:p>
        </w:tc>
        <w:tc>
          <w:tcPr>
            <w:tcW w:w="1897" w:type="dxa"/>
            <w:vMerge w:val="restart"/>
          </w:tcPr>
          <w:p w:rsidR="0087433F" w:rsidRDefault="0087433F" w:rsidP="00D31221">
            <w:pPr>
              <w:rPr>
                <w:sz w:val="18"/>
                <w:szCs w:val="18"/>
              </w:rPr>
            </w:pPr>
            <w:r>
              <w:t>Overhead Lines</w:t>
            </w:r>
          </w:p>
        </w:tc>
        <w:tc>
          <w:tcPr>
            <w:tcW w:w="4912" w:type="dxa"/>
          </w:tcPr>
          <w:p w:rsidR="0087433F" w:rsidRDefault="0087433F" w:rsidP="00D31221">
            <w:r>
              <w:t>(i) State if the consumer has any overhead lines</w:t>
            </w:r>
          </w:p>
        </w:tc>
        <w:tc>
          <w:tcPr>
            <w:tcW w:w="1350" w:type="dxa"/>
          </w:tcPr>
          <w:p w:rsidR="0087433F" w:rsidRDefault="0087433F" w:rsidP="00D31221">
            <w:r>
              <w:t>Yes/No</w:t>
            </w:r>
          </w:p>
        </w:tc>
      </w:tr>
      <w:bookmarkEnd w:id="0"/>
      <w:tr w:rsidR="0087433F" w:rsidTr="0087433F">
        <w:tc>
          <w:tcPr>
            <w:tcW w:w="812" w:type="dxa"/>
            <w:vMerge/>
          </w:tcPr>
          <w:p w:rsidR="0087433F" w:rsidRDefault="0087433F" w:rsidP="00D31221"/>
        </w:tc>
        <w:tc>
          <w:tcPr>
            <w:tcW w:w="1897" w:type="dxa"/>
            <w:vMerge/>
          </w:tcPr>
          <w:p w:rsidR="0087433F" w:rsidRDefault="0087433F" w:rsidP="00D31221"/>
        </w:tc>
        <w:tc>
          <w:tcPr>
            <w:tcW w:w="4912" w:type="dxa"/>
          </w:tcPr>
          <w:p w:rsidR="0087433F" w:rsidRDefault="0087433F" w:rsidP="00D31221">
            <w:r>
              <w:t>(ii) Does the overhead line near the premises of consumer meets the requirement of regulations 60, 61 and 62? If not, give details.</w:t>
            </w:r>
          </w:p>
        </w:tc>
        <w:tc>
          <w:tcPr>
            <w:tcW w:w="1350" w:type="dxa"/>
          </w:tcPr>
          <w:p w:rsidR="0087433F" w:rsidRDefault="0087433F" w:rsidP="00D31221">
            <w:r>
              <w:t>Yes/No</w:t>
            </w:r>
          </w:p>
        </w:tc>
      </w:tr>
      <w:tr w:rsidR="0087433F" w:rsidTr="0087433F">
        <w:tc>
          <w:tcPr>
            <w:tcW w:w="812" w:type="dxa"/>
            <w:vMerge/>
          </w:tcPr>
          <w:p w:rsidR="0087433F" w:rsidRDefault="0087433F" w:rsidP="00D31221"/>
        </w:tc>
        <w:tc>
          <w:tcPr>
            <w:tcW w:w="1897" w:type="dxa"/>
            <w:vMerge/>
          </w:tcPr>
          <w:p w:rsidR="0087433F" w:rsidRDefault="0087433F" w:rsidP="00D31221"/>
        </w:tc>
        <w:tc>
          <w:tcPr>
            <w:tcW w:w="4912" w:type="dxa"/>
          </w:tcPr>
          <w:p w:rsidR="0087433F" w:rsidRDefault="0087433F" w:rsidP="00D31221">
            <w:r>
              <w:t>(iii) Is guarding provided for overhead lines as per regulation 76?</w:t>
            </w:r>
          </w:p>
        </w:tc>
        <w:tc>
          <w:tcPr>
            <w:tcW w:w="1350" w:type="dxa"/>
          </w:tcPr>
          <w:p w:rsidR="0087433F" w:rsidRDefault="0087433F" w:rsidP="00D31221">
            <w:r>
              <w:t>Yes/No</w:t>
            </w:r>
          </w:p>
        </w:tc>
      </w:tr>
      <w:tr w:rsidR="0087433F" w:rsidTr="0087433F">
        <w:tc>
          <w:tcPr>
            <w:tcW w:w="812" w:type="dxa"/>
            <w:vMerge/>
          </w:tcPr>
          <w:p w:rsidR="0087433F" w:rsidRDefault="0087433F" w:rsidP="00D31221"/>
        </w:tc>
        <w:tc>
          <w:tcPr>
            <w:tcW w:w="1897" w:type="dxa"/>
            <w:vMerge/>
          </w:tcPr>
          <w:p w:rsidR="0087433F" w:rsidRDefault="0087433F" w:rsidP="00D31221"/>
        </w:tc>
        <w:tc>
          <w:tcPr>
            <w:tcW w:w="4912" w:type="dxa"/>
          </w:tcPr>
          <w:p w:rsidR="0087433F" w:rsidRDefault="0087433F" w:rsidP="00D31221">
            <w:r>
              <w:t>(iv) Any other remarks.</w:t>
            </w:r>
          </w:p>
        </w:tc>
        <w:tc>
          <w:tcPr>
            <w:tcW w:w="1350" w:type="dxa"/>
          </w:tcPr>
          <w:p w:rsidR="0087433F" w:rsidRDefault="0087433F" w:rsidP="00D31221">
            <w:r>
              <w:t>Yes/No</w:t>
            </w:r>
          </w:p>
        </w:tc>
      </w:tr>
    </w:tbl>
    <w:p w:rsidR="00D31221" w:rsidRPr="00D31221" w:rsidRDefault="00D31221" w:rsidP="00D31221">
      <w:pPr>
        <w:ind w:left="45"/>
        <w:rPr>
          <w:sz w:val="18"/>
          <w:szCs w:val="18"/>
        </w:rPr>
      </w:pPr>
    </w:p>
    <w:p w:rsidR="008940CC" w:rsidRDefault="008940CC" w:rsidP="008940CC">
      <w:pPr>
        <w:ind w:left="45"/>
        <w:rPr>
          <w:sz w:val="18"/>
          <w:szCs w:val="18"/>
        </w:rPr>
      </w:pPr>
    </w:p>
    <w:p w:rsidR="008940CC" w:rsidRPr="008940CC" w:rsidRDefault="008940CC" w:rsidP="008940CC">
      <w:pPr>
        <w:ind w:left="45"/>
        <w:rPr>
          <w:sz w:val="18"/>
          <w:szCs w:val="18"/>
        </w:rPr>
      </w:pPr>
      <w:r w:rsidRPr="008940CC">
        <w:rPr>
          <w:sz w:val="18"/>
          <w:szCs w:val="18"/>
        </w:rPr>
        <w:t xml:space="preserve">Date: </w:t>
      </w:r>
    </w:p>
    <w:p w:rsidR="008940CC" w:rsidRDefault="008940CC" w:rsidP="008940CC">
      <w:pPr>
        <w:ind w:left="45"/>
        <w:rPr>
          <w:sz w:val="18"/>
          <w:szCs w:val="18"/>
        </w:rPr>
      </w:pPr>
      <w:r w:rsidRPr="008940CC">
        <w:rPr>
          <w:sz w:val="18"/>
          <w:szCs w:val="18"/>
        </w:rPr>
        <w:t xml:space="preserve">                                      </w:t>
      </w:r>
      <w:r>
        <w:rPr>
          <w:sz w:val="18"/>
          <w:szCs w:val="18"/>
        </w:rPr>
        <w:t xml:space="preserve">                                                                                                     </w:t>
      </w:r>
      <w:r w:rsidRPr="008940CC">
        <w:rPr>
          <w:sz w:val="18"/>
          <w:szCs w:val="18"/>
        </w:rPr>
        <w:t xml:space="preserve">Signature of the supplier/ Owner / Consumer </w:t>
      </w:r>
    </w:p>
    <w:p w:rsidR="008940CC" w:rsidRPr="008940CC" w:rsidRDefault="008940CC" w:rsidP="008940CC">
      <w:pPr>
        <w:ind w:left="45"/>
        <w:rPr>
          <w:sz w:val="18"/>
          <w:szCs w:val="18"/>
        </w:rPr>
      </w:pPr>
      <w:r>
        <w:rPr>
          <w:sz w:val="18"/>
          <w:szCs w:val="18"/>
        </w:rPr>
        <w:t xml:space="preserve">                                                                                                                                          </w:t>
      </w:r>
      <w:r w:rsidRPr="008940CC">
        <w:rPr>
          <w:sz w:val="18"/>
          <w:szCs w:val="18"/>
        </w:rPr>
        <w:t xml:space="preserve">Name ______________________ </w:t>
      </w:r>
    </w:p>
    <w:p w:rsidR="008940CC" w:rsidRPr="008940CC" w:rsidRDefault="008940CC" w:rsidP="008940CC">
      <w:pPr>
        <w:ind w:left="45"/>
        <w:rPr>
          <w:sz w:val="18"/>
          <w:szCs w:val="18"/>
        </w:rPr>
      </w:pPr>
      <w:r w:rsidRPr="008940CC">
        <w:rPr>
          <w:sz w:val="18"/>
          <w:szCs w:val="18"/>
        </w:rPr>
        <w:t xml:space="preserve">                                                                        </w:t>
      </w:r>
      <w:r>
        <w:rPr>
          <w:sz w:val="18"/>
          <w:szCs w:val="18"/>
        </w:rPr>
        <w:t xml:space="preserve">                                                                </w:t>
      </w:r>
      <w:r w:rsidR="00123456">
        <w:rPr>
          <w:sz w:val="18"/>
          <w:szCs w:val="18"/>
        </w:rPr>
        <w:t xml:space="preserve"> </w:t>
      </w:r>
      <w:r w:rsidRPr="008940CC">
        <w:rPr>
          <w:sz w:val="18"/>
          <w:szCs w:val="18"/>
        </w:rPr>
        <w:t xml:space="preserve"> Designation _________________</w:t>
      </w:r>
    </w:p>
    <w:p w:rsidR="00123456" w:rsidRDefault="008940CC" w:rsidP="00123456">
      <w:pPr>
        <w:ind w:left="45"/>
        <w:rPr>
          <w:sz w:val="18"/>
          <w:szCs w:val="18"/>
        </w:rPr>
      </w:pPr>
      <w:r>
        <w:rPr>
          <w:sz w:val="18"/>
          <w:szCs w:val="18"/>
        </w:rPr>
        <w:t xml:space="preserve">                                                                              </w:t>
      </w:r>
      <w:r w:rsidRPr="008940CC">
        <w:rPr>
          <w:sz w:val="18"/>
          <w:szCs w:val="18"/>
        </w:rPr>
        <w:t xml:space="preserve"> </w:t>
      </w:r>
      <w:r>
        <w:rPr>
          <w:sz w:val="18"/>
          <w:szCs w:val="18"/>
        </w:rPr>
        <w:t xml:space="preserve">                                                          </w:t>
      </w:r>
      <w:r w:rsidR="00123456">
        <w:rPr>
          <w:sz w:val="18"/>
          <w:szCs w:val="18"/>
        </w:rPr>
        <w:t xml:space="preserve"> </w:t>
      </w:r>
      <w:r w:rsidRPr="008940CC">
        <w:rPr>
          <w:sz w:val="18"/>
          <w:szCs w:val="18"/>
        </w:rPr>
        <w:t xml:space="preserve">File No. ____________________ </w:t>
      </w:r>
    </w:p>
    <w:p w:rsidR="008940CC" w:rsidRPr="008940CC" w:rsidRDefault="008940CC" w:rsidP="00123456">
      <w:pPr>
        <w:ind w:left="45"/>
        <w:rPr>
          <w:sz w:val="18"/>
          <w:szCs w:val="18"/>
        </w:rPr>
      </w:pPr>
      <w:r w:rsidRPr="008940CC">
        <w:rPr>
          <w:sz w:val="18"/>
          <w:szCs w:val="18"/>
        </w:rPr>
        <w:t>To: Office of Electrical Inspector for ………………..</w:t>
      </w:r>
    </w:p>
    <w:sectPr w:rsidR="008940CC" w:rsidRPr="008940CC" w:rsidSect="00123456">
      <w:pgSz w:w="11906" w:h="16838"/>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D5F" w:rsidRDefault="00467D5F" w:rsidP="008940CC">
      <w:pPr>
        <w:spacing w:after="0" w:line="240" w:lineRule="auto"/>
      </w:pPr>
      <w:r>
        <w:separator/>
      </w:r>
    </w:p>
  </w:endnote>
  <w:endnote w:type="continuationSeparator" w:id="0">
    <w:p w:rsidR="00467D5F" w:rsidRDefault="00467D5F" w:rsidP="0089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D5F" w:rsidRDefault="00467D5F" w:rsidP="008940CC">
      <w:pPr>
        <w:spacing w:after="0" w:line="240" w:lineRule="auto"/>
      </w:pPr>
      <w:r>
        <w:separator/>
      </w:r>
    </w:p>
  </w:footnote>
  <w:footnote w:type="continuationSeparator" w:id="0">
    <w:p w:rsidR="00467D5F" w:rsidRDefault="00467D5F" w:rsidP="00894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6708"/>
    <w:multiLevelType w:val="hybridMultilevel"/>
    <w:tmpl w:val="1BFE58DE"/>
    <w:lvl w:ilvl="0" w:tplc="35E05E38">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D4"/>
    <w:rsid w:val="00040B2B"/>
    <w:rsid w:val="00083118"/>
    <w:rsid w:val="00123456"/>
    <w:rsid w:val="0030236F"/>
    <w:rsid w:val="00467D5F"/>
    <w:rsid w:val="005A25AA"/>
    <w:rsid w:val="007108AF"/>
    <w:rsid w:val="007E0673"/>
    <w:rsid w:val="008547D4"/>
    <w:rsid w:val="0087433F"/>
    <w:rsid w:val="008940CC"/>
    <w:rsid w:val="009C4DBA"/>
    <w:rsid w:val="00D31221"/>
    <w:rsid w:val="00E25AB2"/>
    <w:rsid w:val="00E959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CA812-AD87-4FEA-86F5-640914EF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7D4"/>
    <w:pPr>
      <w:ind w:left="720"/>
      <w:contextualSpacing/>
    </w:pPr>
  </w:style>
  <w:style w:type="paragraph" w:styleId="Header">
    <w:name w:val="header"/>
    <w:basedOn w:val="Normal"/>
    <w:link w:val="HeaderChar"/>
    <w:uiPriority w:val="99"/>
    <w:unhideWhenUsed/>
    <w:rsid w:val="00894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CC"/>
  </w:style>
  <w:style w:type="paragraph" w:styleId="Footer">
    <w:name w:val="footer"/>
    <w:basedOn w:val="Normal"/>
    <w:link w:val="FooterChar"/>
    <w:uiPriority w:val="99"/>
    <w:unhideWhenUsed/>
    <w:rsid w:val="00894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0CC"/>
  </w:style>
  <w:style w:type="table" w:styleId="TableGrid">
    <w:name w:val="Table Grid"/>
    <w:basedOn w:val="TableNormal"/>
    <w:uiPriority w:val="39"/>
    <w:rsid w:val="00D3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2025-08-29T05:24:00Z</dcterms:created>
  <dcterms:modified xsi:type="dcterms:W3CDTF">2025-08-29T05:24:00Z</dcterms:modified>
</cp:coreProperties>
</file>