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38" w:rsidRPr="00E77525" w:rsidRDefault="00A13138" w:rsidP="00A1313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75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Status of Under Execution Hydro Electric Projects </w:t>
      </w:r>
      <w:r w:rsidR="00561A16" w:rsidRPr="00E77525">
        <w:rPr>
          <w:rFonts w:ascii="Arial" w:hAnsi="Arial" w:cs="Arial"/>
          <w:b/>
          <w:bCs/>
          <w:color w:val="000000" w:themeColor="text1"/>
          <w:sz w:val="24"/>
          <w:szCs w:val="24"/>
        </w:rPr>
        <w:t>(above 25 MW) in the Country</w:t>
      </w:r>
    </w:p>
    <w:p w:rsidR="0075735C" w:rsidRPr="00E77525" w:rsidRDefault="00002A5E" w:rsidP="0075735C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77525">
        <w:rPr>
          <w:rFonts w:ascii="Arial" w:hAnsi="Arial" w:cs="Arial"/>
          <w:color w:val="000000" w:themeColor="text1"/>
          <w:sz w:val="16"/>
          <w:szCs w:val="16"/>
        </w:rPr>
        <w:t>(</w:t>
      </w:r>
      <w:r w:rsidR="009A304B" w:rsidRPr="00E77525">
        <w:rPr>
          <w:rFonts w:ascii="Arial" w:hAnsi="Arial" w:cs="Arial"/>
          <w:color w:val="000000" w:themeColor="text1"/>
          <w:sz w:val="16"/>
          <w:szCs w:val="16"/>
        </w:rPr>
        <w:t xml:space="preserve">As on </w:t>
      </w:r>
      <w:r w:rsidR="00E044BF">
        <w:rPr>
          <w:rFonts w:ascii="Arial" w:hAnsi="Arial" w:cs="Arial"/>
          <w:color w:val="000000" w:themeColor="text1"/>
          <w:sz w:val="16"/>
          <w:szCs w:val="16"/>
        </w:rPr>
        <w:t>31</w:t>
      </w:r>
      <w:r w:rsidR="0075735C" w:rsidRPr="00E77525">
        <w:rPr>
          <w:rFonts w:ascii="Arial" w:hAnsi="Arial" w:cs="Arial"/>
          <w:color w:val="000000" w:themeColor="text1"/>
          <w:sz w:val="16"/>
          <w:szCs w:val="16"/>
        </w:rPr>
        <w:t>.</w:t>
      </w:r>
      <w:r w:rsidR="00E044BF">
        <w:rPr>
          <w:rFonts w:ascii="Arial" w:hAnsi="Arial" w:cs="Arial"/>
          <w:color w:val="000000" w:themeColor="text1"/>
          <w:sz w:val="16"/>
          <w:szCs w:val="16"/>
        </w:rPr>
        <w:t>05</w:t>
      </w:r>
      <w:r w:rsidR="0075735C" w:rsidRPr="00E77525">
        <w:rPr>
          <w:rFonts w:ascii="Arial" w:hAnsi="Arial" w:cs="Arial"/>
          <w:color w:val="000000" w:themeColor="text1"/>
          <w:sz w:val="16"/>
          <w:szCs w:val="16"/>
        </w:rPr>
        <w:t>.20</w:t>
      </w:r>
      <w:r w:rsidR="00DF7EC0" w:rsidRPr="00E77525">
        <w:rPr>
          <w:rFonts w:ascii="Arial" w:hAnsi="Arial" w:cs="Arial"/>
          <w:color w:val="000000" w:themeColor="text1"/>
          <w:sz w:val="16"/>
          <w:szCs w:val="16"/>
        </w:rPr>
        <w:t>21</w:t>
      </w:r>
      <w:r w:rsidRPr="00E77525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387E9C" w:rsidRPr="00E77525" w:rsidRDefault="00387E9C" w:rsidP="00174EAD">
      <w:pPr>
        <w:jc w:val="right"/>
        <w:rPr>
          <w:rFonts w:ascii="Arial" w:hAnsi="Arial" w:cs="Arial"/>
          <w:color w:val="000000" w:themeColor="text1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170"/>
        <w:gridCol w:w="4950"/>
        <w:gridCol w:w="2160"/>
      </w:tblGrid>
      <w:tr w:rsidR="009638C8" w:rsidRPr="00E77525" w:rsidTr="00EA5159">
        <w:trPr>
          <w:tblHeader/>
        </w:trPr>
        <w:tc>
          <w:tcPr>
            <w:tcW w:w="540" w:type="dxa"/>
          </w:tcPr>
          <w:p w:rsidR="00424F90" w:rsidRPr="00E77525" w:rsidRDefault="00424F90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Sl. No</w:t>
            </w:r>
            <w:r w:rsidR="00364B75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Name of Project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Executing Agency 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</w:t>
            </w:r>
            <w:r w:rsidR="00275208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CEA clearance / Approval 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Capacity (MW)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Broad Features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Cost (original/latest)</w:t>
            </w:r>
          </w:p>
          <w:p w:rsidR="00C17BC5" w:rsidRPr="00E77525" w:rsidRDefault="00C17BC5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In Rs. Crores.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State</w:t>
            </w:r>
          </w:p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Comm. Sch.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(original/ Now Ant.</w:t>
            </w:r>
          </w:p>
        </w:tc>
        <w:tc>
          <w:tcPr>
            <w:tcW w:w="4950" w:type="dxa"/>
          </w:tcPr>
          <w:p w:rsidR="00945698" w:rsidRPr="00E77525" w:rsidRDefault="00945698" w:rsidP="0094569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Broad  Present  Status</w:t>
            </w:r>
            <w:r w:rsidR="00346101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 Critical Area</w:t>
            </w:r>
          </w:p>
        </w:tc>
        <w:tc>
          <w:tcPr>
            <w:tcW w:w="2160" w:type="dxa"/>
          </w:tcPr>
          <w:p w:rsidR="00CD6EFE" w:rsidRPr="00E77525" w:rsidRDefault="00945698" w:rsidP="009456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Remarks/</w:t>
            </w:r>
            <w:r w:rsidR="00CD6EFE"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945698" w:rsidRPr="00E77525" w:rsidRDefault="00CD6EFE" w:rsidP="0094569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Critical </w:t>
            </w:r>
            <w:r w:rsidR="00945698"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issues</w:t>
            </w: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58481B" w:rsidRPr="00E77525" w:rsidRDefault="0058481B" w:rsidP="0058481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:rsidR="0058481B" w:rsidRPr="00E77525" w:rsidRDefault="0058481B" w:rsidP="0058481B">
            <w:pPr>
              <w:pStyle w:val="Heading9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State  Sector</w:t>
            </w:r>
            <w:proofErr w:type="gramEnd"/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58481B" w:rsidRPr="00E77525" w:rsidRDefault="0058481B" w:rsidP="0058481B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58481B" w:rsidRPr="00E77525" w:rsidRDefault="0058481B" w:rsidP="0058481B">
            <w:pPr>
              <w:widowControl w:val="0"/>
              <w:ind w:right="72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58481B" w:rsidRPr="00E77525" w:rsidRDefault="0058481B" w:rsidP="0058481B">
            <w:pPr>
              <w:widowControl w:val="0"/>
              <w:ind w:right="72"/>
              <w:jc w:val="both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797E58" w:rsidRPr="00E77525" w:rsidRDefault="00B36FFB" w:rsidP="00797E58">
            <w:pPr>
              <w:pStyle w:val="Caption"/>
              <w:tabs>
                <w:tab w:val="center" w:pos="19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797E58" w:rsidRPr="00E77525" w:rsidRDefault="00797E58" w:rsidP="00797E5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Pallivasal</w:t>
            </w:r>
            <w:proofErr w:type="spellEnd"/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KSEB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2x30= 60 MW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31.01.2007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Broad Features: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HRT: 3.50m X 3396m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Surge Shaft: 7.0m X 49m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Pressure Shaft: 2.50m X 1019.20m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Penstock: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2.nos.,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1161.20m each.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Power House: Surface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Turbine: Pelton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S. Yard: 220kV – Single bus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Cost: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Original: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222.00 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Latest:   550.00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  <w:t>Contractors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Single Package 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(Except Intake &amp; balance Tunneling works)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ESSAR – DEC – CPPL JV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-M/s </w:t>
            </w:r>
            <w:proofErr w:type="spellStart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Bumi</w:t>
            </w:r>
            <w:proofErr w:type="spellEnd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-Zillion JV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(for Intake works &amp; balance Tunneling works)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-M/s Anchor structure-PSE-SSIPCJV, M/s. </w:t>
            </w:r>
            <w:proofErr w:type="spellStart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Sarvasana</w:t>
            </w:r>
            <w:proofErr w:type="spellEnd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 Industries Pvt. Ltd.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797E58" w:rsidRPr="00E77525" w:rsidRDefault="00797E58" w:rsidP="00797E5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7525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  <w:t>Kerala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97E58" w:rsidRPr="00E77525" w:rsidRDefault="00797E58" w:rsidP="00797E5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2010-11</w:t>
            </w:r>
          </w:p>
          <w:p w:rsidR="00797E58" w:rsidRPr="00E77525" w:rsidRDefault="0081036A" w:rsidP="00797E5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2021-22</w:t>
            </w:r>
          </w:p>
          <w:p w:rsidR="00797E58" w:rsidRPr="00E77525" w:rsidRDefault="00797E58" w:rsidP="00797E58">
            <w:pPr>
              <w:widowControl w:val="0"/>
              <w:ind w:right="72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(</w:t>
            </w:r>
            <w:r w:rsidR="00E044B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Dec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,</w:t>
            </w:r>
            <w:r w:rsidR="0081036A"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21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)</w:t>
            </w:r>
          </w:p>
          <w:p w:rsidR="00797E58" w:rsidRPr="00E77525" w:rsidRDefault="00797E58" w:rsidP="00797E5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97E58" w:rsidRPr="00E77525" w:rsidRDefault="00797E58" w:rsidP="00797E58">
            <w:pPr>
              <w:widowControl w:val="0"/>
              <w:ind w:right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Intake structure: 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Leading channel of Water conductor system replaced by cut &amp; cover/soil tunnel and accordingly intake is shifted.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HRT: 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3347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/3347 m completed.</w:t>
            </w:r>
          </w:p>
          <w:p w:rsidR="00797E58" w:rsidRPr="00E77525" w:rsidRDefault="00E044BF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Overt conc. 1808</w:t>
            </w:r>
            <w:r w:rsidR="00797E58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/3347 m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Invert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Conc..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1675/3347 m completed.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6"/>
                <w:szCs w:val="18"/>
                <w:lang w:val="pt-BR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pt-BR"/>
              </w:rPr>
              <w:t xml:space="preserve">SurgeTank / Forebay: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completed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  <w:t xml:space="preserve">. Concreting.423/843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3   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completed.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Pressure Shaft: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 completed. Fabrication of steel lin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er completed and erection of 906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/1096 m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Surface penstock: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–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1128</w:t>
            </w:r>
            <w:r w:rsidR="00E044BF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00/122600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. Concreting- 123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800/12850 m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1923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 out of 2036m erection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Power House: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 &amp; Concreting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Tail race Channel (2 Nos.):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Excavation &amp; lining completed.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E&amp;M Works: 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75% supply completed, balance of E&amp;M works –Tendering finalized.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The overall p</w:t>
            </w:r>
            <w:r w:rsidR="00497E19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rogress </w:t>
            </w:r>
            <w:proofErr w:type="gramStart"/>
            <w:r w:rsidR="00497E19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achieve</w:t>
            </w:r>
            <w:r w:rsidR="00E044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 :-</w:t>
            </w:r>
            <w:proofErr w:type="gramEnd"/>
            <w:r w:rsidR="00E044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89.65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%.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797E58" w:rsidRPr="00E77525" w:rsidRDefault="00797E58" w:rsidP="00797E58">
            <w:pPr>
              <w:numPr>
                <w:ilvl w:val="0"/>
                <w:numId w:val="36"/>
              </w:numPr>
              <w:ind w:left="115" w:hanging="10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Poor Geology</w:t>
            </w:r>
          </w:p>
          <w:p w:rsidR="00797E58" w:rsidRPr="00E77525" w:rsidRDefault="00797E58" w:rsidP="00797E58">
            <w:pPr>
              <w:numPr>
                <w:ilvl w:val="0"/>
                <w:numId w:val="36"/>
              </w:numPr>
              <w:ind w:left="115" w:hanging="10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Contractual Issues</w:t>
            </w:r>
          </w:p>
          <w:p w:rsidR="00797E58" w:rsidRPr="00E77525" w:rsidRDefault="00797E58" w:rsidP="00797E58">
            <w:pPr>
              <w:widowControl w:val="0"/>
              <w:ind w:left="281" w:right="72"/>
              <w:jc w:val="both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Contract for Civil &amp;HM works has been terminated w.e.f. 13.09.18. Balance work has been re-tendered on the risk &amp; cost of Contract,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Subsequently  balance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works have been awarded to M/s. Sri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Sarvasna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Industries Pvt. Ltd. and M/s. DSE Anchor Structure. Tender for Erection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of  Supplied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Electro Hydro Mechanical Equipment &amp; Supply and Erection of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BoP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equipment is under progress.</w:t>
            </w: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797E58" w:rsidRPr="00E77525" w:rsidRDefault="00797E58" w:rsidP="00797E58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797E58" w:rsidRPr="00E77525" w:rsidRDefault="00797E58" w:rsidP="00797E5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Thottiyar</w:t>
            </w:r>
            <w:proofErr w:type="spellEnd"/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KSEB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1x30 + 1x10= 40 MW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05.06.2008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Broad Features:</w:t>
            </w:r>
          </w:p>
          <w:p w:rsidR="00797E58" w:rsidRPr="00E77525" w:rsidRDefault="00797E58" w:rsidP="00797E5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Weir: 222m Long 11 blocks 7.5m height</w:t>
            </w:r>
          </w:p>
          <w:p w:rsidR="00797E58" w:rsidRPr="00E77525" w:rsidRDefault="00797E58" w:rsidP="00797E5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t-BR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pt-BR"/>
              </w:rPr>
              <w:t>Tunnel: Circular 2.6m dia 199m long.</w:t>
            </w:r>
          </w:p>
          <w:p w:rsidR="00797E58" w:rsidRPr="00E77525" w:rsidRDefault="00797E58" w:rsidP="00797E58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/>
              </w:rPr>
              <w:t>Power House: Surface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Turbine : Vertical Pelton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Cost: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Original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 xml:space="preserve">136.79 </w:t>
            </w:r>
          </w:p>
          <w:p w:rsidR="00797E58" w:rsidRPr="00E77525" w:rsidRDefault="00797E58" w:rsidP="00797E58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         Latest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   280 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  <w:t>Contractors</w:t>
            </w:r>
          </w:p>
          <w:p w:rsidR="00797E58" w:rsidRPr="00E77525" w:rsidRDefault="00797E58" w:rsidP="00797E58">
            <w:pP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Civil &amp; HM : </w:t>
            </w:r>
            <w:r w:rsidRPr="00E775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PRIL- Sri </w:t>
            </w:r>
            <w:proofErr w:type="spellStart"/>
            <w:r w:rsidRPr="00E775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Sarvana</w:t>
            </w:r>
            <w:proofErr w:type="spellEnd"/>
            <w:r w:rsidRPr="00E7752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Industries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797E58" w:rsidRPr="00E77525" w:rsidRDefault="00797E58" w:rsidP="00797E5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7525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  <w:t>Kerala</w:t>
            </w:r>
          </w:p>
          <w:p w:rsidR="00797E58" w:rsidRPr="00E77525" w:rsidRDefault="00797E58" w:rsidP="00797E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97E58" w:rsidRPr="00E77525" w:rsidRDefault="00797E58" w:rsidP="00797E58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7525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  <w:t>2012-13</w:t>
            </w:r>
          </w:p>
          <w:p w:rsidR="00797E58" w:rsidRPr="00E77525" w:rsidRDefault="00797E58" w:rsidP="00797E5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2021-22</w:t>
            </w:r>
          </w:p>
          <w:p w:rsidR="00E044BF" w:rsidRPr="00E77525" w:rsidRDefault="00E044BF" w:rsidP="00E044BF">
            <w:pPr>
              <w:widowControl w:val="0"/>
              <w:ind w:right="72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Dec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,21)</w:t>
            </w:r>
          </w:p>
          <w:p w:rsidR="00797E58" w:rsidRPr="00E77525" w:rsidRDefault="00797E58" w:rsidP="00797E58">
            <w:pPr>
              <w:widowControl w:val="0"/>
              <w:ind w:right="72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  <w:p w:rsidR="00797E58" w:rsidRPr="00E77525" w:rsidRDefault="00797E58" w:rsidP="00797E58">
            <w:pPr>
              <w:widowControl w:val="0"/>
              <w:ind w:right="7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Civil Works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Weir:</w:t>
            </w:r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4506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m3 excavation out of 10208 m3 &amp; 6362.59 m3 concreting out of 10928 m3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Approach Channel &amp; Intake</w:t>
            </w:r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: 3909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.00 m3 excavation out of 9584 m3.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done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Power Tunnel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  Excavation completed &amp; Concreting 272.00 m3   Out of 615 m3 completed. Steel line fabrication 22.5 MT and erection 3 MT out of 27 MT completed.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Penstock, Anchor, Rocker support:</w:t>
            </w:r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Excavation 32391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m3 out of </w:t>
            </w:r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37839.37 m</w:t>
            </w:r>
            <w:proofErr w:type="gramStart"/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,3</w:t>
            </w:r>
            <w:proofErr w:type="gramEnd"/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concreting</w:t>
            </w:r>
            <w:proofErr w:type="gramEnd"/>
            <w:r w:rsidR="00497E19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4398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m3   out of 12082 m3 completed,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Fabrication of penstock 1804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MT out of 2286.32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MT completed and erection 401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out of 2341 MT completed.                  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Power House, switchyard &amp; allied works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: 39258/43690 m3 excavation and 7845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/16209 m3 concreting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E&amp;M Works: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Tender for erection of supplied Electro/ Hydro Mechanical equipment for power house was awarded to M/s Fitwell.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Work commenced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 10.07.2020 and at present 28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% work have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been completed.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Over all Progres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 of the project is around 66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% and it is expected that the project </w:t>
            </w:r>
            <w:r w:rsidR="00A750D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can be commi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ssioned </w:t>
            </w:r>
            <w:proofErr w:type="gramStart"/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by  Dec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,21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:rsidR="00797E58" w:rsidRPr="00E77525" w:rsidRDefault="00797E58" w:rsidP="00797E58">
            <w:pPr>
              <w:pStyle w:val="Header"/>
              <w:jc w:val="both"/>
              <w:rPr>
                <w:rFonts w:ascii="Arial" w:hAnsi="Arial" w:cs="Arial"/>
                <w:b w:val="0"/>
                <w:bCs w:val="0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-Original contract for Civil &amp; HM works foreclosed without risk &amp; cost of Contractor    M/s. Coastal Project Ltd.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-Civil &amp; HM works re-awarded to M/s PRIL-Sri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Sarvana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Industries Pvt. Ltd. on 05.01.2018. </w:t>
            </w:r>
          </w:p>
          <w:p w:rsidR="00797E58" w:rsidRPr="00E77525" w:rsidRDefault="00797E58" w:rsidP="00797E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KSEB decided to execute E&amp;M works departmentally &amp; tendering was awarded to M/s Fitwell.</w:t>
            </w:r>
          </w:p>
          <w:p w:rsidR="00797E58" w:rsidRPr="00E77525" w:rsidRDefault="00797E58" w:rsidP="00797E58">
            <w:pPr>
              <w:ind w:left="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58481B" w:rsidRPr="00E77525" w:rsidRDefault="0058481B" w:rsidP="0058481B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:rsidR="0058481B" w:rsidRPr="00E77525" w:rsidRDefault="0058481B" w:rsidP="0058481B">
            <w:pPr>
              <w:pStyle w:val="Heading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Private Sector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58481B" w:rsidRPr="00E77525" w:rsidRDefault="0058481B" w:rsidP="0058481B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58481B" w:rsidRPr="00E77525" w:rsidRDefault="0058481B" w:rsidP="0058481B">
            <w:pPr>
              <w:widowControl w:val="0"/>
              <w:ind w:right="72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58481B" w:rsidRPr="00E77525" w:rsidRDefault="0058481B" w:rsidP="0058481B">
            <w:pPr>
              <w:widowControl w:val="0"/>
              <w:ind w:right="72"/>
              <w:jc w:val="both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977B30" w:rsidRPr="00E77525" w:rsidRDefault="00B36FFB" w:rsidP="009A6875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Sorang</w:t>
            </w:r>
            <w:proofErr w:type="spellEnd"/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Himachal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Sorang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Power corporation Ltd.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June, 2006/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2x50= 100 MW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Broad Features: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HRT- 1.5 km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Trench Weir-59 m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P.House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- underground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Turbine- Pelton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Gross Head-626 m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SWYD- 11/400  kV (GIS)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Cost: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Original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586.00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          Latest</w:t>
            </w: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:</w:t>
            </w: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 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586.00</w:t>
            </w: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  <w:t>Contractors</w:t>
            </w:r>
          </w:p>
          <w:p w:rsidR="00977B30" w:rsidRPr="00E77525" w:rsidRDefault="00977B30" w:rsidP="009A6875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Civil &amp; HM : NCC – </w:t>
            </w:r>
            <w:proofErr w:type="spellStart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Maytas</w:t>
            </w:r>
            <w:proofErr w:type="spellEnd"/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 – SS JV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E&amp;M : Voith Siemens</w:t>
            </w: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lastRenderedPageBreak/>
              <w:t>H.P.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2011-12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2021-22</w:t>
            </w:r>
          </w:p>
          <w:p w:rsidR="00977B30" w:rsidRPr="00E77525" w:rsidRDefault="00977B30" w:rsidP="009A6875">
            <w:pPr>
              <w:widowControl w:val="0"/>
              <w:ind w:right="72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(</w:t>
            </w:r>
            <w:r w:rsidR="007C4AC3"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Jun</w:t>
            </w: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-21)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All Civil Works completed.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Both the units are boxed up.  During the filling of water conductor system in 1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week of Nov., 2013, leakage occurred in penstock due to cracks.  Rectification work completed in April, 2015. Unit #1 synchronized with grid on 30.10.2015, however, could not be commissioned due to non-availability of rated discharge.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 18-11-2015 when Unit # 2 was under trial run, there was rupture in the surface penstock pipe. The incidence caused loss of lives and property. 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rectification work is under progress. Land acquisition for new alignment of Penstock &amp; other infrastructure is completed. 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Fabrication of Ferrules under progress.</w:t>
            </w: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977B30" w:rsidRPr="00E77525" w:rsidRDefault="00977B30" w:rsidP="009A6875">
            <w:pPr>
              <w:ind w:left="198" w:hanging="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- Repair of penstock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work</w:t>
            </w:r>
          </w:p>
          <w:p w:rsidR="00977B30" w:rsidRPr="00E77525" w:rsidRDefault="00977B30" w:rsidP="009A6875">
            <w:pPr>
              <w:ind w:left="198" w:hanging="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-Arrangement of funds to carry out repair works.</w:t>
            </w:r>
          </w:p>
          <w:p w:rsidR="00977B30" w:rsidRPr="00E77525" w:rsidRDefault="00977B30" w:rsidP="009A6875">
            <w:pPr>
              <w:ind w:left="198" w:hanging="19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638C8" w:rsidRPr="00E77525" w:rsidTr="00EA5159">
        <w:tblPrEx>
          <w:tblLook w:val="00A0"/>
        </w:tblPrEx>
        <w:tc>
          <w:tcPr>
            <w:tcW w:w="540" w:type="dxa"/>
          </w:tcPr>
          <w:p w:rsidR="00977B30" w:rsidRPr="00E77525" w:rsidRDefault="00B36FFB" w:rsidP="009A6875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2160" w:type="dxa"/>
          </w:tcPr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Bajoli</w:t>
            </w:r>
            <w:proofErr w:type="spellEnd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Holi</w:t>
            </w:r>
            <w:proofErr w:type="spellEnd"/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M/s GMR </w:t>
            </w:r>
            <w:proofErr w:type="spell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Bajoli</w:t>
            </w:r>
            <w:proofErr w:type="spell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Holi</w:t>
            </w:r>
            <w:proofErr w:type="spell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Hydro Power Pvt. Limited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31.12.2011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3x60= 180 MW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Broad Features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Dam Height-66 M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Dam Length-178 M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Desilting Chamber- 2 Nos.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240 Mx14.5 MX 10.8  M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HRT- Length-15.538 Km., 5.6 M </w:t>
            </w:r>
            <w:proofErr w:type="spell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dia</w:t>
            </w:r>
            <w:proofErr w:type="spellEnd"/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P.H. –Surface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Cost: 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 xml:space="preserve">Original 1696.93 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       Latest   2</w:t>
            </w:r>
            <w:r w:rsidR="00181A9B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689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.00</w:t>
            </w:r>
          </w:p>
          <w:p w:rsidR="00977B30" w:rsidRPr="00E77525" w:rsidRDefault="00977B30" w:rsidP="009A6875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  <w:t>Contractors</w:t>
            </w:r>
          </w:p>
          <w:p w:rsidR="00977B30" w:rsidRPr="00E77525" w:rsidRDefault="00977B30" w:rsidP="009A6875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Civil &amp; HM : Gammon</w:t>
            </w:r>
          </w:p>
          <w:p w:rsidR="00977B30" w:rsidRPr="00E77525" w:rsidRDefault="00977B30" w:rsidP="009A687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E&amp;M : Alstom/ GE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H.P.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2018-19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2021-22</w:t>
            </w:r>
          </w:p>
          <w:p w:rsidR="00977B30" w:rsidRPr="00E77525" w:rsidRDefault="00E044BF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(Sept</w:t>
            </w:r>
            <w:r w:rsidR="00977B30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,21)</w:t>
            </w:r>
          </w:p>
          <w:p w:rsidR="00977B30" w:rsidRPr="00E77525" w:rsidRDefault="00977B30" w:rsidP="009A687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Civil Works: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99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% works completed.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Dam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Excavation completed. Concreting </w:t>
            </w:r>
            <w:r w:rsidR="00D83C2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98.5%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completed.</w:t>
            </w:r>
          </w:p>
          <w:p w:rsidR="00D83C2E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HRT: 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Excavation</w:t>
            </w:r>
            <w:r w:rsidR="00D83C2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lining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completed. </w:t>
            </w:r>
          </w:p>
          <w:p w:rsidR="00D83C2E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Surge Shaft: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Excavation</w:t>
            </w:r>
            <w:r w:rsidR="00D83C2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D83C2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and  Lining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completed. 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Pressure shaft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D83C2E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xcavation completed. Lining-2070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MT / 2440MT completed.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Power house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Excavation completed and concreting almost completed.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HM Works: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% works completed.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E&amp;M Works:</w:t>
            </w:r>
            <w:r w:rsidR="00E044B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92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% works completed.</w:t>
            </w: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77B30" w:rsidRPr="00E77525" w:rsidRDefault="00977B30" w:rsidP="009A687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-Slow progress of works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-Poor approach roads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-Power evacuation system is critical.</w:t>
            </w:r>
          </w:p>
          <w:p w:rsidR="00977B30" w:rsidRPr="00E77525" w:rsidRDefault="00977B30" w:rsidP="009A68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Due to excessive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snowfall  on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7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Feb 2019, in the entire region up to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Chamba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, access roads got severely damaged. Power Supply remained completely cut off to the entire region during 6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~25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Feb 2019.</w:t>
            </w:r>
          </w:p>
        </w:tc>
      </w:tr>
      <w:tr w:rsidR="009638C8" w:rsidRPr="00E77525" w:rsidTr="001813A6">
        <w:tblPrEx>
          <w:tblLook w:val="00A0"/>
        </w:tblPrEx>
        <w:tc>
          <w:tcPr>
            <w:tcW w:w="540" w:type="dxa"/>
          </w:tcPr>
          <w:p w:rsidR="008846E3" w:rsidRPr="00E77525" w:rsidRDefault="00C4073A" w:rsidP="001813A6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  <w:p w:rsidR="002D09BD" w:rsidRPr="00E77525" w:rsidRDefault="002D09BD" w:rsidP="001813A6">
            <w:pPr>
              <w:pStyle w:val="Header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:rsidR="008846E3" w:rsidRPr="00E77525" w:rsidRDefault="008846E3" w:rsidP="001813A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Rongnichu</w:t>
            </w:r>
            <w:proofErr w:type="spellEnd"/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Madhya Bharat Power Corporation Ltd.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01.10.2008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2x</w:t>
            </w:r>
            <w:r w:rsidR="0046578A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56.5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= </w:t>
            </w:r>
            <w:r w:rsidR="0046578A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113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MW</w:t>
            </w:r>
          </w:p>
          <w:p w:rsidR="008846E3" w:rsidRPr="00E77525" w:rsidRDefault="008846E3" w:rsidP="001813A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Broad features :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Barrage : Height 14m, length 120.00m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Desilting </w:t>
            </w: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Basin :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Size (60Lx18Wx7H)m.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HRT : Horse shoe type, 12.302km, 4.00m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dia</w:t>
            </w:r>
            <w:proofErr w:type="spellEnd"/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Surge shaft : 85m high, 10m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dia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orifice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dia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1.7m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Pressure shaft : 3.0m </w:t>
            </w:r>
            <w:proofErr w:type="spell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dia</w:t>
            </w:r>
            <w:proofErr w:type="spell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, 415m long steel lined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Penstock 812m long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Power house : Surface (61.5Lx47.75Wx38.0H)m</w:t>
            </w:r>
          </w:p>
          <w:p w:rsidR="008846E3" w:rsidRPr="00E77525" w:rsidRDefault="008846E3" w:rsidP="001813A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Turbine :</w:t>
            </w:r>
            <w:proofErr w:type="gramEnd"/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Pelton, vertical shaft, 2nos.</w:t>
            </w:r>
          </w:p>
          <w:p w:rsidR="008846E3" w:rsidRPr="00E77525" w:rsidRDefault="008846E3" w:rsidP="001813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Cost : 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  <w:u w:val="single"/>
              </w:rPr>
              <w:t>Original : 491.32</w:t>
            </w:r>
          </w:p>
          <w:p w:rsidR="008846E3" w:rsidRPr="00E77525" w:rsidRDefault="008846E3" w:rsidP="001813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           Latest   : 1</w:t>
            </w:r>
            <w:r w:rsidR="00F2629B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453.34</w:t>
            </w:r>
          </w:p>
          <w:p w:rsidR="008846E3" w:rsidRPr="00E77525" w:rsidRDefault="008846E3" w:rsidP="001813A6">
            <w:pPr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b/>
                <w:bCs/>
                <w:snapToGrid w:val="0"/>
                <w:color w:val="000000" w:themeColor="text1"/>
                <w:sz w:val="18"/>
                <w:szCs w:val="18"/>
                <w:u w:val="single"/>
              </w:rPr>
              <w:t>Contractors</w:t>
            </w:r>
          </w:p>
          <w:p w:rsidR="008846E3" w:rsidRPr="00E77525" w:rsidRDefault="008846E3" w:rsidP="001813A6">
            <w:pPr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Civil &amp; HM : Sew</w:t>
            </w:r>
          </w:p>
          <w:p w:rsidR="008846E3" w:rsidRPr="00E77525" w:rsidRDefault="008846E3" w:rsidP="001813A6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>E&amp;M : Voith</w:t>
            </w:r>
          </w:p>
        </w:tc>
        <w:tc>
          <w:tcPr>
            <w:tcW w:w="1170" w:type="dxa"/>
            <w:tcMar>
              <w:left w:w="72" w:type="dxa"/>
              <w:right w:w="72" w:type="dxa"/>
            </w:tcMar>
          </w:tcPr>
          <w:p w:rsidR="008846E3" w:rsidRPr="00E77525" w:rsidRDefault="008846E3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lastRenderedPageBreak/>
              <w:t>Sikkim</w:t>
            </w:r>
          </w:p>
          <w:p w:rsidR="008846E3" w:rsidRPr="00E77525" w:rsidRDefault="008846E3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846E3" w:rsidRPr="00E77525" w:rsidRDefault="008846E3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2014-15</w:t>
            </w:r>
          </w:p>
          <w:p w:rsidR="008846E3" w:rsidRPr="00E77525" w:rsidRDefault="000C4CDB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2021-22</w:t>
            </w:r>
          </w:p>
          <w:p w:rsidR="008846E3" w:rsidRPr="00E77525" w:rsidRDefault="00E044BF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(Jun</w:t>
            </w:r>
            <w:r w:rsidR="008846E3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’21)</w:t>
            </w:r>
          </w:p>
          <w:p w:rsidR="008846E3" w:rsidRPr="00E77525" w:rsidRDefault="008846E3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846E3" w:rsidRPr="00E77525" w:rsidRDefault="008846E3" w:rsidP="001813A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The civil works have been re-awarded to M/s </w:t>
            </w:r>
            <w:proofErr w:type="spell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Moshvaraya</w:t>
            </w:r>
            <w:proofErr w:type="spell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Infrastructure Ltd. and E&amp;M works to M/s </w:t>
            </w:r>
            <w:proofErr w:type="spell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Litosroj</w:t>
            </w:r>
            <w:proofErr w:type="spell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Power, </w:t>
            </w:r>
            <w:proofErr w:type="spellStart"/>
            <w:proofErr w:type="gram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Slovania</w:t>
            </w:r>
            <w:proofErr w:type="spell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&amp;</w:t>
            </w:r>
            <w:proofErr w:type="gramEnd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CG Electric system, Hungary. 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Barrage: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Excavation &amp; concreting completed.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HRT: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774E6" w:rsidRPr="00E77525">
              <w:rPr>
                <w:rFonts w:ascii="Arial" w:hAnsi="Arial" w:cs="Arial"/>
                <w:color w:val="000000" w:themeColor="text1"/>
                <w:lang w:val="en-GB"/>
              </w:rPr>
              <w:t>Excavation and concreting completed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Surge shaft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Excavation &amp; Concreting completed.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Pressure Shaft: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774E6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Excavation &amp; lining completed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Power House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: Excavation &amp; concreting completed.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E&amp;M works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#</w:t>
            </w:r>
            <w:proofErr w:type="gramStart"/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 :</w:t>
            </w:r>
            <w:proofErr w:type="gramEnd"/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92752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Erected.</w:t>
            </w: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8846E3" w:rsidRPr="00E77525" w:rsidRDefault="008846E3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Unit #</w:t>
            </w:r>
            <w:proofErr w:type="gramStart"/>
            <w:r w:rsidRPr="00E7752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 :</w:t>
            </w:r>
            <w:proofErr w:type="gramEnd"/>
            <w:r w:rsidR="00792752"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774E6"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>Erected..</w:t>
            </w: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  <w:p w:rsidR="00792752" w:rsidRPr="00E77525" w:rsidRDefault="00792752" w:rsidP="001813A6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Overa</w:t>
            </w:r>
            <w:r w:rsidR="00E044B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ll Physical progress: 100</w:t>
            </w:r>
            <w:proofErr w:type="gramStart"/>
            <w:r w:rsidRPr="00E7752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% .</w:t>
            </w:r>
            <w:proofErr w:type="gramEnd"/>
          </w:p>
        </w:tc>
        <w:tc>
          <w:tcPr>
            <w:tcW w:w="2160" w:type="dxa"/>
            <w:tcMar>
              <w:left w:w="72" w:type="dxa"/>
              <w:right w:w="72" w:type="dxa"/>
            </w:tcMar>
          </w:tcPr>
          <w:p w:rsidR="008846E3" w:rsidRPr="00E77525" w:rsidRDefault="00792752" w:rsidP="001813A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75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-Non availability of Testing and commissioning foreign engineers as they left the project site during Covid-19. </w:t>
            </w:r>
          </w:p>
        </w:tc>
      </w:tr>
    </w:tbl>
    <w:p w:rsidR="00A13138" w:rsidRPr="00E77525" w:rsidRDefault="00A13138" w:rsidP="00CC4FE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B41BA" w:rsidRPr="00E77525" w:rsidRDefault="00AB41BA" w:rsidP="000E1D1E">
      <w:pPr>
        <w:rPr>
          <w:rFonts w:ascii="Arial" w:hAnsi="Arial" w:cs="Arial"/>
          <w:color w:val="000000" w:themeColor="text1"/>
          <w:sz w:val="22"/>
          <w:szCs w:val="24"/>
          <w:u w:val="single"/>
        </w:rPr>
      </w:pPr>
    </w:p>
    <w:sectPr w:rsidR="00AB41BA" w:rsidRPr="00E77525" w:rsidSect="008719D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50" w:right="576" w:bottom="540" w:left="1296" w:header="432" w:footer="864" w:gutter="0"/>
      <w:pgNumType w:fmt="numberInDash" w:start="3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5A" w:rsidRDefault="00DA565A">
      <w:r>
        <w:separator/>
      </w:r>
    </w:p>
  </w:endnote>
  <w:endnote w:type="continuationSeparator" w:id="0">
    <w:p w:rsidR="00DA565A" w:rsidRDefault="00DA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04" w:rsidRDefault="00681C5C" w:rsidP="003D0B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54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04" w:rsidRDefault="00A054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04" w:rsidRDefault="00A05404">
    <w:pPr>
      <w:pStyle w:val="Footer"/>
      <w:jc w:val="center"/>
    </w:pPr>
  </w:p>
  <w:p w:rsidR="00A05404" w:rsidRDefault="00A054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04" w:rsidRDefault="00A0540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5A" w:rsidRDefault="00DA565A">
      <w:r>
        <w:separator/>
      </w:r>
    </w:p>
  </w:footnote>
  <w:footnote w:type="continuationSeparator" w:id="0">
    <w:p w:rsidR="00DA565A" w:rsidRDefault="00DA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04" w:rsidRDefault="00681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54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04" w:rsidRDefault="00A0540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04" w:rsidRPr="003A7C82" w:rsidRDefault="00A05404">
    <w:pPr>
      <w:pStyle w:val="Header"/>
      <w:jc w:val="right"/>
      <w:rPr>
        <w:b w:val="0"/>
        <w:bCs w:val="0"/>
      </w:rPr>
    </w:pPr>
    <w:r w:rsidRPr="003A7C82">
      <w:rPr>
        <w:b w:val="0"/>
        <w:bCs w:val="0"/>
      </w:rPr>
      <w:t xml:space="preserve">Page </w:t>
    </w:r>
    <w:r w:rsidR="00681C5C" w:rsidRPr="003A7C82">
      <w:rPr>
        <w:b w:val="0"/>
        <w:bCs w:val="0"/>
      </w:rPr>
      <w:fldChar w:fldCharType="begin"/>
    </w:r>
    <w:r w:rsidRPr="003A7C82">
      <w:rPr>
        <w:b w:val="0"/>
        <w:bCs w:val="0"/>
      </w:rPr>
      <w:instrText xml:space="preserve"> PAGE </w:instrText>
    </w:r>
    <w:r w:rsidR="00681C5C" w:rsidRPr="003A7C82">
      <w:rPr>
        <w:b w:val="0"/>
        <w:bCs w:val="0"/>
      </w:rPr>
      <w:fldChar w:fldCharType="separate"/>
    </w:r>
    <w:r>
      <w:rPr>
        <w:b w:val="0"/>
        <w:bCs w:val="0"/>
        <w:noProof/>
      </w:rPr>
      <w:t>1</w:t>
    </w:r>
    <w:r w:rsidR="00681C5C" w:rsidRPr="003A7C82">
      <w:rPr>
        <w:b w:val="0"/>
        <w:bCs w:val="0"/>
      </w:rPr>
      <w:fldChar w:fldCharType="end"/>
    </w:r>
    <w:r w:rsidRPr="003A7C82">
      <w:rPr>
        <w:b w:val="0"/>
        <w:bCs w:val="0"/>
      </w:rPr>
      <w:t xml:space="preserve"> of </w:t>
    </w:r>
    <w:r w:rsidR="00681C5C" w:rsidRPr="003A7C82">
      <w:rPr>
        <w:b w:val="0"/>
        <w:bCs w:val="0"/>
      </w:rPr>
      <w:fldChar w:fldCharType="begin"/>
    </w:r>
    <w:r w:rsidRPr="003A7C82">
      <w:rPr>
        <w:b w:val="0"/>
        <w:bCs w:val="0"/>
      </w:rPr>
      <w:instrText xml:space="preserve"> NUMPAGES </w:instrText>
    </w:r>
    <w:r w:rsidR="00681C5C" w:rsidRPr="003A7C82">
      <w:rPr>
        <w:b w:val="0"/>
        <w:bCs w:val="0"/>
      </w:rPr>
      <w:fldChar w:fldCharType="separate"/>
    </w:r>
    <w:r>
      <w:rPr>
        <w:b w:val="0"/>
        <w:bCs w:val="0"/>
        <w:noProof/>
      </w:rPr>
      <w:t>13</w:t>
    </w:r>
    <w:r w:rsidR="00681C5C" w:rsidRPr="003A7C82">
      <w:rPr>
        <w:b w:val="0"/>
        <w:bCs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958"/>
    <w:multiLevelType w:val="hybridMultilevel"/>
    <w:tmpl w:val="37309E2E"/>
    <w:lvl w:ilvl="0" w:tplc="91FAC71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83DEA"/>
    <w:multiLevelType w:val="hybridMultilevel"/>
    <w:tmpl w:val="7A580336"/>
    <w:lvl w:ilvl="0" w:tplc="071C0C0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135C"/>
    <w:multiLevelType w:val="hybridMultilevel"/>
    <w:tmpl w:val="E0A0F8CA"/>
    <w:lvl w:ilvl="0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18BF7DA4"/>
    <w:multiLevelType w:val="hybridMultilevel"/>
    <w:tmpl w:val="B094912C"/>
    <w:lvl w:ilvl="0" w:tplc="E5A0C8F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64179"/>
    <w:multiLevelType w:val="hybridMultilevel"/>
    <w:tmpl w:val="0318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532C6"/>
    <w:multiLevelType w:val="hybridMultilevel"/>
    <w:tmpl w:val="87E0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43027"/>
    <w:multiLevelType w:val="hybridMultilevel"/>
    <w:tmpl w:val="0156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7759B"/>
    <w:multiLevelType w:val="hybridMultilevel"/>
    <w:tmpl w:val="5420A968"/>
    <w:lvl w:ilvl="0" w:tplc="7AEAD8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935CC"/>
    <w:multiLevelType w:val="hybridMultilevel"/>
    <w:tmpl w:val="CB368D8A"/>
    <w:lvl w:ilvl="0" w:tplc="976A3ED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>
    <w:nsid w:val="2EE4279E"/>
    <w:multiLevelType w:val="hybridMultilevel"/>
    <w:tmpl w:val="D8AAB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3B649C"/>
    <w:multiLevelType w:val="hybridMultilevel"/>
    <w:tmpl w:val="43BA85AE"/>
    <w:lvl w:ilvl="0" w:tplc="903008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A7B29"/>
    <w:multiLevelType w:val="hybridMultilevel"/>
    <w:tmpl w:val="38406578"/>
    <w:lvl w:ilvl="0" w:tplc="197ADA9C">
      <w:start w:val="2017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>
    <w:nsid w:val="35302CBB"/>
    <w:multiLevelType w:val="hybridMultilevel"/>
    <w:tmpl w:val="A11644B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763231"/>
    <w:multiLevelType w:val="hybridMultilevel"/>
    <w:tmpl w:val="F8740938"/>
    <w:lvl w:ilvl="0" w:tplc="CF8851D0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34703"/>
    <w:multiLevelType w:val="hybridMultilevel"/>
    <w:tmpl w:val="81D2D940"/>
    <w:lvl w:ilvl="0" w:tplc="94088C10">
      <w:start w:val="2018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5">
    <w:nsid w:val="3CC1755A"/>
    <w:multiLevelType w:val="hybridMultilevel"/>
    <w:tmpl w:val="B1C21282"/>
    <w:lvl w:ilvl="0" w:tplc="1F0EB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525D9"/>
    <w:multiLevelType w:val="hybridMultilevel"/>
    <w:tmpl w:val="D736E2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675BF"/>
    <w:multiLevelType w:val="hybridMultilevel"/>
    <w:tmpl w:val="A2DEC0D8"/>
    <w:lvl w:ilvl="0" w:tplc="F09AD748">
      <w:start w:val="2"/>
      <w:numFmt w:val="bullet"/>
      <w:lvlText w:val="-"/>
      <w:lvlJc w:val="left"/>
      <w:pPr>
        <w:ind w:left="383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>
    <w:nsid w:val="3FD80729"/>
    <w:multiLevelType w:val="hybridMultilevel"/>
    <w:tmpl w:val="418AD85C"/>
    <w:lvl w:ilvl="0" w:tplc="4BB4A06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0191E"/>
    <w:multiLevelType w:val="hybridMultilevel"/>
    <w:tmpl w:val="87E0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939C9"/>
    <w:multiLevelType w:val="hybridMultilevel"/>
    <w:tmpl w:val="7E38CD08"/>
    <w:lvl w:ilvl="0" w:tplc="FF5E7E08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23C1F"/>
    <w:multiLevelType w:val="hybridMultilevel"/>
    <w:tmpl w:val="856E4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84DFE"/>
    <w:multiLevelType w:val="hybridMultilevel"/>
    <w:tmpl w:val="9D2C218A"/>
    <w:lvl w:ilvl="0" w:tplc="59045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91CF9"/>
    <w:multiLevelType w:val="hybridMultilevel"/>
    <w:tmpl w:val="B928D2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F04689"/>
    <w:multiLevelType w:val="hybridMultilevel"/>
    <w:tmpl w:val="5D36461A"/>
    <w:lvl w:ilvl="0" w:tplc="35404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93270"/>
    <w:multiLevelType w:val="hybridMultilevel"/>
    <w:tmpl w:val="AC523000"/>
    <w:lvl w:ilvl="0" w:tplc="E5A0C8F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8CE"/>
    <w:multiLevelType w:val="hybridMultilevel"/>
    <w:tmpl w:val="87E02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B241D"/>
    <w:multiLevelType w:val="hybridMultilevel"/>
    <w:tmpl w:val="1542D352"/>
    <w:lvl w:ilvl="0" w:tplc="5A56E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3504D"/>
    <w:multiLevelType w:val="hybridMultilevel"/>
    <w:tmpl w:val="B768A914"/>
    <w:lvl w:ilvl="0" w:tplc="CBC27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12C07"/>
    <w:multiLevelType w:val="hybridMultilevel"/>
    <w:tmpl w:val="6DC81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C3EC1"/>
    <w:multiLevelType w:val="hybridMultilevel"/>
    <w:tmpl w:val="4EA22B8C"/>
    <w:lvl w:ilvl="0" w:tplc="4BB4A064">
      <w:start w:val="2016"/>
      <w:numFmt w:val="bullet"/>
      <w:lvlText w:val="-"/>
      <w:lvlJc w:val="left"/>
      <w:pPr>
        <w:ind w:left="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1">
    <w:nsid w:val="7289358D"/>
    <w:multiLevelType w:val="hybridMultilevel"/>
    <w:tmpl w:val="3D902562"/>
    <w:lvl w:ilvl="0" w:tplc="7152B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A500B7"/>
    <w:multiLevelType w:val="hybridMultilevel"/>
    <w:tmpl w:val="8B48C7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2DA666C"/>
    <w:multiLevelType w:val="hybridMultilevel"/>
    <w:tmpl w:val="CA825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5EF63C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43623"/>
    <w:multiLevelType w:val="hybridMultilevel"/>
    <w:tmpl w:val="1BC24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03551"/>
    <w:multiLevelType w:val="hybridMultilevel"/>
    <w:tmpl w:val="BD40F522"/>
    <w:lvl w:ilvl="0" w:tplc="4BB4A064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76F12"/>
    <w:multiLevelType w:val="hybridMultilevel"/>
    <w:tmpl w:val="2DE65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D60B0"/>
    <w:multiLevelType w:val="hybridMultilevel"/>
    <w:tmpl w:val="8FB828DA"/>
    <w:lvl w:ilvl="0" w:tplc="EC58B25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523F7"/>
    <w:multiLevelType w:val="hybridMultilevel"/>
    <w:tmpl w:val="FD2283AC"/>
    <w:lvl w:ilvl="0" w:tplc="CBC27B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B9299D"/>
    <w:multiLevelType w:val="hybridMultilevel"/>
    <w:tmpl w:val="79181882"/>
    <w:lvl w:ilvl="0" w:tplc="5E74153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0">
    <w:nsid w:val="7AD93BD0"/>
    <w:multiLevelType w:val="hybridMultilevel"/>
    <w:tmpl w:val="45A8C7BE"/>
    <w:lvl w:ilvl="0" w:tplc="D7E2AB5A">
      <w:start w:val="2"/>
      <w:numFmt w:val="bullet"/>
      <w:lvlText w:val="-"/>
      <w:lvlJc w:val="left"/>
      <w:pPr>
        <w:ind w:left="383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33"/>
  </w:num>
  <w:num w:numId="4">
    <w:abstractNumId w:val="2"/>
  </w:num>
  <w:num w:numId="5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4"/>
  </w:num>
  <w:num w:numId="8">
    <w:abstractNumId w:val="32"/>
  </w:num>
  <w:num w:numId="9">
    <w:abstractNumId w:val="35"/>
  </w:num>
  <w:num w:numId="10">
    <w:abstractNumId w:val="25"/>
  </w:num>
  <w:num w:numId="11">
    <w:abstractNumId w:val="3"/>
  </w:num>
  <w:num w:numId="12">
    <w:abstractNumId w:val="34"/>
  </w:num>
  <w:num w:numId="13">
    <w:abstractNumId w:val="18"/>
  </w:num>
  <w:num w:numId="14">
    <w:abstractNumId w:val="4"/>
  </w:num>
  <w:num w:numId="15">
    <w:abstractNumId w:val="28"/>
  </w:num>
  <w:num w:numId="16">
    <w:abstractNumId w:val="1"/>
  </w:num>
  <w:num w:numId="17">
    <w:abstractNumId w:val="14"/>
  </w:num>
  <w:num w:numId="18">
    <w:abstractNumId w:val="30"/>
  </w:num>
  <w:num w:numId="19">
    <w:abstractNumId w:val="6"/>
  </w:num>
  <w:num w:numId="20">
    <w:abstractNumId w:val="38"/>
  </w:num>
  <w:num w:numId="21">
    <w:abstractNumId w:val="13"/>
  </w:num>
  <w:num w:numId="22">
    <w:abstractNumId w:val="2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7"/>
  </w:num>
  <w:num w:numId="28">
    <w:abstractNumId w:val="40"/>
  </w:num>
  <w:num w:numId="29">
    <w:abstractNumId w:val="0"/>
  </w:num>
  <w:num w:numId="30">
    <w:abstractNumId w:val="37"/>
  </w:num>
  <w:num w:numId="31">
    <w:abstractNumId w:val="5"/>
  </w:num>
  <w:num w:numId="32">
    <w:abstractNumId w:val="7"/>
  </w:num>
  <w:num w:numId="33">
    <w:abstractNumId w:val="23"/>
  </w:num>
  <w:num w:numId="34">
    <w:abstractNumId w:val="29"/>
  </w:num>
  <w:num w:numId="35">
    <w:abstractNumId w:val="9"/>
  </w:num>
  <w:num w:numId="36">
    <w:abstractNumId w:val="11"/>
  </w:num>
  <w:num w:numId="37">
    <w:abstractNumId w:val="20"/>
  </w:num>
  <w:num w:numId="38">
    <w:abstractNumId w:val="27"/>
  </w:num>
  <w:num w:numId="39">
    <w:abstractNumId w:val="16"/>
  </w:num>
  <w:num w:numId="40">
    <w:abstractNumId w:val="8"/>
  </w:num>
  <w:num w:numId="41">
    <w:abstractNumId w:val="36"/>
  </w:num>
  <w:num w:numId="42">
    <w:abstractNumId w:val="12"/>
  </w:num>
  <w:num w:numId="43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33772"/>
    <w:rsid w:val="000002B7"/>
    <w:rsid w:val="00000A25"/>
    <w:rsid w:val="00002A5E"/>
    <w:rsid w:val="000031DD"/>
    <w:rsid w:val="00003B33"/>
    <w:rsid w:val="0000437A"/>
    <w:rsid w:val="0000451E"/>
    <w:rsid w:val="00005191"/>
    <w:rsid w:val="00005358"/>
    <w:rsid w:val="00005CC2"/>
    <w:rsid w:val="000066DF"/>
    <w:rsid w:val="00006844"/>
    <w:rsid w:val="00007127"/>
    <w:rsid w:val="000072FD"/>
    <w:rsid w:val="00007378"/>
    <w:rsid w:val="0000770C"/>
    <w:rsid w:val="00007CB6"/>
    <w:rsid w:val="00010055"/>
    <w:rsid w:val="00010415"/>
    <w:rsid w:val="000104B5"/>
    <w:rsid w:val="00011146"/>
    <w:rsid w:val="000111FC"/>
    <w:rsid w:val="0001155D"/>
    <w:rsid w:val="00011645"/>
    <w:rsid w:val="00011FED"/>
    <w:rsid w:val="000131DB"/>
    <w:rsid w:val="000133CE"/>
    <w:rsid w:val="00013456"/>
    <w:rsid w:val="00013AB5"/>
    <w:rsid w:val="00013BDE"/>
    <w:rsid w:val="00013C7D"/>
    <w:rsid w:val="00013FC1"/>
    <w:rsid w:val="00014CF3"/>
    <w:rsid w:val="00015342"/>
    <w:rsid w:val="00015970"/>
    <w:rsid w:val="000161F0"/>
    <w:rsid w:val="0001677C"/>
    <w:rsid w:val="00017E84"/>
    <w:rsid w:val="00020DCA"/>
    <w:rsid w:val="00020F06"/>
    <w:rsid w:val="00021222"/>
    <w:rsid w:val="000216A5"/>
    <w:rsid w:val="00021F56"/>
    <w:rsid w:val="00021FD2"/>
    <w:rsid w:val="00022D5C"/>
    <w:rsid w:val="0002384B"/>
    <w:rsid w:val="00023A77"/>
    <w:rsid w:val="00023F38"/>
    <w:rsid w:val="00024B9E"/>
    <w:rsid w:val="00024FFB"/>
    <w:rsid w:val="00025261"/>
    <w:rsid w:val="000255EF"/>
    <w:rsid w:val="00025806"/>
    <w:rsid w:val="00025ABD"/>
    <w:rsid w:val="00025EEF"/>
    <w:rsid w:val="00026AAD"/>
    <w:rsid w:val="00027A8C"/>
    <w:rsid w:val="000309DF"/>
    <w:rsid w:val="0003165F"/>
    <w:rsid w:val="00031ED4"/>
    <w:rsid w:val="0003244C"/>
    <w:rsid w:val="00032C15"/>
    <w:rsid w:val="00032F2D"/>
    <w:rsid w:val="000330B5"/>
    <w:rsid w:val="00033B93"/>
    <w:rsid w:val="000342B1"/>
    <w:rsid w:val="00034CE4"/>
    <w:rsid w:val="00037015"/>
    <w:rsid w:val="00037096"/>
    <w:rsid w:val="00037653"/>
    <w:rsid w:val="00037993"/>
    <w:rsid w:val="00037AED"/>
    <w:rsid w:val="00037B98"/>
    <w:rsid w:val="0004042D"/>
    <w:rsid w:val="0004085A"/>
    <w:rsid w:val="000413CA"/>
    <w:rsid w:val="0004178D"/>
    <w:rsid w:val="00041BAD"/>
    <w:rsid w:val="000421B4"/>
    <w:rsid w:val="000422DB"/>
    <w:rsid w:val="000422E1"/>
    <w:rsid w:val="0004288C"/>
    <w:rsid w:val="00043334"/>
    <w:rsid w:val="00043621"/>
    <w:rsid w:val="0004377E"/>
    <w:rsid w:val="00043A57"/>
    <w:rsid w:val="00044041"/>
    <w:rsid w:val="000445C3"/>
    <w:rsid w:val="0004721C"/>
    <w:rsid w:val="0004726F"/>
    <w:rsid w:val="00047DC3"/>
    <w:rsid w:val="00047E84"/>
    <w:rsid w:val="00050B07"/>
    <w:rsid w:val="00050DAF"/>
    <w:rsid w:val="00050E22"/>
    <w:rsid w:val="00051A3D"/>
    <w:rsid w:val="00051C1B"/>
    <w:rsid w:val="00051F47"/>
    <w:rsid w:val="000520FF"/>
    <w:rsid w:val="00052DA2"/>
    <w:rsid w:val="00053293"/>
    <w:rsid w:val="000532EF"/>
    <w:rsid w:val="00053693"/>
    <w:rsid w:val="00053B35"/>
    <w:rsid w:val="00053BD6"/>
    <w:rsid w:val="00053EDE"/>
    <w:rsid w:val="00054285"/>
    <w:rsid w:val="00054720"/>
    <w:rsid w:val="0005480F"/>
    <w:rsid w:val="00057DAD"/>
    <w:rsid w:val="00057EF9"/>
    <w:rsid w:val="0006002D"/>
    <w:rsid w:val="000604CE"/>
    <w:rsid w:val="00061A62"/>
    <w:rsid w:val="00062248"/>
    <w:rsid w:val="0006225D"/>
    <w:rsid w:val="000627F7"/>
    <w:rsid w:val="00062CCA"/>
    <w:rsid w:val="000634C9"/>
    <w:rsid w:val="00063627"/>
    <w:rsid w:val="00063B33"/>
    <w:rsid w:val="00063CFD"/>
    <w:rsid w:val="00064784"/>
    <w:rsid w:val="000658FC"/>
    <w:rsid w:val="00065902"/>
    <w:rsid w:val="00065C9D"/>
    <w:rsid w:val="00066479"/>
    <w:rsid w:val="0006672E"/>
    <w:rsid w:val="00066830"/>
    <w:rsid w:val="00066967"/>
    <w:rsid w:val="00066A10"/>
    <w:rsid w:val="000672EB"/>
    <w:rsid w:val="00067540"/>
    <w:rsid w:val="0006758C"/>
    <w:rsid w:val="00070133"/>
    <w:rsid w:val="000701E4"/>
    <w:rsid w:val="00070276"/>
    <w:rsid w:val="00070B1B"/>
    <w:rsid w:val="000715E8"/>
    <w:rsid w:val="00071E33"/>
    <w:rsid w:val="0007204E"/>
    <w:rsid w:val="00072FAF"/>
    <w:rsid w:val="00073831"/>
    <w:rsid w:val="00073EDB"/>
    <w:rsid w:val="00074992"/>
    <w:rsid w:val="00075C43"/>
    <w:rsid w:val="00075CDA"/>
    <w:rsid w:val="00076217"/>
    <w:rsid w:val="000763F3"/>
    <w:rsid w:val="000765C5"/>
    <w:rsid w:val="000765E3"/>
    <w:rsid w:val="00077793"/>
    <w:rsid w:val="000778B9"/>
    <w:rsid w:val="00080112"/>
    <w:rsid w:val="000803AA"/>
    <w:rsid w:val="00080A86"/>
    <w:rsid w:val="00080E91"/>
    <w:rsid w:val="00080F18"/>
    <w:rsid w:val="00081E18"/>
    <w:rsid w:val="00082020"/>
    <w:rsid w:val="0008236A"/>
    <w:rsid w:val="0008271C"/>
    <w:rsid w:val="0008298B"/>
    <w:rsid w:val="00082EB8"/>
    <w:rsid w:val="0008314A"/>
    <w:rsid w:val="00083733"/>
    <w:rsid w:val="00083E68"/>
    <w:rsid w:val="00083F0E"/>
    <w:rsid w:val="000846E9"/>
    <w:rsid w:val="00084B03"/>
    <w:rsid w:val="00085557"/>
    <w:rsid w:val="000855EF"/>
    <w:rsid w:val="0008587D"/>
    <w:rsid w:val="00085E61"/>
    <w:rsid w:val="00086325"/>
    <w:rsid w:val="000871E2"/>
    <w:rsid w:val="0008760B"/>
    <w:rsid w:val="00087D9B"/>
    <w:rsid w:val="0009053D"/>
    <w:rsid w:val="00090A22"/>
    <w:rsid w:val="00090EBB"/>
    <w:rsid w:val="000915AD"/>
    <w:rsid w:val="00091B10"/>
    <w:rsid w:val="00091C6C"/>
    <w:rsid w:val="00092E33"/>
    <w:rsid w:val="000930F6"/>
    <w:rsid w:val="00093314"/>
    <w:rsid w:val="00093339"/>
    <w:rsid w:val="00093922"/>
    <w:rsid w:val="00094186"/>
    <w:rsid w:val="00096733"/>
    <w:rsid w:val="000967B8"/>
    <w:rsid w:val="00097606"/>
    <w:rsid w:val="0009782C"/>
    <w:rsid w:val="00097A4C"/>
    <w:rsid w:val="00097ADF"/>
    <w:rsid w:val="000A0663"/>
    <w:rsid w:val="000A07EE"/>
    <w:rsid w:val="000A0B95"/>
    <w:rsid w:val="000A0BB4"/>
    <w:rsid w:val="000A1C99"/>
    <w:rsid w:val="000A1DBA"/>
    <w:rsid w:val="000A2175"/>
    <w:rsid w:val="000A2485"/>
    <w:rsid w:val="000A3953"/>
    <w:rsid w:val="000A3D09"/>
    <w:rsid w:val="000A4056"/>
    <w:rsid w:val="000A46DC"/>
    <w:rsid w:val="000A4C79"/>
    <w:rsid w:val="000A4E81"/>
    <w:rsid w:val="000A50E9"/>
    <w:rsid w:val="000A6005"/>
    <w:rsid w:val="000A741D"/>
    <w:rsid w:val="000A7A1F"/>
    <w:rsid w:val="000B052F"/>
    <w:rsid w:val="000B07FC"/>
    <w:rsid w:val="000B17F4"/>
    <w:rsid w:val="000B1D4E"/>
    <w:rsid w:val="000B1DE5"/>
    <w:rsid w:val="000B36D2"/>
    <w:rsid w:val="000B3B5C"/>
    <w:rsid w:val="000B3CE1"/>
    <w:rsid w:val="000B4D1D"/>
    <w:rsid w:val="000B523E"/>
    <w:rsid w:val="000B5455"/>
    <w:rsid w:val="000B54D8"/>
    <w:rsid w:val="000B5CF7"/>
    <w:rsid w:val="000B6F26"/>
    <w:rsid w:val="000B6FE6"/>
    <w:rsid w:val="000B705F"/>
    <w:rsid w:val="000C08AC"/>
    <w:rsid w:val="000C0CB6"/>
    <w:rsid w:val="000C11BD"/>
    <w:rsid w:val="000C20E8"/>
    <w:rsid w:val="000C2A31"/>
    <w:rsid w:val="000C2A8B"/>
    <w:rsid w:val="000C3619"/>
    <w:rsid w:val="000C37CC"/>
    <w:rsid w:val="000C4308"/>
    <w:rsid w:val="000C4C89"/>
    <w:rsid w:val="000C4CDB"/>
    <w:rsid w:val="000C506A"/>
    <w:rsid w:val="000C519F"/>
    <w:rsid w:val="000C5E82"/>
    <w:rsid w:val="000C60A5"/>
    <w:rsid w:val="000C668D"/>
    <w:rsid w:val="000C6772"/>
    <w:rsid w:val="000C6E60"/>
    <w:rsid w:val="000C6E85"/>
    <w:rsid w:val="000C71E4"/>
    <w:rsid w:val="000C73CB"/>
    <w:rsid w:val="000C7437"/>
    <w:rsid w:val="000C7CEC"/>
    <w:rsid w:val="000C7FFE"/>
    <w:rsid w:val="000D0608"/>
    <w:rsid w:val="000D0643"/>
    <w:rsid w:val="000D072A"/>
    <w:rsid w:val="000D0CBD"/>
    <w:rsid w:val="000D0F7E"/>
    <w:rsid w:val="000D15E9"/>
    <w:rsid w:val="000D1745"/>
    <w:rsid w:val="000D1B19"/>
    <w:rsid w:val="000D1E3E"/>
    <w:rsid w:val="000D1EE5"/>
    <w:rsid w:val="000D3127"/>
    <w:rsid w:val="000D3194"/>
    <w:rsid w:val="000D463B"/>
    <w:rsid w:val="000D4FA8"/>
    <w:rsid w:val="000D524B"/>
    <w:rsid w:val="000D5FE3"/>
    <w:rsid w:val="000D6276"/>
    <w:rsid w:val="000D6E99"/>
    <w:rsid w:val="000D74F7"/>
    <w:rsid w:val="000D7C19"/>
    <w:rsid w:val="000D7F7B"/>
    <w:rsid w:val="000E0008"/>
    <w:rsid w:val="000E0AAC"/>
    <w:rsid w:val="000E0DC1"/>
    <w:rsid w:val="000E1BF9"/>
    <w:rsid w:val="000E1D1B"/>
    <w:rsid w:val="000E1D1E"/>
    <w:rsid w:val="000E2765"/>
    <w:rsid w:val="000E3B28"/>
    <w:rsid w:val="000E3BEE"/>
    <w:rsid w:val="000E3DC2"/>
    <w:rsid w:val="000E3E93"/>
    <w:rsid w:val="000E4294"/>
    <w:rsid w:val="000E43FF"/>
    <w:rsid w:val="000E47ED"/>
    <w:rsid w:val="000E4997"/>
    <w:rsid w:val="000E572D"/>
    <w:rsid w:val="000E5778"/>
    <w:rsid w:val="000E5872"/>
    <w:rsid w:val="000E5A07"/>
    <w:rsid w:val="000E6169"/>
    <w:rsid w:val="000E657E"/>
    <w:rsid w:val="000F03BC"/>
    <w:rsid w:val="000F1B62"/>
    <w:rsid w:val="000F1B74"/>
    <w:rsid w:val="000F2AA8"/>
    <w:rsid w:val="000F2AEF"/>
    <w:rsid w:val="000F40AE"/>
    <w:rsid w:val="000F489D"/>
    <w:rsid w:val="000F4C74"/>
    <w:rsid w:val="000F51EC"/>
    <w:rsid w:val="000F5451"/>
    <w:rsid w:val="000F5691"/>
    <w:rsid w:val="000F5DBB"/>
    <w:rsid w:val="000F5F0F"/>
    <w:rsid w:val="000F6122"/>
    <w:rsid w:val="000F6F57"/>
    <w:rsid w:val="000F6F58"/>
    <w:rsid w:val="000F718E"/>
    <w:rsid w:val="000F71BF"/>
    <w:rsid w:val="000F7284"/>
    <w:rsid w:val="000F7A77"/>
    <w:rsid w:val="000F7D05"/>
    <w:rsid w:val="0010021A"/>
    <w:rsid w:val="001003C9"/>
    <w:rsid w:val="001011E5"/>
    <w:rsid w:val="0010142F"/>
    <w:rsid w:val="00101CC2"/>
    <w:rsid w:val="00101CDB"/>
    <w:rsid w:val="00101F51"/>
    <w:rsid w:val="001022C5"/>
    <w:rsid w:val="00102763"/>
    <w:rsid w:val="00103AD2"/>
    <w:rsid w:val="00103EBD"/>
    <w:rsid w:val="001050B3"/>
    <w:rsid w:val="001059AC"/>
    <w:rsid w:val="00105CFA"/>
    <w:rsid w:val="00105D42"/>
    <w:rsid w:val="00107025"/>
    <w:rsid w:val="001077A5"/>
    <w:rsid w:val="00107CD4"/>
    <w:rsid w:val="0011002A"/>
    <w:rsid w:val="00110B8C"/>
    <w:rsid w:val="0011215E"/>
    <w:rsid w:val="0011257F"/>
    <w:rsid w:val="0011273F"/>
    <w:rsid w:val="00112820"/>
    <w:rsid w:val="001129D3"/>
    <w:rsid w:val="00112BE2"/>
    <w:rsid w:val="001131B2"/>
    <w:rsid w:val="00113771"/>
    <w:rsid w:val="001139E2"/>
    <w:rsid w:val="00113A8B"/>
    <w:rsid w:val="00113B69"/>
    <w:rsid w:val="00113B8A"/>
    <w:rsid w:val="00113B9D"/>
    <w:rsid w:val="00114494"/>
    <w:rsid w:val="00114B31"/>
    <w:rsid w:val="00114C15"/>
    <w:rsid w:val="0011586C"/>
    <w:rsid w:val="0011609A"/>
    <w:rsid w:val="00116680"/>
    <w:rsid w:val="00117522"/>
    <w:rsid w:val="00120D1A"/>
    <w:rsid w:val="00120E29"/>
    <w:rsid w:val="00121292"/>
    <w:rsid w:val="001214E4"/>
    <w:rsid w:val="00121A74"/>
    <w:rsid w:val="00122B64"/>
    <w:rsid w:val="001232AF"/>
    <w:rsid w:val="00123E9F"/>
    <w:rsid w:val="001240E5"/>
    <w:rsid w:val="001246E5"/>
    <w:rsid w:val="00124F41"/>
    <w:rsid w:val="00125E38"/>
    <w:rsid w:val="00126114"/>
    <w:rsid w:val="00126E4F"/>
    <w:rsid w:val="001309B3"/>
    <w:rsid w:val="001314E7"/>
    <w:rsid w:val="00132251"/>
    <w:rsid w:val="001325F6"/>
    <w:rsid w:val="00132B01"/>
    <w:rsid w:val="00132E66"/>
    <w:rsid w:val="00134339"/>
    <w:rsid w:val="00134741"/>
    <w:rsid w:val="00134AD2"/>
    <w:rsid w:val="00135BA1"/>
    <w:rsid w:val="0013605A"/>
    <w:rsid w:val="00136100"/>
    <w:rsid w:val="0013611C"/>
    <w:rsid w:val="001368F8"/>
    <w:rsid w:val="001369E5"/>
    <w:rsid w:val="00136D76"/>
    <w:rsid w:val="00136FFB"/>
    <w:rsid w:val="0013765F"/>
    <w:rsid w:val="00137CEF"/>
    <w:rsid w:val="00137E67"/>
    <w:rsid w:val="001406D8"/>
    <w:rsid w:val="00141D29"/>
    <w:rsid w:val="00142071"/>
    <w:rsid w:val="0014255F"/>
    <w:rsid w:val="00143606"/>
    <w:rsid w:val="00143E1C"/>
    <w:rsid w:val="00143F06"/>
    <w:rsid w:val="00144B00"/>
    <w:rsid w:val="00144ED6"/>
    <w:rsid w:val="001451D9"/>
    <w:rsid w:val="00145544"/>
    <w:rsid w:val="001468D0"/>
    <w:rsid w:val="00147385"/>
    <w:rsid w:val="00147BFB"/>
    <w:rsid w:val="00150555"/>
    <w:rsid w:val="00151554"/>
    <w:rsid w:val="001518C5"/>
    <w:rsid w:val="00151F11"/>
    <w:rsid w:val="001532E6"/>
    <w:rsid w:val="001532FF"/>
    <w:rsid w:val="00154363"/>
    <w:rsid w:val="001543A9"/>
    <w:rsid w:val="00155872"/>
    <w:rsid w:val="0015590F"/>
    <w:rsid w:val="00155C53"/>
    <w:rsid w:val="00155C96"/>
    <w:rsid w:val="00156191"/>
    <w:rsid w:val="001565C8"/>
    <w:rsid w:val="00156A9A"/>
    <w:rsid w:val="00157306"/>
    <w:rsid w:val="00157837"/>
    <w:rsid w:val="00160036"/>
    <w:rsid w:val="00160ADF"/>
    <w:rsid w:val="00161285"/>
    <w:rsid w:val="001617C9"/>
    <w:rsid w:val="00161820"/>
    <w:rsid w:val="00161932"/>
    <w:rsid w:val="00161CA3"/>
    <w:rsid w:val="00161DAB"/>
    <w:rsid w:val="00162226"/>
    <w:rsid w:val="00162604"/>
    <w:rsid w:val="00162F41"/>
    <w:rsid w:val="0016324E"/>
    <w:rsid w:val="00163617"/>
    <w:rsid w:val="001637DB"/>
    <w:rsid w:val="00163926"/>
    <w:rsid w:val="0016487B"/>
    <w:rsid w:val="00164B99"/>
    <w:rsid w:val="00166697"/>
    <w:rsid w:val="001671DE"/>
    <w:rsid w:val="001675F5"/>
    <w:rsid w:val="00167865"/>
    <w:rsid w:val="001678CE"/>
    <w:rsid w:val="00170261"/>
    <w:rsid w:val="0017090E"/>
    <w:rsid w:val="00170970"/>
    <w:rsid w:val="001709C0"/>
    <w:rsid w:val="00170D6B"/>
    <w:rsid w:val="001711CD"/>
    <w:rsid w:val="0017139A"/>
    <w:rsid w:val="001715CE"/>
    <w:rsid w:val="00171A49"/>
    <w:rsid w:val="00171E51"/>
    <w:rsid w:val="00172CCB"/>
    <w:rsid w:val="00173B2F"/>
    <w:rsid w:val="00173C5A"/>
    <w:rsid w:val="00173DCE"/>
    <w:rsid w:val="001740FA"/>
    <w:rsid w:val="001741AC"/>
    <w:rsid w:val="001745B5"/>
    <w:rsid w:val="00174EAD"/>
    <w:rsid w:val="00176183"/>
    <w:rsid w:val="00176376"/>
    <w:rsid w:val="00177A68"/>
    <w:rsid w:val="00177A7C"/>
    <w:rsid w:val="001801E1"/>
    <w:rsid w:val="00180ABB"/>
    <w:rsid w:val="00180F26"/>
    <w:rsid w:val="001812AC"/>
    <w:rsid w:val="001813A6"/>
    <w:rsid w:val="00181A9B"/>
    <w:rsid w:val="00182A07"/>
    <w:rsid w:val="00182FB2"/>
    <w:rsid w:val="00183B83"/>
    <w:rsid w:val="00183D59"/>
    <w:rsid w:val="001840E1"/>
    <w:rsid w:val="001844A5"/>
    <w:rsid w:val="0018514C"/>
    <w:rsid w:val="0018589D"/>
    <w:rsid w:val="00187325"/>
    <w:rsid w:val="00187891"/>
    <w:rsid w:val="00187971"/>
    <w:rsid w:val="00187AA0"/>
    <w:rsid w:val="00187FD4"/>
    <w:rsid w:val="0019143A"/>
    <w:rsid w:val="00193003"/>
    <w:rsid w:val="001938F7"/>
    <w:rsid w:val="00194813"/>
    <w:rsid w:val="00195153"/>
    <w:rsid w:val="0019585F"/>
    <w:rsid w:val="00195DF3"/>
    <w:rsid w:val="00195FA6"/>
    <w:rsid w:val="00196F2F"/>
    <w:rsid w:val="001A0266"/>
    <w:rsid w:val="001A0656"/>
    <w:rsid w:val="001A0FB9"/>
    <w:rsid w:val="001A1588"/>
    <w:rsid w:val="001A1A20"/>
    <w:rsid w:val="001A1C33"/>
    <w:rsid w:val="001A2337"/>
    <w:rsid w:val="001A24FD"/>
    <w:rsid w:val="001A26EE"/>
    <w:rsid w:val="001A2BC6"/>
    <w:rsid w:val="001A2E72"/>
    <w:rsid w:val="001A311D"/>
    <w:rsid w:val="001A4A03"/>
    <w:rsid w:val="001A527E"/>
    <w:rsid w:val="001A5324"/>
    <w:rsid w:val="001A59E2"/>
    <w:rsid w:val="001A5C2A"/>
    <w:rsid w:val="001A5FA7"/>
    <w:rsid w:val="001A616F"/>
    <w:rsid w:val="001A65E6"/>
    <w:rsid w:val="001A6B05"/>
    <w:rsid w:val="001A6FD0"/>
    <w:rsid w:val="001A706E"/>
    <w:rsid w:val="001A78F5"/>
    <w:rsid w:val="001A7E4F"/>
    <w:rsid w:val="001B0C2D"/>
    <w:rsid w:val="001B116D"/>
    <w:rsid w:val="001B13A3"/>
    <w:rsid w:val="001B15A6"/>
    <w:rsid w:val="001B1892"/>
    <w:rsid w:val="001B2FC9"/>
    <w:rsid w:val="001B327D"/>
    <w:rsid w:val="001B38FC"/>
    <w:rsid w:val="001B39B8"/>
    <w:rsid w:val="001B40A3"/>
    <w:rsid w:val="001B4205"/>
    <w:rsid w:val="001B5496"/>
    <w:rsid w:val="001B611A"/>
    <w:rsid w:val="001B664F"/>
    <w:rsid w:val="001B66D3"/>
    <w:rsid w:val="001B6B66"/>
    <w:rsid w:val="001B6DD4"/>
    <w:rsid w:val="001B6F32"/>
    <w:rsid w:val="001B74C9"/>
    <w:rsid w:val="001B7A29"/>
    <w:rsid w:val="001C032E"/>
    <w:rsid w:val="001C1050"/>
    <w:rsid w:val="001C10B1"/>
    <w:rsid w:val="001C19AE"/>
    <w:rsid w:val="001C2EDF"/>
    <w:rsid w:val="001C3EE7"/>
    <w:rsid w:val="001C4082"/>
    <w:rsid w:val="001C4398"/>
    <w:rsid w:val="001C4FD1"/>
    <w:rsid w:val="001C52AF"/>
    <w:rsid w:val="001C53AC"/>
    <w:rsid w:val="001C5935"/>
    <w:rsid w:val="001C6A9B"/>
    <w:rsid w:val="001C7F15"/>
    <w:rsid w:val="001D01CF"/>
    <w:rsid w:val="001D0282"/>
    <w:rsid w:val="001D0D05"/>
    <w:rsid w:val="001D0FCC"/>
    <w:rsid w:val="001D12BD"/>
    <w:rsid w:val="001D16DA"/>
    <w:rsid w:val="001D1BBB"/>
    <w:rsid w:val="001D1E48"/>
    <w:rsid w:val="001D26B2"/>
    <w:rsid w:val="001D327D"/>
    <w:rsid w:val="001D47B4"/>
    <w:rsid w:val="001D4D2D"/>
    <w:rsid w:val="001D62B9"/>
    <w:rsid w:val="001D75E6"/>
    <w:rsid w:val="001D77DA"/>
    <w:rsid w:val="001E00E5"/>
    <w:rsid w:val="001E0183"/>
    <w:rsid w:val="001E11AD"/>
    <w:rsid w:val="001E163B"/>
    <w:rsid w:val="001E1838"/>
    <w:rsid w:val="001E1D9A"/>
    <w:rsid w:val="001E2B65"/>
    <w:rsid w:val="001E2C19"/>
    <w:rsid w:val="001E3268"/>
    <w:rsid w:val="001E3C99"/>
    <w:rsid w:val="001E4A0D"/>
    <w:rsid w:val="001E4CD2"/>
    <w:rsid w:val="001E56EE"/>
    <w:rsid w:val="001E5CE1"/>
    <w:rsid w:val="001E6F28"/>
    <w:rsid w:val="001E7818"/>
    <w:rsid w:val="001F0DB6"/>
    <w:rsid w:val="001F1122"/>
    <w:rsid w:val="001F12F7"/>
    <w:rsid w:val="001F1E47"/>
    <w:rsid w:val="001F2935"/>
    <w:rsid w:val="001F48E9"/>
    <w:rsid w:val="001F4D9F"/>
    <w:rsid w:val="001F5847"/>
    <w:rsid w:val="001F5CEE"/>
    <w:rsid w:val="001F5DA1"/>
    <w:rsid w:val="001F6AA6"/>
    <w:rsid w:val="001F6EB9"/>
    <w:rsid w:val="001F7681"/>
    <w:rsid w:val="001F7C6A"/>
    <w:rsid w:val="0020024B"/>
    <w:rsid w:val="00200709"/>
    <w:rsid w:val="002007A6"/>
    <w:rsid w:val="00200DC2"/>
    <w:rsid w:val="00200EA5"/>
    <w:rsid w:val="00200F5A"/>
    <w:rsid w:val="00201BBB"/>
    <w:rsid w:val="00201FE1"/>
    <w:rsid w:val="00202BD8"/>
    <w:rsid w:val="00203181"/>
    <w:rsid w:val="0020425E"/>
    <w:rsid w:val="00204F3F"/>
    <w:rsid w:val="00205C6A"/>
    <w:rsid w:val="002065BE"/>
    <w:rsid w:val="00207112"/>
    <w:rsid w:val="0020735C"/>
    <w:rsid w:val="0020770F"/>
    <w:rsid w:val="00210182"/>
    <w:rsid w:val="0021037F"/>
    <w:rsid w:val="00210EFF"/>
    <w:rsid w:val="002110AF"/>
    <w:rsid w:val="002117F4"/>
    <w:rsid w:val="0021192C"/>
    <w:rsid w:val="002134DA"/>
    <w:rsid w:val="00213C8E"/>
    <w:rsid w:val="0021407A"/>
    <w:rsid w:val="00214C83"/>
    <w:rsid w:val="00214D80"/>
    <w:rsid w:val="00216301"/>
    <w:rsid w:val="00216FBB"/>
    <w:rsid w:val="00220BCE"/>
    <w:rsid w:val="00220FAA"/>
    <w:rsid w:val="002210BA"/>
    <w:rsid w:val="002212A2"/>
    <w:rsid w:val="0022156B"/>
    <w:rsid w:val="0022180C"/>
    <w:rsid w:val="00221BC6"/>
    <w:rsid w:val="00221DFA"/>
    <w:rsid w:val="0022261A"/>
    <w:rsid w:val="00222B41"/>
    <w:rsid w:val="002239BF"/>
    <w:rsid w:val="00223C44"/>
    <w:rsid w:val="00225132"/>
    <w:rsid w:val="00225BEF"/>
    <w:rsid w:val="00226BFD"/>
    <w:rsid w:val="00227A29"/>
    <w:rsid w:val="00230012"/>
    <w:rsid w:val="0023084F"/>
    <w:rsid w:val="00231252"/>
    <w:rsid w:val="00231303"/>
    <w:rsid w:val="00231EF6"/>
    <w:rsid w:val="00231F63"/>
    <w:rsid w:val="002320B0"/>
    <w:rsid w:val="00232472"/>
    <w:rsid w:val="002325A4"/>
    <w:rsid w:val="002328B3"/>
    <w:rsid w:val="00232CCE"/>
    <w:rsid w:val="00232D52"/>
    <w:rsid w:val="00233389"/>
    <w:rsid w:val="002333BF"/>
    <w:rsid w:val="002339A7"/>
    <w:rsid w:val="00234237"/>
    <w:rsid w:val="002344DF"/>
    <w:rsid w:val="00234A19"/>
    <w:rsid w:val="00235116"/>
    <w:rsid w:val="002353B7"/>
    <w:rsid w:val="00235B14"/>
    <w:rsid w:val="00235C07"/>
    <w:rsid w:val="00236724"/>
    <w:rsid w:val="00236C7C"/>
    <w:rsid w:val="00236DEB"/>
    <w:rsid w:val="002370AE"/>
    <w:rsid w:val="00237111"/>
    <w:rsid w:val="0023747E"/>
    <w:rsid w:val="00240040"/>
    <w:rsid w:val="00240368"/>
    <w:rsid w:val="002419B0"/>
    <w:rsid w:val="00242222"/>
    <w:rsid w:val="00242ADC"/>
    <w:rsid w:val="00243021"/>
    <w:rsid w:val="00243D4E"/>
    <w:rsid w:val="0024447C"/>
    <w:rsid w:val="00244765"/>
    <w:rsid w:val="00244905"/>
    <w:rsid w:val="00244B81"/>
    <w:rsid w:val="00244C80"/>
    <w:rsid w:val="00245285"/>
    <w:rsid w:val="002452BC"/>
    <w:rsid w:val="002452C5"/>
    <w:rsid w:val="00245616"/>
    <w:rsid w:val="0024585C"/>
    <w:rsid w:val="00245874"/>
    <w:rsid w:val="002461A0"/>
    <w:rsid w:val="002466F1"/>
    <w:rsid w:val="00246ACA"/>
    <w:rsid w:val="00246D41"/>
    <w:rsid w:val="00247183"/>
    <w:rsid w:val="00247897"/>
    <w:rsid w:val="00247E96"/>
    <w:rsid w:val="00250535"/>
    <w:rsid w:val="00250AD7"/>
    <w:rsid w:val="00250B73"/>
    <w:rsid w:val="00250CAA"/>
    <w:rsid w:val="0025193D"/>
    <w:rsid w:val="00251975"/>
    <w:rsid w:val="00251AEC"/>
    <w:rsid w:val="00251F00"/>
    <w:rsid w:val="00252ADF"/>
    <w:rsid w:val="00253687"/>
    <w:rsid w:val="00253981"/>
    <w:rsid w:val="0025406A"/>
    <w:rsid w:val="00254D1B"/>
    <w:rsid w:val="00254E1B"/>
    <w:rsid w:val="00255BBA"/>
    <w:rsid w:val="00255EF0"/>
    <w:rsid w:val="00256C69"/>
    <w:rsid w:val="00256D1E"/>
    <w:rsid w:val="00257F7D"/>
    <w:rsid w:val="002601C5"/>
    <w:rsid w:val="00260D55"/>
    <w:rsid w:val="0026130E"/>
    <w:rsid w:val="002615D4"/>
    <w:rsid w:val="00261AD3"/>
    <w:rsid w:val="00261FE5"/>
    <w:rsid w:val="00262ACB"/>
    <w:rsid w:val="00262C80"/>
    <w:rsid w:val="00262ED2"/>
    <w:rsid w:val="0026439F"/>
    <w:rsid w:val="00266038"/>
    <w:rsid w:val="00266A2E"/>
    <w:rsid w:val="0026715A"/>
    <w:rsid w:val="00267384"/>
    <w:rsid w:val="00267633"/>
    <w:rsid w:val="00267B91"/>
    <w:rsid w:val="00267E07"/>
    <w:rsid w:val="00270127"/>
    <w:rsid w:val="0027126F"/>
    <w:rsid w:val="0027191A"/>
    <w:rsid w:val="0027212C"/>
    <w:rsid w:val="002729C5"/>
    <w:rsid w:val="00272A5D"/>
    <w:rsid w:val="00272F30"/>
    <w:rsid w:val="00273A9C"/>
    <w:rsid w:val="00273D56"/>
    <w:rsid w:val="00273FD5"/>
    <w:rsid w:val="00274138"/>
    <w:rsid w:val="00274169"/>
    <w:rsid w:val="00274423"/>
    <w:rsid w:val="0027453C"/>
    <w:rsid w:val="00274837"/>
    <w:rsid w:val="00275208"/>
    <w:rsid w:val="00275AFA"/>
    <w:rsid w:val="00275CBF"/>
    <w:rsid w:val="0027672F"/>
    <w:rsid w:val="002803C7"/>
    <w:rsid w:val="00280B70"/>
    <w:rsid w:val="00280DC3"/>
    <w:rsid w:val="00281706"/>
    <w:rsid w:val="00282226"/>
    <w:rsid w:val="00282795"/>
    <w:rsid w:val="002827CD"/>
    <w:rsid w:val="0028296C"/>
    <w:rsid w:val="00282A2D"/>
    <w:rsid w:val="00283E74"/>
    <w:rsid w:val="00284C04"/>
    <w:rsid w:val="002853CD"/>
    <w:rsid w:val="0028649D"/>
    <w:rsid w:val="002868DD"/>
    <w:rsid w:val="00287C90"/>
    <w:rsid w:val="00287DE1"/>
    <w:rsid w:val="00287E7D"/>
    <w:rsid w:val="00287F13"/>
    <w:rsid w:val="002901F3"/>
    <w:rsid w:val="00290FA0"/>
    <w:rsid w:val="00291754"/>
    <w:rsid w:val="002935D6"/>
    <w:rsid w:val="0029366C"/>
    <w:rsid w:val="00294120"/>
    <w:rsid w:val="002942B1"/>
    <w:rsid w:val="00294AC8"/>
    <w:rsid w:val="0029675F"/>
    <w:rsid w:val="00297205"/>
    <w:rsid w:val="002977FE"/>
    <w:rsid w:val="002A06BF"/>
    <w:rsid w:val="002A07B6"/>
    <w:rsid w:val="002A0B1C"/>
    <w:rsid w:val="002A0D99"/>
    <w:rsid w:val="002A0E01"/>
    <w:rsid w:val="002A15EA"/>
    <w:rsid w:val="002A1638"/>
    <w:rsid w:val="002A168C"/>
    <w:rsid w:val="002A16F4"/>
    <w:rsid w:val="002A1E74"/>
    <w:rsid w:val="002A2659"/>
    <w:rsid w:val="002A34C9"/>
    <w:rsid w:val="002A359D"/>
    <w:rsid w:val="002A36CB"/>
    <w:rsid w:val="002A3B02"/>
    <w:rsid w:val="002A512F"/>
    <w:rsid w:val="002A5662"/>
    <w:rsid w:val="002A5D41"/>
    <w:rsid w:val="002A6520"/>
    <w:rsid w:val="002A674E"/>
    <w:rsid w:val="002A7873"/>
    <w:rsid w:val="002A78A6"/>
    <w:rsid w:val="002B08E8"/>
    <w:rsid w:val="002B09B8"/>
    <w:rsid w:val="002B110A"/>
    <w:rsid w:val="002B1315"/>
    <w:rsid w:val="002B157D"/>
    <w:rsid w:val="002B19CD"/>
    <w:rsid w:val="002B1BDA"/>
    <w:rsid w:val="002B1DDA"/>
    <w:rsid w:val="002B29E4"/>
    <w:rsid w:val="002B332A"/>
    <w:rsid w:val="002B4621"/>
    <w:rsid w:val="002B4880"/>
    <w:rsid w:val="002B4DB8"/>
    <w:rsid w:val="002B528A"/>
    <w:rsid w:val="002B59D0"/>
    <w:rsid w:val="002B5BEA"/>
    <w:rsid w:val="002B6993"/>
    <w:rsid w:val="002B7903"/>
    <w:rsid w:val="002B7D04"/>
    <w:rsid w:val="002C07A2"/>
    <w:rsid w:val="002C0FA0"/>
    <w:rsid w:val="002C11D1"/>
    <w:rsid w:val="002C129D"/>
    <w:rsid w:val="002C19E1"/>
    <w:rsid w:val="002C1FDC"/>
    <w:rsid w:val="002C2270"/>
    <w:rsid w:val="002C2494"/>
    <w:rsid w:val="002C37C5"/>
    <w:rsid w:val="002C390F"/>
    <w:rsid w:val="002C39C4"/>
    <w:rsid w:val="002C3D1E"/>
    <w:rsid w:val="002C3D92"/>
    <w:rsid w:val="002C4214"/>
    <w:rsid w:val="002C4765"/>
    <w:rsid w:val="002C4CA2"/>
    <w:rsid w:val="002C605D"/>
    <w:rsid w:val="002C6531"/>
    <w:rsid w:val="002C6802"/>
    <w:rsid w:val="002D05EC"/>
    <w:rsid w:val="002D09BD"/>
    <w:rsid w:val="002D0EA8"/>
    <w:rsid w:val="002D21DA"/>
    <w:rsid w:val="002D25B8"/>
    <w:rsid w:val="002D28CC"/>
    <w:rsid w:val="002D2B76"/>
    <w:rsid w:val="002D2D6E"/>
    <w:rsid w:val="002D31C9"/>
    <w:rsid w:val="002D3929"/>
    <w:rsid w:val="002D467F"/>
    <w:rsid w:val="002D4C32"/>
    <w:rsid w:val="002D4E90"/>
    <w:rsid w:val="002D50A7"/>
    <w:rsid w:val="002D5884"/>
    <w:rsid w:val="002D5DC3"/>
    <w:rsid w:val="002D6F4E"/>
    <w:rsid w:val="002D75DE"/>
    <w:rsid w:val="002D75EC"/>
    <w:rsid w:val="002D7BBC"/>
    <w:rsid w:val="002E0160"/>
    <w:rsid w:val="002E0D80"/>
    <w:rsid w:val="002E0FD7"/>
    <w:rsid w:val="002E1248"/>
    <w:rsid w:val="002E1B6B"/>
    <w:rsid w:val="002E2436"/>
    <w:rsid w:val="002E2610"/>
    <w:rsid w:val="002E286A"/>
    <w:rsid w:val="002E4A2B"/>
    <w:rsid w:val="002E52FB"/>
    <w:rsid w:val="002E5AF3"/>
    <w:rsid w:val="002E6103"/>
    <w:rsid w:val="002E61CF"/>
    <w:rsid w:val="002E6A3C"/>
    <w:rsid w:val="002E6EF9"/>
    <w:rsid w:val="002E70D7"/>
    <w:rsid w:val="002E719F"/>
    <w:rsid w:val="002E7201"/>
    <w:rsid w:val="002E7483"/>
    <w:rsid w:val="002F166C"/>
    <w:rsid w:val="002F2265"/>
    <w:rsid w:val="002F238F"/>
    <w:rsid w:val="002F2F15"/>
    <w:rsid w:val="002F2F97"/>
    <w:rsid w:val="002F3471"/>
    <w:rsid w:val="002F34F5"/>
    <w:rsid w:val="002F34FB"/>
    <w:rsid w:val="002F36EA"/>
    <w:rsid w:val="002F373E"/>
    <w:rsid w:val="002F4A14"/>
    <w:rsid w:val="002F4B89"/>
    <w:rsid w:val="002F4C05"/>
    <w:rsid w:val="002F53B0"/>
    <w:rsid w:val="002F6162"/>
    <w:rsid w:val="002F6397"/>
    <w:rsid w:val="002F69C2"/>
    <w:rsid w:val="002F6EC5"/>
    <w:rsid w:val="002F72DC"/>
    <w:rsid w:val="002F7F0F"/>
    <w:rsid w:val="002F7FFE"/>
    <w:rsid w:val="003005F8"/>
    <w:rsid w:val="00300FD7"/>
    <w:rsid w:val="0030123A"/>
    <w:rsid w:val="00301BF6"/>
    <w:rsid w:val="00301DAB"/>
    <w:rsid w:val="00302A11"/>
    <w:rsid w:val="00302A46"/>
    <w:rsid w:val="00303069"/>
    <w:rsid w:val="00304147"/>
    <w:rsid w:val="0030424C"/>
    <w:rsid w:val="003045B2"/>
    <w:rsid w:val="00304C5C"/>
    <w:rsid w:val="00304CD3"/>
    <w:rsid w:val="00304D77"/>
    <w:rsid w:val="003050CF"/>
    <w:rsid w:val="0030554F"/>
    <w:rsid w:val="00305C5A"/>
    <w:rsid w:val="00305DD7"/>
    <w:rsid w:val="00306576"/>
    <w:rsid w:val="003065AD"/>
    <w:rsid w:val="003071A8"/>
    <w:rsid w:val="00307498"/>
    <w:rsid w:val="00310767"/>
    <w:rsid w:val="003110A3"/>
    <w:rsid w:val="0031131C"/>
    <w:rsid w:val="0031205C"/>
    <w:rsid w:val="00312136"/>
    <w:rsid w:val="003122B8"/>
    <w:rsid w:val="00312709"/>
    <w:rsid w:val="00313B3A"/>
    <w:rsid w:val="003143B5"/>
    <w:rsid w:val="0031499A"/>
    <w:rsid w:val="003153D6"/>
    <w:rsid w:val="003162C2"/>
    <w:rsid w:val="00316B27"/>
    <w:rsid w:val="00317092"/>
    <w:rsid w:val="0031780B"/>
    <w:rsid w:val="003207A3"/>
    <w:rsid w:val="003207FA"/>
    <w:rsid w:val="0032211E"/>
    <w:rsid w:val="00322C07"/>
    <w:rsid w:val="00322FFB"/>
    <w:rsid w:val="00323651"/>
    <w:rsid w:val="003237D6"/>
    <w:rsid w:val="00323CA1"/>
    <w:rsid w:val="0032431C"/>
    <w:rsid w:val="00324544"/>
    <w:rsid w:val="003255D0"/>
    <w:rsid w:val="003255F6"/>
    <w:rsid w:val="00325769"/>
    <w:rsid w:val="00325A33"/>
    <w:rsid w:val="003262D9"/>
    <w:rsid w:val="00326361"/>
    <w:rsid w:val="00326A84"/>
    <w:rsid w:val="00326C26"/>
    <w:rsid w:val="00326F0C"/>
    <w:rsid w:val="00327F20"/>
    <w:rsid w:val="00330318"/>
    <w:rsid w:val="00330880"/>
    <w:rsid w:val="00330D39"/>
    <w:rsid w:val="00331463"/>
    <w:rsid w:val="00331D78"/>
    <w:rsid w:val="00331EB3"/>
    <w:rsid w:val="00331F98"/>
    <w:rsid w:val="00332647"/>
    <w:rsid w:val="003335E0"/>
    <w:rsid w:val="00333772"/>
    <w:rsid w:val="003343E3"/>
    <w:rsid w:val="00334565"/>
    <w:rsid w:val="003347D1"/>
    <w:rsid w:val="003348DB"/>
    <w:rsid w:val="00334E45"/>
    <w:rsid w:val="00334EE9"/>
    <w:rsid w:val="00335297"/>
    <w:rsid w:val="00335BBC"/>
    <w:rsid w:val="00335F98"/>
    <w:rsid w:val="0033662E"/>
    <w:rsid w:val="00336C07"/>
    <w:rsid w:val="00337079"/>
    <w:rsid w:val="003372DB"/>
    <w:rsid w:val="003374CC"/>
    <w:rsid w:val="00337A13"/>
    <w:rsid w:val="00337EA1"/>
    <w:rsid w:val="00337FA0"/>
    <w:rsid w:val="00340719"/>
    <w:rsid w:val="003412EF"/>
    <w:rsid w:val="00341876"/>
    <w:rsid w:val="003426B2"/>
    <w:rsid w:val="00342719"/>
    <w:rsid w:val="003436C9"/>
    <w:rsid w:val="00344642"/>
    <w:rsid w:val="00344F01"/>
    <w:rsid w:val="003460A5"/>
    <w:rsid w:val="00346101"/>
    <w:rsid w:val="003478EF"/>
    <w:rsid w:val="00350222"/>
    <w:rsid w:val="003506AE"/>
    <w:rsid w:val="003516B3"/>
    <w:rsid w:val="00351B31"/>
    <w:rsid w:val="00352252"/>
    <w:rsid w:val="00353E20"/>
    <w:rsid w:val="0035405D"/>
    <w:rsid w:val="00355060"/>
    <w:rsid w:val="003573C2"/>
    <w:rsid w:val="00357C33"/>
    <w:rsid w:val="00360761"/>
    <w:rsid w:val="00360FDB"/>
    <w:rsid w:val="00361183"/>
    <w:rsid w:val="00361618"/>
    <w:rsid w:val="00361633"/>
    <w:rsid w:val="003617BE"/>
    <w:rsid w:val="003627FF"/>
    <w:rsid w:val="00362B3A"/>
    <w:rsid w:val="00362D7E"/>
    <w:rsid w:val="00362F31"/>
    <w:rsid w:val="00364038"/>
    <w:rsid w:val="003640D5"/>
    <w:rsid w:val="00364B75"/>
    <w:rsid w:val="00364DD3"/>
    <w:rsid w:val="00364E4B"/>
    <w:rsid w:val="00364E4D"/>
    <w:rsid w:val="00365B3F"/>
    <w:rsid w:val="003660A2"/>
    <w:rsid w:val="00366748"/>
    <w:rsid w:val="00366908"/>
    <w:rsid w:val="00366BA8"/>
    <w:rsid w:val="003670EC"/>
    <w:rsid w:val="003675CF"/>
    <w:rsid w:val="003678E4"/>
    <w:rsid w:val="00370894"/>
    <w:rsid w:val="0037090F"/>
    <w:rsid w:val="00370D80"/>
    <w:rsid w:val="00371A24"/>
    <w:rsid w:val="003721D2"/>
    <w:rsid w:val="00372961"/>
    <w:rsid w:val="00373006"/>
    <w:rsid w:val="003730B0"/>
    <w:rsid w:val="0037327F"/>
    <w:rsid w:val="00373288"/>
    <w:rsid w:val="00373983"/>
    <w:rsid w:val="00373B63"/>
    <w:rsid w:val="00374658"/>
    <w:rsid w:val="003746A2"/>
    <w:rsid w:val="003746EE"/>
    <w:rsid w:val="003748AB"/>
    <w:rsid w:val="00374F2F"/>
    <w:rsid w:val="00375909"/>
    <w:rsid w:val="00375C4B"/>
    <w:rsid w:val="003762AC"/>
    <w:rsid w:val="00376600"/>
    <w:rsid w:val="003766A4"/>
    <w:rsid w:val="00376FBB"/>
    <w:rsid w:val="00377392"/>
    <w:rsid w:val="003778D6"/>
    <w:rsid w:val="00377C9D"/>
    <w:rsid w:val="00377E23"/>
    <w:rsid w:val="00381373"/>
    <w:rsid w:val="003818BC"/>
    <w:rsid w:val="00381C98"/>
    <w:rsid w:val="0038355C"/>
    <w:rsid w:val="003843D3"/>
    <w:rsid w:val="00384659"/>
    <w:rsid w:val="00384C68"/>
    <w:rsid w:val="003854E4"/>
    <w:rsid w:val="00385690"/>
    <w:rsid w:val="003856F0"/>
    <w:rsid w:val="00385F7F"/>
    <w:rsid w:val="003861B6"/>
    <w:rsid w:val="00386FDF"/>
    <w:rsid w:val="00386FF6"/>
    <w:rsid w:val="0038715B"/>
    <w:rsid w:val="00387E9C"/>
    <w:rsid w:val="00391A7E"/>
    <w:rsid w:val="00391C23"/>
    <w:rsid w:val="0039298A"/>
    <w:rsid w:val="00392E69"/>
    <w:rsid w:val="00393101"/>
    <w:rsid w:val="00394A75"/>
    <w:rsid w:val="00394AC9"/>
    <w:rsid w:val="00394B7F"/>
    <w:rsid w:val="00394D5A"/>
    <w:rsid w:val="00395CBB"/>
    <w:rsid w:val="00397D61"/>
    <w:rsid w:val="003A0124"/>
    <w:rsid w:val="003A0229"/>
    <w:rsid w:val="003A0862"/>
    <w:rsid w:val="003A22BE"/>
    <w:rsid w:val="003A237A"/>
    <w:rsid w:val="003A296C"/>
    <w:rsid w:val="003A29BA"/>
    <w:rsid w:val="003A2B1F"/>
    <w:rsid w:val="003A3A18"/>
    <w:rsid w:val="003A4661"/>
    <w:rsid w:val="003A54ED"/>
    <w:rsid w:val="003A578B"/>
    <w:rsid w:val="003A65BF"/>
    <w:rsid w:val="003A6C39"/>
    <w:rsid w:val="003A6EFE"/>
    <w:rsid w:val="003A6F59"/>
    <w:rsid w:val="003A759F"/>
    <w:rsid w:val="003B16AB"/>
    <w:rsid w:val="003B1942"/>
    <w:rsid w:val="003B2BB0"/>
    <w:rsid w:val="003B2FA6"/>
    <w:rsid w:val="003B309D"/>
    <w:rsid w:val="003B32C2"/>
    <w:rsid w:val="003B38C0"/>
    <w:rsid w:val="003B4E80"/>
    <w:rsid w:val="003B647B"/>
    <w:rsid w:val="003B64A6"/>
    <w:rsid w:val="003B660B"/>
    <w:rsid w:val="003B7927"/>
    <w:rsid w:val="003C022B"/>
    <w:rsid w:val="003C09F0"/>
    <w:rsid w:val="003C12EB"/>
    <w:rsid w:val="003C19A2"/>
    <w:rsid w:val="003C24A1"/>
    <w:rsid w:val="003C25FC"/>
    <w:rsid w:val="003C2C61"/>
    <w:rsid w:val="003C3AE5"/>
    <w:rsid w:val="003C41CE"/>
    <w:rsid w:val="003C4CD6"/>
    <w:rsid w:val="003C5C01"/>
    <w:rsid w:val="003C5E91"/>
    <w:rsid w:val="003C5FA0"/>
    <w:rsid w:val="003C62C2"/>
    <w:rsid w:val="003C6954"/>
    <w:rsid w:val="003C7CE4"/>
    <w:rsid w:val="003D020E"/>
    <w:rsid w:val="003D080F"/>
    <w:rsid w:val="003D0B0D"/>
    <w:rsid w:val="003D0E98"/>
    <w:rsid w:val="003D1D90"/>
    <w:rsid w:val="003D20A2"/>
    <w:rsid w:val="003D20E3"/>
    <w:rsid w:val="003D2DF4"/>
    <w:rsid w:val="003D35E9"/>
    <w:rsid w:val="003D36DC"/>
    <w:rsid w:val="003D428A"/>
    <w:rsid w:val="003D4A22"/>
    <w:rsid w:val="003D4D42"/>
    <w:rsid w:val="003D538F"/>
    <w:rsid w:val="003D621F"/>
    <w:rsid w:val="003D622F"/>
    <w:rsid w:val="003D6913"/>
    <w:rsid w:val="003D772B"/>
    <w:rsid w:val="003D7741"/>
    <w:rsid w:val="003E0000"/>
    <w:rsid w:val="003E068C"/>
    <w:rsid w:val="003E0BE3"/>
    <w:rsid w:val="003E0C74"/>
    <w:rsid w:val="003E2821"/>
    <w:rsid w:val="003E2D5F"/>
    <w:rsid w:val="003E2E3B"/>
    <w:rsid w:val="003E2F0D"/>
    <w:rsid w:val="003E3D4A"/>
    <w:rsid w:val="003E4C53"/>
    <w:rsid w:val="003E5BAD"/>
    <w:rsid w:val="003E600C"/>
    <w:rsid w:val="003E6072"/>
    <w:rsid w:val="003E62D8"/>
    <w:rsid w:val="003E6821"/>
    <w:rsid w:val="003E6E2D"/>
    <w:rsid w:val="003E7EB8"/>
    <w:rsid w:val="003F0449"/>
    <w:rsid w:val="003F0780"/>
    <w:rsid w:val="003F08E0"/>
    <w:rsid w:val="003F0DFD"/>
    <w:rsid w:val="003F1A16"/>
    <w:rsid w:val="003F1C1A"/>
    <w:rsid w:val="003F208B"/>
    <w:rsid w:val="003F250B"/>
    <w:rsid w:val="003F259F"/>
    <w:rsid w:val="003F2DA4"/>
    <w:rsid w:val="003F34B3"/>
    <w:rsid w:val="003F362E"/>
    <w:rsid w:val="003F3773"/>
    <w:rsid w:val="003F384C"/>
    <w:rsid w:val="003F3A34"/>
    <w:rsid w:val="003F44D0"/>
    <w:rsid w:val="003F4553"/>
    <w:rsid w:val="003F5461"/>
    <w:rsid w:val="003F5A08"/>
    <w:rsid w:val="003F5EEB"/>
    <w:rsid w:val="003F6794"/>
    <w:rsid w:val="003F6BAA"/>
    <w:rsid w:val="003F6FA9"/>
    <w:rsid w:val="003F711F"/>
    <w:rsid w:val="003F7142"/>
    <w:rsid w:val="003F72C0"/>
    <w:rsid w:val="003F759E"/>
    <w:rsid w:val="003F7D68"/>
    <w:rsid w:val="004002AF"/>
    <w:rsid w:val="00401417"/>
    <w:rsid w:val="004018E1"/>
    <w:rsid w:val="00401A59"/>
    <w:rsid w:val="004034FE"/>
    <w:rsid w:val="0040371E"/>
    <w:rsid w:val="00404332"/>
    <w:rsid w:val="004044D5"/>
    <w:rsid w:val="0040489C"/>
    <w:rsid w:val="0040524D"/>
    <w:rsid w:val="00405836"/>
    <w:rsid w:val="00405CF8"/>
    <w:rsid w:val="00406CE4"/>
    <w:rsid w:val="004072F3"/>
    <w:rsid w:val="004100EA"/>
    <w:rsid w:val="004104F5"/>
    <w:rsid w:val="0041051E"/>
    <w:rsid w:val="0041131C"/>
    <w:rsid w:val="0041146A"/>
    <w:rsid w:val="00411C81"/>
    <w:rsid w:val="0041201D"/>
    <w:rsid w:val="00412D16"/>
    <w:rsid w:val="00413863"/>
    <w:rsid w:val="0041424D"/>
    <w:rsid w:val="0041428B"/>
    <w:rsid w:val="0041454D"/>
    <w:rsid w:val="00414F31"/>
    <w:rsid w:val="0041519F"/>
    <w:rsid w:val="004154A7"/>
    <w:rsid w:val="0041594E"/>
    <w:rsid w:val="0041595C"/>
    <w:rsid w:val="00415BF6"/>
    <w:rsid w:val="00415CE6"/>
    <w:rsid w:val="004160F4"/>
    <w:rsid w:val="00416220"/>
    <w:rsid w:val="004169BA"/>
    <w:rsid w:val="004175EC"/>
    <w:rsid w:val="004204D6"/>
    <w:rsid w:val="00420BC5"/>
    <w:rsid w:val="00420C48"/>
    <w:rsid w:val="00421121"/>
    <w:rsid w:val="00421617"/>
    <w:rsid w:val="00421649"/>
    <w:rsid w:val="00422425"/>
    <w:rsid w:val="00422E1C"/>
    <w:rsid w:val="0042319B"/>
    <w:rsid w:val="0042374A"/>
    <w:rsid w:val="004246CE"/>
    <w:rsid w:val="004247D0"/>
    <w:rsid w:val="00424D3E"/>
    <w:rsid w:val="00424F90"/>
    <w:rsid w:val="00425B76"/>
    <w:rsid w:val="00425D91"/>
    <w:rsid w:val="00425E3C"/>
    <w:rsid w:val="0042632C"/>
    <w:rsid w:val="004265CC"/>
    <w:rsid w:val="004265F7"/>
    <w:rsid w:val="00426703"/>
    <w:rsid w:val="004271FD"/>
    <w:rsid w:val="004278DB"/>
    <w:rsid w:val="00427BF0"/>
    <w:rsid w:val="00430048"/>
    <w:rsid w:val="00430354"/>
    <w:rsid w:val="0043051E"/>
    <w:rsid w:val="0043065C"/>
    <w:rsid w:val="00430B0B"/>
    <w:rsid w:val="004310F5"/>
    <w:rsid w:val="0043216E"/>
    <w:rsid w:val="00432630"/>
    <w:rsid w:val="0043311A"/>
    <w:rsid w:val="00433D77"/>
    <w:rsid w:val="00434744"/>
    <w:rsid w:val="00434D7F"/>
    <w:rsid w:val="00434F73"/>
    <w:rsid w:val="004350D5"/>
    <w:rsid w:val="004357D2"/>
    <w:rsid w:val="004360E0"/>
    <w:rsid w:val="0043698D"/>
    <w:rsid w:val="004369AC"/>
    <w:rsid w:val="00437184"/>
    <w:rsid w:val="004372FE"/>
    <w:rsid w:val="004375C2"/>
    <w:rsid w:val="00440084"/>
    <w:rsid w:val="004403F8"/>
    <w:rsid w:val="004406D5"/>
    <w:rsid w:val="004411A7"/>
    <w:rsid w:val="00441923"/>
    <w:rsid w:val="00441B0C"/>
    <w:rsid w:val="00441EFF"/>
    <w:rsid w:val="004420FC"/>
    <w:rsid w:val="00442B69"/>
    <w:rsid w:val="00442CDC"/>
    <w:rsid w:val="00443D29"/>
    <w:rsid w:val="00445FCA"/>
    <w:rsid w:val="0044710C"/>
    <w:rsid w:val="004472BE"/>
    <w:rsid w:val="00447573"/>
    <w:rsid w:val="00447B2E"/>
    <w:rsid w:val="00447B71"/>
    <w:rsid w:val="00447E5F"/>
    <w:rsid w:val="00450300"/>
    <w:rsid w:val="004503C1"/>
    <w:rsid w:val="004503CF"/>
    <w:rsid w:val="004507EF"/>
    <w:rsid w:val="004509B0"/>
    <w:rsid w:val="00450DE5"/>
    <w:rsid w:val="0045117B"/>
    <w:rsid w:val="004514E8"/>
    <w:rsid w:val="004518C6"/>
    <w:rsid w:val="00451F63"/>
    <w:rsid w:val="004525BE"/>
    <w:rsid w:val="004527D7"/>
    <w:rsid w:val="00452B4B"/>
    <w:rsid w:val="00452B7D"/>
    <w:rsid w:val="00454827"/>
    <w:rsid w:val="00455014"/>
    <w:rsid w:val="00455650"/>
    <w:rsid w:val="00455AD6"/>
    <w:rsid w:val="004562FA"/>
    <w:rsid w:val="004563ED"/>
    <w:rsid w:val="004571A5"/>
    <w:rsid w:val="00460B3F"/>
    <w:rsid w:val="004611B1"/>
    <w:rsid w:val="004615C4"/>
    <w:rsid w:val="00461F2E"/>
    <w:rsid w:val="00462798"/>
    <w:rsid w:val="004629CA"/>
    <w:rsid w:val="0046317A"/>
    <w:rsid w:val="004631F6"/>
    <w:rsid w:val="00463BD3"/>
    <w:rsid w:val="00464CFC"/>
    <w:rsid w:val="00464F8D"/>
    <w:rsid w:val="0046578A"/>
    <w:rsid w:val="00465DC4"/>
    <w:rsid w:val="00466638"/>
    <w:rsid w:val="00466727"/>
    <w:rsid w:val="004668EF"/>
    <w:rsid w:val="004669C3"/>
    <w:rsid w:val="00467659"/>
    <w:rsid w:val="00471308"/>
    <w:rsid w:val="004715F5"/>
    <w:rsid w:val="0047189E"/>
    <w:rsid w:val="00471992"/>
    <w:rsid w:val="00471D17"/>
    <w:rsid w:val="00473A7E"/>
    <w:rsid w:val="00475130"/>
    <w:rsid w:val="00475195"/>
    <w:rsid w:val="004751D8"/>
    <w:rsid w:val="004755A8"/>
    <w:rsid w:val="0047597F"/>
    <w:rsid w:val="0047661F"/>
    <w:rsid w:val="00477035"/>
    <w:rsid w:val="0047711D"/>
    <w:rsid w:val="0047790C"/>
    <w:rsid w:val="004779EB"/>
    <w:rsid w:val="00477CAA"/>
    <w:rsid w:val="00477E5C"/>
    <w:rsid w:val="0048036B"/>
    <w:rsid w:val="00480AE9"/>
    <w:rsid w:val="004812AB"/>
    <w:rsid w:val="004818A7"/>
    <w:rsid w:val="00481ECF"/>
    <w:rsid w:val="004822E2"/>
    <w:rsid w:val="00482E31"/>
    <w:rsid w:val="00483BCD"/>
    <w:rsid w:val="00484276"/>
    <w:rsid w:val="00484722"/>
    <w:rsid w:val="00484D86"/>
    <w:rsid w:val="004851DF"/>
    <w:rsid w:val="0048570A"/>
    <w:rsid w:val="004863E2"/>
    <w:rsid w:val="00486412"/>
    <w:rsid w:val="004869FD"/>
    <w:rsid w:val="00486BA7"/>
    <w:rsid w:val="00487892"/>
    <w:rsid w:val="004878D9"/>
    <w:rsid w:val="004879D7"/>
    <w:rsid w:val="00487CCB"/>
    <w:rsid w:val="00491320"/>
    <w:rsid w:val="00491686"/>
    <w:rsid w:val="0049229B"/>
    <w:rsid w:val="00492403"/>
    <w:rsid w:val="00492DF6"/>
    <w:rsid w:val="00493516"/>
    <w:rsid w:val="00493691"/>
    <w:rsid w:val="004940D8"/>
    <w:rsid w:val="0049453B"/>
    <w:rsid w:val="00495012"/>
    <w:rsid w:val="004955EC"/>
    <w:rsid w:val="00495905"/>
    <w:rsid w:val="00495ED2"/>
    <w:rsid w:val="0049660C"/>
    <w:rsid w:val="00496A16"/>
    <w:rsid w:val="00497E19"/>
    <w:rsid w:val="004A07EE"/>
    <w:rsid w:val="004A1A86"/>
    <w:rsid w:val="004A1D62"/>
    <w:rsid w:val="004A1D77"/>
    <w:rsid w:val="004A1EB4"/>
    <w:rsid w:val="004A3A8A"/>
    <w:rsid w:val="004A43A1"/>
    <w:rsid w:val="004A45F5"/>
    <w:rsid w:val="004A4AA9"/>
    <w:rsid w:val="004A4B83"/>
    <w:rsid w:val="004A4EAD"/>
    <w:rsid w:val="004A5156"/>
    <w:rsid w:val="004A5213"/>
    <w:rsid w:val="004A52AE"/>
    <w:rsid w:val="004A532F"/>
    <w:rsid w:val="004A56CC"/>
    <w:rsid w:val="004A57C4"/>
    <w:rsid w:val="004A5B04"/>
    <w:rsid w:val="004A6122"/>
    <w:rsid w:val="004A6E49"/>
    <w:rsid w:val="004A6E85"/>
    <w:rsid w:val="004A6F06"/>
    <w:rsid w:val="004A769B"/>
    <w:rsid w:val="004A7DA9"/>
    <w:rsid w:val="004A7DB9"/>
    <w:rsid w:val="004B09AE"/>
    <w:rsid w:val="004B0C48"/>
    <w:rsid w:val="004B1BFF"/>
    <w:rsid w:val="004B1E0E"/>
    <w:rsid w:val="004B21A8"/>
    <w:rsid w:val="004B2D8B"/>
    <w:rsid w:val="004B412E"/>
    <w:rsid w:val="004B4601"/>
    <w:rsid w:val="004B480F"/>
    <w:rsid w:val="004B5876"/>
    <w:rsid w:val="004B5C67"/>
    <w:rsid w:val="004B68DD"/>
    <w:rsid w:val="004B7398"/>
    <w:rsid w:val="004C0822"/>
    <w:rsid w:val="004C093A"/>
    <w:rsid w:val="004C0D80"/>
    <w:rsid w:val="004C0DDD"/>
    <w:rsid w:val="004C1522"/>
    <w:rsid w:val="004C15CE"/>
    <w:rsid w:val="004C203F"/>
    <w:rsid w:val="004C2FAE"/>
    <w:rsid w:val="004C30D0"/>
    <w:rsid w:val="004C3BBD"/>
    <w:rsid w:val="004C3CCC"/>
    <w:rsid w:val="004C3E80"/>
    <w:rsid w:val="004C530B"/>
    <w:rsid w:val="004C5D69"/>
    <w:rsid w:val="004C667B"/>
    <w:rsid w:val="004C6CFF"/>
    <w:rsid w:val="004C7740"/>
    <w:rsid w:val="004D0555"/>
    <w:rsid w:val="004D0F2E"/>
    <w:rsid w:val="004D0FEE"/>
    <w:rsid w:val="004D17B0"/>
    <w:rsid w:val="004D2228"/>
    <w:rsid w:val="004D2349"/>
    <w:rsid w:val="004D2827"/>
    <w:rsid w:val="004D2AAB"/>
    <w:rsid w:val="004D2C7C"/>
    <w:rsid w:val="004D3100"/>
    <w:rsid w:val="004D31D6"/>
    <w:rsid w:val="004D342A"/>
    <w:rsid w:val="004D374C"/>
    <w:rsid w:val="004D3A7F"/>
    <w:rsid w:val="004D49AA"/>
    <w:rsid w:val="004D49CB"/>
    <w:rsid w:val="004D531C"/>
    <w:rsid w:val="004D53A7"/>
    <w:rsid w:val="004D5582"/>
    <w:rsid w:val="004D6507"/>
    <w:rsid w:val="004D74AD"/>
    <w:rsid w:val="004D7703"/>
    <w:rsid w:val="004D7DC1"/>
    <w:rsid w:val="004E0329"/>
    <w:rsid w:val="004E0722"/>
    <w:rsid w:val="004E07AA"/>
    <w:rsid w:val="004E0D31"/>
    <w:rsid w:val="004E15B6"/>
    <w:rsid w:val="004E1856"/>
    <w:rsid w:val="004E1FFF"/>
    <w:rsid w:val="004E206D"/>
    <w:rsid w:val="004E2637"/>
    <w:rsid w:val="004E42C4"/>
    <w:rsid w:val="004E462E"/>
    <w:rsid w:val="004E4B46"/>
    <w:rsid w:val="004E4F46"/>
    <w:rsid w:val="004E5079"/>
    <w:rsid w:val="004E5180"/>
    <w:rsid w:val="004E52DB"/>
    <w:rsid w:val="004E79AB"/>
    <w:rsid w:val="004F1353"/>
    <w:rsid w:val="004F28A3"/>
    <w:rsid w:val="004F2D67"/>
    <w:rsid w:val="004F2F9C"/>
    <w:rsid w:val="004F322E"/>
    <w:rsid w:val="004F3B93"/>
    <w:rsid w:val="004F3BF2"/>
    <w:rsid w:val="004F4396"/>
    <w:rsid w:val="004F59F0"/>
    <w:rsid w:val="004F5B73"/>
    <w:rsid w:val="004F5D78"/>
    <w:rsid w:val="004F64C0"/>
    <w:rsid w:val="004F76DF"/>
    <w:rsid w:val="00500883"/>
    <w:rsid w:val="00500DF8"/>
    <w:rsid w:val="00500EB6"/>
    <w:rsid w:val="00501224"/>
    <w:rsid w:val="0050169B"/>
    <w:rsid w:val="00502A52"/>
    <w:rsid w:val="00503DF7"/>
    <w:rsid w:val="00504AD8"/>
    <w:rsid w:val="005051EF"/>
    <w:rsid w:val="00505534"/>
    <w:rsid w:val="00505AEB"/>
    <w:rsid w:val="00505BB4"/>
    <w:rsid w:val="00505C32"/>
    <w:rsid w:val="005063EA"/>
    <w:rsid w:val="005064F0"/>
    <w:rsid w:val="0050666E"/>
    <w:rsid w:val="00507457"/>
    <w:rsid w:val="00507E8F"/>
    <w:rsid w:val="00507F7B"/>
    <w:rsid w:val="005107FC"/>
    <w:rsid w:val="00511CEC"/>
    <w:rsid w:val="00512126"/>
    <w:rsid w:val="00512CC7"/>
    <w:rsid w:val="005131CE"/>
    <w:rsid w:val="0051369D"/>
    <w:rsid w:val="005145C3"/>
    <w:rsid w:val="005146A0"/>
    <w:rsid w:val="00515641"/>
    <w:rsid w:val="0051588F"/>
    <w:rsid w:val="00516370"/>
    <w:rsid w:val="005163E9"/>
    <w:rsid w:val="005165AF"/>
    <w:rsid w:val="0051796B"/>
    <w:rsid w:val="00517C7F"/>
    <w:rsid w:val="00520383"/>
    <w:rsid w:val="00520F53"/>
    <w:rsid w:val="0052156F"/>
    <w:rsid w:val="00521626"/>
    <w:rsid w:val="00521695"/>
    <w:rsid w:val="005218D7"/>
    <w:rsid w:val="00521922"/>
    <w:rsid w:val="00521B5F"/>
    <w:rsid w:val="00521CE5"/>
    <w:rsid w:val="0052262A"/>
    <w:rsid w:val="00523429"/>
    <w:rsid w:val="005237FB"/>
    <w:rsid w:val="00523880"/>
    <w:rsid w:val="00524055"/>
    <w:rsid w:val="00524211"/>
    <w:rsid w:val="00524904"/>
    <w:rsid w:val="00524B10"/>
    <w:rsid w:val="00524E24"/>
    <w:rsid w:val="00524F93"/>
    <w:rsid w:val="0052551B"/>
    <w:rsid w:val="005271B4"/>
    <w:rsid w:val="00527C82"/>
    <w:rsid w:val="00527CB7"/>
    <w:rsid w:val="0053027A"/>
    <w:rsid w:val="005323D3"/>
    <w:rsid w:val="00532A1E"/>
    <w:rsid w:val="00532C5D"/>
    <w:rsid w:val="00534097"/>
    <w:rsid w:val="0053460E"/>
    <w:rsid w:val="00534C74"/>
    <w:rsid w:val="005353A1"/>
    <w:rsid w:val="005353D3"/>
    <w:rsid w:val="005361DC"/>
    <w:rsid w:val="00536BD4"/>
    <w:rsid w:val="00537039"/>
    <w:rsid w:val="005400A1"/>
    <w:rsid w:val="00540209"/>
    <w:rsid w:val="0054155F"/>
    <w:rsid w:val="005415C1"/>
    <w:rsid w:val="005423EB"/>
    <w:rsid w:val="00542A23"/>
    <w:rsid w:val="00543014"/>
    <w:rsid w:val="005432F3"/>
    <w:rsid w:val="0054375C"/>
    <w:rsid w:val="00543C0E"/>
    <w:rsid w:val="00545980"/>
    <w:rsid w:val="00545ADF"/>
    <w:rsid w:val="005460D4"/>
    <w:rsid w:val="005461E5"/>
    <w:rsid w:val="0054632B"/>
    <w:rsid w:val="0054695C"/>
    <w:rsid w:val="00546EF1"/>
    <w:rsid w:val="00547117"/>
    <w:rsid w:val="005476C0"/>
    <w:rsid w:val="00547778"/>
    <w:rsid w:val="00547B07"/>
    <w:rsid w:val="00550043"/>
    <w:rsid w:val="00550D58"/>
    <w:rsid w:val="0055101A"/>
    <w:rsid w:val="00551CC3"/>
    <w:rsid w:val="00551ED4"/>
    <w:rsid w:val="005528D2"/>
    <w:rsid w:val="00552AD2"/>
    <w:rsid w:val="0055301F"/>
    <w:rsid w:val="00553889"/>
    <w:rsid w:val="005539C0"/>
    <w:rsid w:val="00553A2A"/>
    <w:rsid w:val="00553D61"/>
    <w:rsid w:val="005548C3"/>
    <w:rsid w:val="00554A37"/>
    <w:rsid w:val="005558FC"/>
    <w:rsid w:val="00557158"/>
    <w:rsid w:val="00557886"/>
    <w:rsid w:val="00557F6E"/>
    <w:rsid w:val="00560970"/>
    <w:rsid w:val="00560CDF"/>
    <w:rsid w:val="00560F9B"/>
    <w:rsid w:val="00561A16"/>
    <w:rsid w:val="00561A50"/>
    <w:rsid w:val="00562364"/>
    <w:rsid w:val="005623B7"/>
    <w:rsid w:val="005623DB"/>
    <w:rsid w:val="005624A4"/>
    <w:rsid w:val="005628EA"/>
    <w:rsid w:val="0056355A"/>
    <w:rsid w:val="00563861"/>
    <w:rsid w:val="00564FF8"/>
    <w:rsid w:val="0056519C"/>
    <w:rsid w:val="0056549C"/>
    <w:rsid w:val="00565544"/>
    <w:rsid w:val="00565AB3"/>
    <w:rsid w:val="0056603B"/>
    <w:rsid w:val="00566177"/>
    <w:rsid w:val="005669B0"/>
    <w:rsid w:val="00566E12"/>
    <w:rsid w:val="00567147"/>
    <w:rsid w:val="0056745E"/>
    <w:rsid w:val="00567961"/>
    <w:rsid w:val="005679A3"/>
    <w:rsid w:val="00570CEC"/>
    <w:rsid w:val="00571133"/>
    <w:rsid w:val="005716F5"/>
    <w:rsid w:val="0057173E"/>
    <w:rsid w:val="005718F5"/>
    <w:rsid w:val="00572321"/>
    <w:rsid w:val="005732FA"/>
    <w:rsid w:val="005734D1"/>
    <w:rsid w:val="005743CB"/>
    <w:rsid w:val="005769D8"/>
    <w:rsid w:val="00577760"/>
    <w:rsid w:val="0057780F"/>
    <w:rsid w:val="005802AA"/>
    <w:rsid w:val="00580957"/>
    <w:rsid w:val="00581120"/>
    <w:rsid w:val="00581646"/>
    <w:rsid w:val="00581983"/>
    <w:rsid w:val="00581E5E"/>
    <w:rsid w:val="005825FA"/>
    <w:rsid w:val="00582EF6"/>
    <w:rsid w:val="0058361A"/>
    <w:rsid w:val="0058481B"/>
    <w:rsid w:val="00584BFE"/>
    <w:rsid w:val="0058512D"/>
    <w:rsid w:val="005852E7"/>
    <w:rsid w:val="00585C0E"/>
    <w:rsid w:val="00585E33"/>
    <w:rsid w:val="005861B7"/>
    <w:rsid w:val="00586CB7"/>
    <w:rsid w:val="00587059"/>
    <w:rsid w:val="00590436"/>
    <w:rsid w:val="0059050B"/>
    <w:rsid w:val="005917B3"/>
    <w:rsid w:val="00591AD6"/>
    <w:rsid w:val="00591B7C"/>
    <w:rsid w:val="005934A8"/>
    <w:rsid w:val="0059359F"/>
    <w:rsid w:val="0059393F"/>
    <w:rsid w:val="00595A46"/>
    <w:rsid w:val="00595C0B"/>
    <w:rsid w:val="00595D5B"/>
    <w:rsid w:val="00596335"/>
    <w:rsid w:val="005968F3"/>
    <w:rsid w:val="00596AD8"/>
    <w:rsid w:val="00597338"/>
    <w:rsid w:val="005A05BB"/>
    <w:rsid w:val="005A0DFA"/>
    <w:rsid w:val="005A1543"/>
    <w:rsid w:val="005A18CF"/>
    <w:rsid w:val="005A1DA9"/>
    <w:rsid w:val="005A1DED"/>
    <w:rsid w:val="005A1E95"/>
    <w:rsid w:val="005A1FA4"/>
    <w:rsid w:val="005A3170"/>
    <w:rsid w:val="005A3434"/>
    <w:rsid w:val="005A38A8"/>
    <w:rsid w:val="005A3B79"/>
    <w:rsid w:val="005A3F1A"/>
    <w:rsid w:val="005A5E6E"/>
    <w:rsid w:val="005A6D4A"/>
    <w:rsid w:val="005A7430"/>
    <w:rsid w:val="005B05AF"/>
    <w:rsid w:val="005B0AD8"/>
    <w:rsid w:val="005B0DB1"/>
    <w:rsid w:val="005B1CEA"/>
    <w:rsid w:val="005B24FA"/>
    <w:rsid w:val="005B2767"/>
    <w:rsid w:val="005B27CE"/>
    <w:rsid w:val="005B2B1B"/>
    <w:rsid w:val="005B40BA"/>
    <w:rsid w:val="005B413A"/>
    <w:rsid w:val="005B4781"/>
    <w:rsid w:val="005B49F1"/>
    <w:rsid w:val="005B4B89"/>
    <w:rsid w:val="005B4C65"/>
    <w:rsid w:val="005B4C84"/>
    <w:rsid w:val="005B4CB2"/>
    <w:rsid w:val="005B54EB"/>
    <w:rsid w:val="005B58BD"/>
    <w:rsid w:val="005B59A2"/>
    <w:rsid w:val="005B654F"/>
    <w:rsid w:val="005B69B9"/>
    <w:rsid w:val="005B71A0"/>
    <w:rsid w:val="005B71AB"/>
    <w:rsid w:val="005B7441"/>
    <w:rsid w:val="005B7B4C"/>
    <w:rsid w:val="005B7C0E"/>
    <w:rsid w:val="005C0A36"/>
    <w:rsid w:val="005C0A72"/>
    <w:rsid w:val="005C0B1F"/>
    <w:rsid w:val="005C129F"/>
    <w:rsid w:val="005C1555"/>
    <w:rsid w:val="005C204D"/>
    <w:rsid w:val="005C2379"/>
    <w:rsid w:val="005C29DB"/>
    <w:rsid w:val="005C2BBE"/>
    <w:rsid w:val="005C41E5"/>
    <w:rsid w:val="005C4D41"/>
    <w:rsid w:val="005C5904"/>
    <w:rsid w:val="005C5F35"/>
    <w:rsid w:val="005C6996"/>
    <w:rsid w:val="005C699C"/>
    <w:rsid w:val="005C7CB8"/>
    <w:rsid w:val="005C7CFF"/>
    <w:rsid w:val="005D0C46"/>
    <w:rsid w:val="005D0CFF"/>
    <w:rsid w:val="005D0ED2"/>
    <w:rsid w:val="005D177E"/>
    <w:rsid w:val="005D1840"/>
    <w:rsid w:val="005D1FC9"/>
    <w:rsid w:val="005D22FF"/>
    <w:rsid w:val="005D2396"/>
    <w:rsid w:val="005D2644"/>
    <w:rsid w:val="005D305F"/>
    <w:rsid w:val="005D34D1"/>
    <w:rsid w:val="005D3595"/>
    <w:rsid w:val="005D48C5"/>
    <w:rsid w:val="005D527A"/>
    <w:rsid w:val="005D58DF"/>
    <w:rsid w:val="005D5E78"/>
    <w:rsid w:val="005D63CC"/>
    <w:rsid w:val="005D69C7"/>
    <w:rsid w:val="005D7166"/>
    <w:rsid w:val="005D77B7"/>
    <w:rsid w:val="005E0343"/>
    <w:rsid w:val="005E064E"/>
    <w:rsid w:val="005E0CA4"/>
    <w:rsid w:val="005E0E76"/>
    <w:rsid w:val="005E15AC"/>
    <w:rsid w:val="005E1740"/>
    <w:rsid w:val="005E1C4B"/>
    <w:rsid w:val="005E2243"/>
    <w:rsid w:val="005E25D8"/>
    <w:rsid w:val="005E2990"/>
    <w:rsid w:val="005E3D6A"/>
    <w:rsid w:val="005E3EB8"/>
    <w:rsid w:val="005E4EB8"/>
    <w:rsid w:val="005E5248"/>
    <w:rsid w:val="005E5606"/>
    <w:rsid w:val="005E585B"/>
    <w:rsid w:val="005E62DD"/>
    <w:rsid w:val="005E6C51"/>
    <w:rsid w:val="005E7064"/>
    <w:rsid w:val="005E719E"/>
    <w:rsid w:val="005E71F8"/>
    <w:rsid w:val="005E794A"/>
    <w:rsid w:val="005E7C58"/>
    <w:rsid w:val="005E7E89"/>
    <w:rsid w:val="005F0278"/>
    <w:rsid w:val="005F09AE"/>
    <w:rsid w:val="005F15C4"/>
    <w:rsid w:val="005F183C"/>
    <w:rsid w:val="005F1B57"/>
    <w:rsid w:val="005F24F9"/>
    <w:rsid w:val="005F2DA7"/>
    <w:rsid w:val="005F2F73"/>
    <w:rsid w:val="005F2FFA"/>
    <w:rsid w:val="005F30B4"/>
    <w:rsid w:val="005F30DC"/>
    <w:rsid w:val="005F3B9F"/>
    <w:rsid w:val="005F3D92"/>
    <w:rsid w:val="005F3E4C"/>
    <w:rsid w:val="005F41CD"/>
    <w:rsid w:val="005F48CA"/>
    <w:rsid w:val="005F4E6F"/>
    <w:rsid w:val="005F6369"/>
    <w:rsid w:val="005F7F40"/>
    <w:rsid w:val="00600E8B"/>
    <w:rsid w:val="00601F6F"/>
    <w:rsid w:val="0060280D"/>
    <w:rsid w:val="00602F5E"/>
    <w:rsid w:val="006031F0"/>
    <w:rsid w:val="00603488"/>
    <w:rsid w:val="00603509"/>
    <w:rsid w:val="006039A2"/>
    <w:rsid w:val="00604124"/>
    <w:rsid w:val="0060510B"/>
    <w:rsid w:val="00605273"/>
    <w:rsid w:val="0060571F"/>
    <w:rsid w:val="0060586E"/>
    <w:rsid w:val="00606F5F"/>
    <w:rsid w:val="00610F81"/>
    <w:rsid w:val="0061124C"/>
    <w:rsid w:val="006115D8"/>
    <w:rsid w:val="00611B8E"/>
    <w:rsid w:val="006126AD"/>
    <w:rsid w:val="00613D4D"/>
    <w:rsid w:val="00613F34"/>
    <w:rsid w:val="006144E7"/>
    <w:rsid w:val="00615BBC"/>
    <w:rsid w:val="00615C54"/>
    <w:rsid w:val="00616814"/>
    <w:rsid w:val="00616E6E"/>
    <w:rsid w:val="00620C09"/>
    <w:rsid w:val="00621F5E"/>
    <w:rsid w:val="00622757"/>
    <w:rsid w:val="00622B7D"/>
    <w:rsid w:val="0062326D"/>
    <w:rsid w:val="0062328A"/>
    <w:rsid w:val="00623E58"/>
    <w:rsid w:val="00624737"/>
    <w:rsid w:val="006250FD"/>
    <w:rsid w:val="0062533B"/>
    <w:rsid w:val="006254DD"/>
    <w:rsid w:val="00625BF7"/>
    <w:rsid w:val="00625EF2"/>
    <w:rsid w:val="00626048"/>
    <w:rsid w:val="00626100"/>
    <w:rsid w:val="00626198"/>
    <w:rsid w:val="00626247"/>
    <w:rsid w:val="00626393"/>
    <w:rsid w:val="0062686A"/>
    <w:rsid w:val="00626B03"/>
    <w:rsid w:val="00627127"/>
    <w:rsid w:val="006272D5"/>
    <w:rsid w:val="00627AF7"/>
    <w:rsid w:val="00627FCB"/>
    <w:rsid w:val="0063071D"/>
    <w:rsid w:val="0063092C"/>
    <w:rsid w:val="006309A8"/>
    <w:rsid w:val="00631406"/>
    <w:rsid w:val="006314AB"/>
    <w:rsid w:val="00631C0C"/>
    <w:rsid w:val="00631E1C"/>
    <w:rsid w:val="00632B4C"/>
    <w:rsid w:val="00632D31"/>
    <w:rsid w:val="006338CA"/>
    <w:rsid w:val="00633D1B"/>
    <w:rsid w:val="00633ECB"/>
    <w:rsid w:val="00634B69"/>
    <w:rsid w:val="0063596D"/>
    <w:rsid w:val="00635989"/>
    <w:rsid w:val="00635E91"/>
    <w:rsid w:val="00636324"/>
    <w:rsid w:val="00636563"/>
    <w:rsid w:val="006365D9"/>
    <w:rsid w:val="00636628"/>
    <w:rsid w:val="006374B9"/>
    <w:rsid w:val="00640B55"/>
    <w:rsid w:val="0064103C"/>
    <w:rsid w:val="00641883"/>
    <w:rsid w:val="00641A6F"/>
    <w:rsid w:val="00641FEA"/>
    <w:rsid w:val="00642803"/>
    <w:rsid w:val="00642EC4"/>
    <w:rsid w:val="00643E94"/>
    <w:rsid w:val="00643FD9"/>
    <w:rsid w:val="00644501"/>
    <w:rsid w:val="00644B10"/>
    <w:rsid w:val="006453F0"/>
    <w:rsid w:val="00645ABB"/>
    <w:rsid w:val="00645B07"/>
    <w:rsid w:val="006469DB"/>
    <w:rsid w:val="006470FC"/>
    <w:rsid w:val="00650E38"/>
    <w:rsid w:val="006510F0"/>
    <w:rsid w:val="00651C4C"/>
    <w:rsid w:val="0065265F"/>
    <w:rsid w:val="006528FF"/>
    <w:rsid w:val="00652D1F"/>
    <w:rsid w:val="00653A3E"/>
    <w:rsid w:val="00653BB7"/>
    <w:rsid w:val="00653E30"/>
    <w:rsid w:val="00654969"/>
    <w:rsid w:val="006576AC"/>
    <w:rsid w:val="00657972"/>
    <w:rsid w:val="00657AD9"/>
    <w:rsid w:val="00657C8C"/>
    <w:rsid w:val="00657CC6"/>
    <w:rsid w:val="00657F9E"/>
    <w:rsid w:val="0066085D"/>
    <w:rsid w:val="00660FD1"/>
    <w:rsid w:val="00661462"/>
    <w:rsid w:val="006615FA"/>
    <w:rsid w:val="00661EAB"/>
    <w:rsid w:val="006626C8"/>
    <w:rsid w:val="00662D6A"/>
    <w:rsid w:val="00662E38"/>
    <w:rsid w:val="00662F09"/>
    <w:rsid w:val="00662F40"/>
    <w:rsid w:val="00663164"/>
    <w:rsid w:val="006637D5"/>
    <w:rsid w:val="00663CAE"/>
    <w:rsid w:val="00663E9E"/>
    <w:rsid w:val="0066466A"/>
    <w:rsid w:val="006648A4"/>
    <w:rsid w:val="00664ECC"/>
    <w:rsid w:val="00664F8A"/>
    <w:rsid w:val="006650D7"/>
    <w:rsid w:val="00665D69"/>
    <w:rsid w:val="00666165"/>
    <w:rsid w:val="00666886"/>
    <w:rsid w:val="00666978"/>
    <w:rsid w:val="00666EF2"/>
    <w:rsid w:val="00667014"/>
    <w:rsid w:val="00667BB8"/>
    <w:rsid w:val="00667F67"/>
    <w:rsid w:val="006707F6"/>
    <w:rsid w:val="00671124"/>
    <w:rsid w:val="006722DA"/>
    <w:rsid w:val="006723E4"/>
    <w:rsid w:val="006725B0"/>
    <w:rsid w:val="00672844"/>
    <w:rsid w:val="006735F8"/>
    <w:rsid w:val="00673752"/>
    <w:rsid w:val="00673C68"/>
    <w:rsid w:val="00674143"/>
    <w:rsid w:val="00675F22"/>
    <w:rsid w:val="006760D7"/>
    <w:rsid w:val="00676401"/>
    <w:rsid w:val="00676B9B"/>
    <w:rsid w:val="00676D45"/>
    <w:rsid w:val="00680D73"/>
    <w:rsid w:val="006810F8"/>
    <w:rsid w:val="006813E6"/>
    <w:rsid w:val="00681C5C"/>
    <w:rsid w:val="00682338"/>
    <w:rsid w:val="00682757"/>
    <w:rsid w:val="00682829"/>
    <w:rsid w:val="006829BF"/>
    <w:rsid w:val="00682A35"/>
    <w:rsid w:val="00682F8B"/>
    <w:rsid w:val="006830FF"/>
    <w:rsid w:val="006834CB"/>
    <w:rsid w:val="006843D0"/>
    <w:rsid w:val="00684A38"/>
    <w:rsid w:val="00685318"/>
    <w:rsid w:val="0068564E"/>
    <w:rsid w:val="00685780"/>
    <w:rsid w:val="00685F79"/>
    <w:rsid w:val="0068746D"/>
    <w:rsid w:val="00687F6A"/>
    <w:rsid w:val="00690821"/>
    <w:rsid w:val="00690B6C"/>
    <w:rsid w:val="00690CAB"/>
    <w:rsid w:val="00690FF2"/>
    <w:rsid w:val="00691998"/>
    <w:rsid w:val="00691DA5"/>
    <w:rsid w:val="00692B15"/>
    <w:rsid w:val="00692CAC"/>
    <w:rsid w:val="00692F03"/>
    <w:rsid w:val="00693527"/>
    <w:rsid w:val="00693954"/>
    <w:rsid w:val="00693BD5"/>
    <w:rsid w:val="00694258"/>
    <w:rsid w:val="00694989"/>
    <w:rsid w:val="00694CDA"/>
    <w:rsid w:val="00694F4E"/>
    <w:rsid w:val="0069520B"/>
    <w:rsid w:val="00695A72"/>
    <w:rsid w:val="006960BC"/>
    <w:rsid w:val="006963BF"/>
    <w:rsid w:val="006964D6"/>
    <w:rsid w:val="00696CC4"/>
    <w:rsid w:val="00696F17"/>
    <w:rsid w:val="00697126"/>
    <w:rsid w:val="006971F1"/>
    <w:rsid w:val="006975E8"/>
    <w:rsid w:val="00697FF0"/>
    <w:rsid w:val="006A03E6"/>
    <w:rsid w:val="006A0685"/>
    <w:rsid w:val="006A0A80"/>
    <w:rsid w:val="006A0A97"/>
    <w:rsid w:val="006A0ADF"/>
    <w:rsid w:val="006A0D19"/>
    <w:rsid w:val="006A207F"/>
    <w:rsid w:val="006A2613"/>
    <w:rsid w:val="006A2894"/>
    <w:rsid w:val="006A2A52"/>
    <w:rsid w:val="006A2D34"/>
    <w:rsid w:val="006A313E"/>
    <w:rsid w:val="006A36C8"/>
    <w:rsid w:val="006A36ED"/>
    <w:rsid w:val="006A3A54"/>
    <w:rsid w:val="006A40D1"/>
    <w:rsid w:val="006A5E65"/>
    <w:rsid w:val="006A659F"/>
    <w:rsid w:val="006A65AC"/>
    <w:rsid w:val="006A663B"/>
    <w:rsid w:val="006A679A"/>
    <w:rsid w:val="006A682E"/>
    <w:rsid w:val="006A7036"/>
    <w:rsid w:val="006A74AA"/>
    <w:rsid w:val="006B0156"/>
    <w:rsid w:val="006B0174"/>
    <w:rsid w:val="006B1146"/>
    <w:rsid w:val="006B13EF"/>
    <w:rsid w:val="006B155F"/>
    <w:rsid w:val="006B19D3"/>
    <w:rsid w:val="006B1BBF"/>
    <w:rsid w:val="006B2674"/>
    <w:rsid w:val="006B2899"/>
    <w:rsid w:val="006B2BFE"/>
    <w:rsid w:val="006B2ECE"/>
    <w:rsid w:val="006B2F30"/>
    <w:rsid w:val="006B35CD"/>
    <w:rsid w:val="006B3DB6"/>
    <w:rsid w:val="006B4179"/>
    <w:rsid w:val="006B419B"/>
    <w:rsid w:val="006B428F"/>
    <w:rsid w:val="006B4540"/>
    <w:rsid w:val="006B4707"/>
    <w:rsid w:val="006B48E6"/>
    <w:rsid w:val="006B52C2"/>
    <w:rsid w:val="006B532F"/>
    <w:rsid w:val="006B543E"/>
    <w:rsid w:val="006B562A"/>
    <w:rsid w:val="006B5C81"/>
    <w:rsid w:val="006B68A3"/>
    <w:rsid w:val="006B6F24"/>
    <w:rsid w:val="006B77CE"/>
    <w:rsid w:val="006B783E"/>
    <w:rsid w:val="006C0973"/>
    <w:rsid w:val="006C09FF"/>
    <w:rsid w:val="006C1F3F"/>
    <w:rsid w:val="006C392F"/>
    <w:rsid w:val="006C39C3"/>
    <w:rsid w:val="006C46EA"/>
    <w:rsid w:val="006C4920"/>
    <w:rsid w:val="006C4B2E"/>
    <w:rsid w:val="006C50C3"/>
    <w:rsid w:val="006C70C0"/>
    <w:rsid w:val="006C7454"/>
    <w:rsid w:val="006C74C8"/>
    <w:rsid w:val="006D0B1E"/>
    <w:rsid w:val="006D1519"/>
    <w:rsid w:val="006D1A6C"/>
    <w:rsid w:val="006D1AC6"/>
    <w:rsid w:val="006D2552"/>
    <w:rsid w:val="006D2B92"/>
    <w:rsid w:val="006D2EE5"/>
    <w:rsid w:val="006D3AEB"/>
    <w:rsid w:val="006D4AC5"/>
    <w:rsid w:val="006D56F6"/>
    <w:rsid w:val="006D5C2E"/>
    <w:rsid w:val="006D702A"/>
    <w:rsid w:val="006D7345"/>
    <w:rsid w:val="006D7786"/>
    <w:rsid w:val="006E005D"/>
    <w:rsid w:val="006E0063"/>
    <w:rsid w:val="006E06EA"/>
    <w:rsid w:val="006E08AB"/>
    <w:rsid w:val="006E1C4C"/>
    <w:rsid w:val="006E26F3"/>
    <w:rsid w:val="006E2F2B"/>
    <w:rsid w:val="006E34DE"/>
    <w:rsid w:val="006E4256"/>
    <w:rsid w:val="006E4DDB"/>
    <w:rsid w:val="006E52F9"/>
    <w:rsid w:val="006E6DC9"/>
    <w:rsid w:val="006F0B9E"/>
    <w:rsid w:val="006F12C4"/>
    <w:rsid w:val="006F155F"/>
    <w:rsid w:val="006F1605"/>
    <w:rsid w:val="006F17B0"/>
    <w:rsid w:val="006F1B12"/>
    <w:rsid w:val="006F1C66"/>
    <w:rsid w:val="006F1C85"/>
    <w:rsid w:val="006F1CDC"/>
    <w:rsid w:val="006F1D5F"/>
    <w:rsid w:val="006F22CB"/>
    <w:rsid w:val="006F3B4F"/>
    <w:rsid w:val="006F3D72"/>
    <w:rsid w:val="006F45A8"/>
    <w:rsid w:val="006F481F"/>
    <w:rsid w:val="006F4CE9"/>
    <w:rsid w:val="006F5724"/>
    <w:rsid w:val="006F6562"/>
    <w:rsid w:val="006F68BC"/>
    <w:rsid w:val="006F751E"/>
    <w:rsid w:val="006F7530"/>
    <w:rsid w:val="006F75BF"/>
    <w:rsid w:val="006F7D9A"/>
    <w:rsid w:val="0070080B"/>
    <w:rsid w:val="007008B9"/>
    <w:rsid w:val="00700941"/>
    <w:rsid w:val="00700BA0"/>
    <w:rsid w:val="00700E4C"/>
    <w:rsid w:val="00700F95"/>
    <w:rsid w:val="007012E6"/>
    <w:rsid w:val="007014F0"/>
    <w:rsid w:val="007016DA"/>
    <w:rsid w:val="00701814"/>
    <w:rsid w:val="00701F73"/>
    <w:rsid w:val="00702293"/>
    <w:rsid w:val="007026F5"/>
    <w:rsid w:val="007029DB"/>
    <w:rsid w:val="00702A45"/>
    <w:rsid w:val="0070487A"/>
    <w:rsid w:val="007051EF"/>
    <w:rsid w:val="007055C2"/>
    <w:rsid w:val="00706044"/>
    <w:rsid w:val="00706AD0"/>
    <w:rsid w:val="007071A2"/>
    <w:rsid w:val="00710670"/>
    <w:rsid w:val="00710A2C"/>
    <w:rsid w:val="007111E6"/>
    <w:rsid w:val="0071178E"/>
    <w:rsid w:val="0071193C"/>
    <w:rsid w:val="00711BB6"/>
    <w:rsid w:val="007120E0"/>
    <w:rsid w:val="0071285B"/>
    <w:rsid w:val="00713182"/>
    <w:rsid w:val="007136AA"/>
    <w:rsid w:val="00714654"/>
    <w:rsid w:val="007147C7"/>
    <w:rsid w:val="0071547A"/>
    <w:rsid w:val="00715AC8"/>
    <w:rsid w:val="0072001F"/>
    <w:rsid w:val="0072050E"/>
    <w:rsid w:val="007206A6"/>
    <w:rsid w:val="00720F2E"/>
    <w:rsid w:val="0072171E"/>
    <w:rsid w:val="00721F8F"/>
    <w:rsid w:val="0072347E"/>
    <w:rsid w:val="007239DD"/>
    <w:rsid w:val="007240DA"/>
    <w:rsid w:val="00724890"/>
    <w:rsid w:val="0072582C"/>
    <w:rsid w:val="007258EA"/>
    <w:rsid w:val="00726BC4"/>
    <w:rsid w:val="00726FDA"/>
    <w:rsid w:val="00727003"/>
    <w:rsid w:val="00727319"/>
    <w:rsid w:val="0072748C"/>
    <w:rsid w:val="00727A18"/>
    <w:rsid w:val="00730B53"/>
    <w:rsid w:val="00730DAF"/>
    <w:rsid w:val="007319B9"/>
    <w:rsid w:val="00731AA2"/>
    <w:rsid w:val="00731CF2"/>
    <w:rsid w:val="00732453"/>
    <w:rsid w:val="0073267A"/>
    <w:rsid w:val="00732B81"/>
    <w:rsid w:val="00732E75"/>
    <w:rsid w:val="00732FEF"/>
    <w:rsid w:val="007331DB"/>
    <w:rsid w:val="00733459"/>
    <w:rsid w:val="00733849"/>
    <w:rsid w:val="007338D9"/>
    <w:rsid w:val="00734335"/>
    <w:rsid w:val="007346A8"/>
    <w:rsid w:val="007347C8"/>
    <w:rsid w:val="00734C26"/>
    <w:rsid w:val="00735185"/>
    <w:rsid w:val="0073559A"/>
    <w:rsid w:val="00735923"/>
    <w:rsid w:val="00735A53"/>
    <w:rsid w:val="00735B84"/>
    <w:rsid w:val="00735BE3"/>
    <w:rsid w:val="00735FF1"/>
    <w:rsid w:val="00736FEC"/>
    <w:rsid w:val="0073713C"/>
    <w:rsid w:val="00737146"/>
    <w:rsid w:val="0073727F"/>
    <w:rsid w:val="00737290"/>
    <w:rsid w:val="00737EC9"/>
    <w:rsid w:val="00737FE5"/>
    <w:rsid w:val="00741227"/>
    <w:rsid w:val="00742225"/>
    <w:rsid w:val="007422B9"/>
    <w:rsid w:val="0074243C"/>
    <w:rsid w:val="00742908"/>
    <w:rsid w:val="00742AF4"/>
    <w:rsid w:val="00743353"/>
    <w:rsid w:val="00743B3A"/>
    <w:rsid w:val="007440EA"/>
    <w:rsid w:val="00744EAC"/>
    <w:rsid w:val="0074534E"/>
    <w:rsid w:val="007453BD"/>
    <w:rsid w:val="0074577F"/>
    <w:rsid w:val="0074599F"/>
    <w:rsid w:val="007461E0"/>
    <w:rsid w:val="00746897"/>
    <w:rsid w:val="00746BB6"/>
    <w:rsid w:val="00746ED7"/>
    <w:rsid w:val="00750A24"/>
    <w:rsid w:val="00750A39"/>
    <w:rsid w:val="00751499"/>
    <w:rsid w:val="00751573"/>
    <w:rsid w:val="00751987"/>
    <w:rsid w:val="00752587"/>
    <w:rsid w:val="00752757"/>
    <w:rsid w:val="0075275C"/>
    <w:rsid w:val="00752E30"/>
    <w:rsid w:val="0075371A"/>
    <w:rsid w:val="007539C3"/>
    <w:rsid w:val="00754DD4"/>
    <w:rsid w:val="0075510A"/>
    <w:rsid w:val="0075591E"/>
    <w:rsid w:val="00755ECA"/>
    <w:rsid w:val="00756599"/>
    <w:rsid w:val="00756668"/>
    <w:rsid w:val="00756750"/>
    <w:rsid w:val="00756EFE"/>
    <w:rsid w:val="0075735C"/>
    <w:rsid w:val="00757668"/>
    <w:rsid w:val="007579DE"/>
    <w:rsid w:val="00757C89"/>
    <w:rsid w:val="00757F68"/>
    <w:rsid w:val="00761346"/>
    <w:rsid w:val="007617C4"/>
    <w:rsid w:val="00762B10"/>
    <w:rsid w:val="00762C07"/>
    <w:rsid w:val="00764CBC"/>
    <w:rsid w:val="007658E8"/>
    <w:rsid w:val="007661D8"/>
    <w:rsid w:val="00766201"/>
    <w:rsid w:val="00766233"/>
    <w:rsid w:val="007663D1"/>
    <w:rsid w:val="00766A35"/>
    <w:rsid w:val="00766DC0"/>
    <w:rsid w:val="00766ECA"/>
    <w:rsid w:val="00767861"/>
    <w:rsid w:val="00767D3E"/>
    <w:rsid w:val="00767F9A"/>
    <w:rsid w:val="00770127"/>
    <w:rsid w:val="00771247"/>
    <w:rsid w:val="00772916"/>
    <w:rsid w:val="007729EE"/>
    <w:rsid w:val="00772EBB"/>
    <w:rsid w:val="00772F00"/>
    <w:rsid w:val="00772FDE"/>
    <w:rsid w:val="00773A01"/>
    <w:rsid w:val="00773FAD"/>
    <w:rsid w:val="007749DB"/>
    <w:rsid w:val="00774E6F"/>
    <w:rsid w:val="00775149"/>
    <w:rsid w:val="00775C15"/>
    <w:rsid w:val="007760CD"/>
    <w:rsid w:val="00776709"/>
    <w:rsid w:val="0077698A"/>
    <w:rsid w:val="00776E03"/>
    <w:rsid w:val="007777E4"/>
    <w:rsid w:val="0077799E"/>
    <w:rsid w:val="00777B1E"/>
    <w:rsid w:val="00777C4E"/>
    <w:rsid w:val="0078015B"/>
    <w:rsid w:val="007801EA"/>
    <w:rsid w:val="00780B74"/>
    <w:rsid w:val="00781379"/>
    <w:rsid w:val="0078285F"/>
    <w:rsid w:val="00782E45"/>
    <w:rsid w:val="007838BF"/>
    <w:rsid w:val="00785D78"/>
    <w:rsid w:val="007862AE"/>
    <w:rsid w:val="00786389"/>
    <w:rsid w:val="00786BA2"/>
    <w:rsid w:val="00786C82"/>
    <w:rsid w:val="007871D2"/>
    <w:rsid w:val="00787230"/>
    <w:rsid w:val="007878C2"/>
    <w:rsid w:val="007911AB"/>
    <w:rsid w:val="00792291"/>
    <w:rsid w:val="00792752"/>
    <w:rsid w:val="00793384"/>
    <w:rsid w:val="00793C73"/>
    <w:rsid w:val="00793DB5"/>
    <w:rsid w:val="00794CA6"/>
    <w:rsid w:val="00794E31"/>
    <w:rsid w:val="00795771"/>
    <w:rsid w:val="00795FF9"/>
    <w:rsid w:val="007962A3"/>
    <w:rsid w:val="0079717B"/>
    <w:rsid w:val="007974D6"/>
    <w:rsid w:val="007976D3"/>
    <w:rsid w:val="00797B2D"/>
    <w:rsid w:val="00797E58"/>
    <w:rsid w:val="007A1804"/>
    <w:rsid w:val="007A1A21"/>
    <w:rsid w:val="007A2561"/>
    <w:rsid w:val="007A35E6"/>
    <w:rsid w:val="007A3C87"/>
    <w:rsid w:val="007A4492"/>
    <w:rsid w:val="007A5B02"/>
    <w:rsid w:val="007A5B18"/>
    <w:rsid w:val="007A5E4E"/>
    <w:rsid w:val="007A73EF"/>
    <w:rsid w:val="007A7658"/>
    <w:rsid w:val="007A7B1F"/>
    <w:rsid w:val="007A7F73"/>
    <w:rsid w:val="007B008A"/>
    <w:rsid w:val="007B00B2"/>
    <w:rsid w:val="007B2D93"/>
    <w:rsid w:val="007B2E1D"/>
    <w:rsid w:val="007B31BB"/>
    <w:rsid w:val="007B4255"/>
    <w:rsid w:val="007B4C58"/>
    <w:rsid w:val="007B4C7D"/>
    <w:rsid w:val="007B55B6"/>
    <w:rsid w:val="007B5E15"/>
    <w:rsid w:val="007B5FE0"/>
    <w:rsid w:val="007B62BB"/>
    <w:rsid w:val="007B7718"/>
    <w:rsid w:val="007C022E"/>
    <w:rsid w:val="007C0477"/>
    <w:rsid w:val="007C04E5"/>
    <w:rsid w:val="007C137D"/>
    <w:rsid w:val="007C1987"/>
    <w:rsid w:val="007C1EE1"/>
    <w:rsid w:val="007C2477"/>
    <w:rsid w:val="007C29C7"/>
    <w:rsid w:val="007C2C83"/>
    <w:rsid w:val="007C2D6B"/>
    <w:rsid w:val="007C314B"/>
    <w:rsid w:val="007C3452"/>
    <w:rsid w:val="007C4320"/>
    <w:rsid w:val="007C4AC3"/>
    <w:rsid w:val="007C4E40"/>
    <w:rsid w:val="007C50C5"/>
    <w:rsid w:val="007C5482"/>
    <w:rsid w:val="007C59D0"/>
    <w:rsid w:val="007C5EA6"/>
    <w:rsid w:val="007C6426"/>
    <w:rsid w:val="007C6CB7"/>
    <w:rsid w:val="007C6F25"/>
    <w:rsid w:val="007C76CA"/>
    <w:rsid w:val="007C7E37"/>
    <w:rsid w:val="007D048A"/>
    <w:rsid w:val="007D0DC5"/>
    <w:rsid w:val="007D0EEB"/>
    <w:rsid w:val="007D104C"/>
    <w:rsid w:val="007D2719"/>
    <w:rsid w:val="007D3377"/>
    <w:rsid w:val="007D366E"/>
    <w:rsid w:val="007D3966"/>
    <w:rsid w:val="007D3B44"/>
    <w:rsid w:val="007D44DB"/>
    <w:rsid w:val="007D46EC"/>
    <w:rsid w:val="007D493F"/>
    <w:rsid w:val="007D4E0D"/>
    <w:rsid w:val="007D52BE"/>
    <w:rsid w:val="007D53A3"/>
    <w:rsid w:val="007D542B"/>
    <w:rsid w:val="007D6A38"/>
    <w:rsid w:val="007D72E0"/>
    <w:rsid w:val="007D78B6"/>
    <w:rsid w:val="007E0107"/>
    <w:rsid w:val="007E0357"/>
    <w:rsid w:val="007E07D7"/>
    <w:rsid w:val="007E2A36"/>
    <w:rsid w:val="007E2C54"/>
    <w:rsid w:val="007E2FEE"/>
    <w:rsid w:val="007E31D7"/>
    <w:rsid w:val="007E3405"/>
    <w:rsid w:val="007E346B"/>
    <w:rsid w:val="007E369C"/>
    <w:rsid w:val="007E3A0D"/>
    <w:rsid w:val="007E450B"/>
    <w:rsid w:val="007E4BA0"/>
    <w:rsid w:val="007E4C74"/>
    <w:rsid w:val="007E5BAB"/>
    <w:rsid w:val="007E5E45"/>
    <w:rsid w:val="007E6122"/>
    <w:rsid w:val="007E6126"/>
    <w:rsid w:val="007E6607"/>
    <w:rsid w:val="007E7571"/>
    <w:rsid w:val="007E79B4"/>
    <w:rsid w:val="007F0142"/>
    <w:rsid w:val="007F0594"/>
    <w:rsid w:val="007F087D"/>
    <w:rsid w:val="007F0986"/>
    <w:rsid w:val="007F0BAC"/>
    <w:rsid w:val="007F169E"/>
    <w:rsid w:val="007F16D2"/>
    <w:rsid w:val="007F1876"/>
    <w:rsid w:val="007F1BD9"/>
    <w:rsid w:val="007F1C63"/>
    <w:rsid w:val="007F1F2C"/>
    <w:rsid w:val="007F3051"/>
    <w:rsid w:val="007F3515"/>
    <w:rsid w:val="007F36CB"/>
    <w:rsid w:val="007F3BC6"/>
    <w:rsid w:val="007F3C98"/>
    <w:rsid w:val="007F3CA3"/>
    <w:rsid w:val="007F4747"/>
    <w:rsid w:val="007F4917"/>
    <w:rsid w:val="007F491D"/>
    <w:rsid w:val="007F4948"/>
    <w:rsid w:val="007F52D6"/>
    <w:rsid w:val="007F54EC"/>
    <w:rsid w:val="007F563F"/>
    <w:rsid w:val="007F5779"/>
    <w:rsid w:val="007F59D6"/>
    <w:rsid w:val="007F6051"/>
    <w:rsid w:val="007F672A"/>
    <w:rsid w:val="007F6DA9"/>
    <w:rsid w:val="00800224"/>
    <w:rsid w:val="00800267"/>
    <w:rsid w:val="00800F24"/>
    <w:rsid w:val="00801069"/>
    <w:rsid w:val="008016C6"/>
    <w:rsid w:val="00801A57"/>
    <w:rsid w:val="00801D9D"/>
    <w:rsid w:val="00802110"/>
    <w:rsid w:val="0080240B"/>
    <w:rsid w:val="00802476"/>
    <w:rsid w:val="00802DBA"/>
    <w:rsid w:val="008035B3"/>
    <w:rsid w:val="00803611"/>
    <w:rsid w:val="00803A0C"/>
    <w:rsid w:val="00803F1D"/>
    <w:rsid w:val="008045DA"/>
    <w:rsid w:val="00804605"/>
    <w:rsid w:val="008049A0"/>
    <w:rsid w:val="0080501C"/>
    <w:rsid w:val="00805489"/>
    <w:rsid w:val="008068D1"/>
    <w:rsid w:val="00807183"/>
    <w:rsid w:val="00810169"/>
    <w:rsid w:val="0081024C"/>
    <w:rsid w:val="0081036A"/>
    <w:rsid w:val="0081089A"/>
    <w:rsid w:val="00811060"/>
    <w:rsid w:val="00811CCA"/>
    <w:rsid w:val="0081252F"/>
    <w:rsid w:val="00813703"/>
    <w:rsid w:val="00813710"/>
    <w:rsid w:val="00813CD8"/>
    <w:rsid w:val="008142E6"/>
    <w:rsid w:val="00814C65"/>
    <w:rsid w:val="00814E1E"/>
    <w:rsid w:val="008151F9"/>
    <w:rsid w:val="00815715"/>
    <w:rsid w:val="0081625C"/>
    <w:rsid w:val="00816CE0"/>
    <w:rsid w:val="00816E2D"/>
    <w:rsid w:val="0081743D"/>
    <w:rsid w:val="00817445"/>
    <w:rsid w:val="00817D88"/>
    <w:rsid w:val="00821316"/>
    <w:rsid w:val="008214FF"/>
    <w:rsid w:val="00821A64"/>
    <w:rsid w:val="00821F53"/>
    <w:rsid w:val="0082315F"/>
    <w:rsid w:val="0082329D"/>
    <w:rsid w:val="00824115"/>
    <w:rsid w:val="008245C2"/>
    <w:rsid w:val="00824E0C"/>
    <w:rsid w:val="0082588B"/>
    <w:rsid w:val="00826206"/>
    <w:rsid w:val="00826FAC"/>
    <w:rsid w:val="00827062"/>
    <w:rsid w:val="00827DD3"/>
    <w:rsid w:val="00830570"/>
    <w:rsid w:val="00830936"/>
    <w:rsid w:val="00830A49"/>
    <w:rsid w:val="00830F7E"/>
    <w:rsid w:val="00830F95"/>
    <w:rsid w:val="0083100F"/>
    <w:rsid w:val="008316B9"/>
    <w:rsid w:val="008318D6"/>
    <w:rsid w:val="00831F08"/>
    <w:rsid w:val="0083215D"/>
    <w:rsid w:val="00832595"/>
    <w:rsid w:val="008329D4"/>
    <w:rsid w:val="00832A97"/>
    <w:rsid w:val="00833339"/>
    <w:rsid w:val="00833C1C"/>
    <w:rsid w:val="00833FA5"/>
    <w:rsid w:val="00834469"/>
    <w:rsid w:val="008352EA"/>
    <w:rsid w:val="00835B52"/>
    <w:rsid w:val="00836DAF"/>
    <w:rsid w:val="0083713B"/>
    <w:rsid w:val="008379D7"/>
    <w:rsid w:val="00837BD0"/>
    <w:rsid w:val="00837C35"/>
    <w:rsid w:val="008402DE"/>
    <w:rsid w:val="008409E8"/>
    <w:rsid w:val="008419B6"/>
    <w:rsid w:val="00841C58"/>
    <w:rsid w:val="00841CC3"/>
    <w:rsid w:val="0084232A"/>
    <w:rsid w:val="00842C5C"/>
    <w:rsid w:val="00842FB0"/>
    <w:rsid w:val="0084366F"/>
    <w:rsid w:val="008449FB"/>
    <w:rsid w:val="00844D32"/>
    <w:rsid w:val="00844E6C"/>
    <w:rsid w:val="0084711A"/>
    <w:rsid w:val="00847576"/>
    <w:rsid w:val="00847992"/>
    <w:rsid w:val="00847BF1"/>
    <w:rsid w:val="00847EA3"/>
    <w:rsid w:val="00847ED5"/>
    <w:rsid w:val="00850984"/>
    <w:rsid w:val="00850BBC"/>
    <w:rsid w:val="00851064"/>
    <w:rsid w:val="008511A3"/>
    <w:rsid w:val="008512FD"/>
    <w:rsid w:val="008518AA"/>
    <w:rsid w:val="00851971"/>
    <w:rsid w:val="00852589"/>
    <w:rsid w:val="00852902"/>
    <w:rsid w:val="00852CCB"/>
    <w:rsid w:val="00852CF2"/>
    <w:rsid w:val="0085351F"/>
    <w:rsid w:val="008536EC"/>
    <w:rsid w:val="00853B5F"/>
    <w:rsid w:val="00854163"/>
    <w:rsid w:val="008543CF"/>
    <w:rsid w:val="0085500D"/>
    <w:rsid w:val="008553E8"/>
    <w:rsid w:val="00855588"/>
    <w:rsid w:val="008559D6"/>
    <w:rsid w:val="00855DB4"/>
    <w:rsid w:val="00855E5C"/>
    <w:rsid w:val="008566FF"/>
    <w:rsid w:val="00856837"/>
    <w:rsid w:val="00856990"/>
    <w:rsid w:val="00856B1B"/>
    <w:rsid w:val="00856F5F"/>
    <w:rsid w:val="00857547"/>
    <w:rsid w:val="008578F1"/>
    <w:rsid w:val="00860046"/>
    <w:rsid w:val="00861314"/>
    <w:rsid w:val="00861CDB"/>
    <w:rsid w:val="0086279D"/>
    <w:rsid w:val="008627AE"/>
    <w:rsid w:val="0086424C"/>
    <w:rsid w:val="0086508B"/>
    <w:rsid w:val="00865433"/>
    <w:rsid w:val="00865960"/>
    <w:rsid w:val="00866D2E"/>
    <w:rsid w:val="00866E9B"/>
    <w:rsid w:val="00867B32"/>
    <w:rsid w:val="00867EBE"/>
    <w:rsid w:val="00867FB1"/>
    <w:rsid w:val="0087013F"/>
    <w:rsid w:val="008701F7"/>
    <w:rsid w:val="008703F5"/>
    <w:rsid w:val="00870DF0"/>
    <w:rsid w:val="008714BE"/>
    <w:rsid w:val="00871593"/>
    <w:rsid w:val="008716AE"/>
    <w:rsid w:val="008719D5"/>
    <w:rsid w:val="00871A84"/>
    <w:rsid w:val="008720C6"/>
    <w:rsid w:val="00872ACE"/>
    <w:rsid w:val="00872F80"/>
    <w:rsid w:val="00873360"/>
    <w:rsid w:val="00873981"/>
    <w:rsid w:val="00873990"/>
    <w:rsid w:val="00873FC2"/>
    <w:rsid w:val="0087425D"/>
    <w:rsid w:val="0087433A"/>
    <w:rsid w:val="008747F5"/>
    <w:rsid w:val="00874CB9"/>
    <w:rsid w:val="00874EBC"/>
    <w:rsid w:val="00875207"/>
    <w:rsid w:val="008756B5"/>
    <w:rsid w:val="00875983"/>
    <w:rsid w:val="00875EBA"/>
    <w:rsid w:val="00876275"/>
    <w:rsid w:val="00876747"/>
    <w:rsid w:val="0087675F"/>
    <w:rsid w:val="008770AB"/>
    <w:rsid w:val="00877AE7"/>
    <w:rsid w:val="00877BF6"/>
    <w:rsid w:val="00880E91"/>
    <w:rsid w:val="008811FD"/>
    <w:rsid w:val="008817D4"/>
    <w:rsid w:val="0088400E"/>
    <w:rsid w:val="008846E3"/>
    <w:rsid w:val="0088485C"/>
    <w:rsid w:val="008849FA"/>
    <w:rsid w:val="008854EC"/>
    <w:rsid w:val="00885512"/>
    <w:rsid w:val="008857F6"/>
    <w:rsid w:val="00885E7E"/>
    <w:rsid w:val="00886658"/>
    <w:rsid w:val="00886A2C"/>
    <w:rsid w:val="0088748E"/>
    <w:rsid w:val="0088781A"/>
    <w:rsid w:val="00887FCC"/>
    <w:rsid w:val="00890255"/>
    <w:rsid w:val="00890FB6"/>
    <w:rsid w:val="008924E2"/>
    <w:rsid w:val="008926E7"/>
    <w:rsid w:val="00892BCF"/>
    <w:rsid w:val="00892EC7"/>
    <w:rsid w:val="00893628"/>
    <w:rsid w:val="008939E5"/>
    <w:rsid w:val="00894394"/>
    <w:rsid w:val="00894895"/>
    <w:rsid w:val="00895F09"/>
    <w:rsid w:val="008963C0"/>
    <w:rsid w:val="0089654F"/>
    <w:rsid w:val="00896D19"/>
    <w:rsid w:val="00896FB7"/>
    <w:rsid w:val="008A00B7"/>
    <w:rsid w:val="008A11CF"/>
    <w:rsid w:val="008A1434"/>
    <w:rsid w:val="008A1815"/>
    <w:rsid w:val="008A20F1"/>
    <w:rsid w:val="008A2558"/>
    <w:rsid w:val="008A2FC6"/>
    <w:rsid w:val="008A2FCF"/>
    <w:rsid w:val="008A30E0"/>
    <w:rsid w:val="008A37CB"/>
    <w:rsid w:val="008A3E5D"/>
    <w:rsid w:val="008A46DC"/>
    <w:rsid w:val="008A475E"/>
    <w:rsid w:val="008A4B87"/>
    <w:rsid w:val="008A4C2A"/>
    <w:rsid w:val="008A60EF"/>
    <w:rsid w:val="008A62D1"/>
    <w:rsid w:val="008A6425"/>
    <w:rsid w:val="008A6C7A"/>
    <w:rsid w:val="008A72FE"/>
    <w:rsid w:val="008A748E"/>
    <w:rsid w:val="008A76A7"/>
    <w:rsid w:val="008A771F"/>
    <w:rsid w:val="008A7CBA"/>
    <w:rsid w:val="008B054B"/>
    <w:rsid w:val="008B1F5D"/>
    <w:rsid w:val="008B24AF"/>
    <w:rsid w:val="008B37E2"/>
    <w:rsid w:val="008B3E37"/>
    <w:rsid w:val="008B4A0D"/>
    <w:rsid w:val="008B50F1"/>
    <w:rsid w:val="008B55FE"/>
    <w:rsid w:val="008B5A11"/>
    <w:rsid w:val="008B5CA9"/>
    <w:rsid w:val="008B5DA6"/>
    <w:rsid w:val="008B65ED"/>
    <w:rsid w:val="008B7B4D"/>
    <w:rsid w:val="008C03CB"/>
    <w:rsid w:val="008C07D7"/>
    <w:rsid w:val="008C11D6"/>
    <w:rsid w:val="008C1BC2"/>
    <w:rsid w:val="008C1C1C"/>
    <w:rsid w:val="008C322E"/>
    <w:rsid w:val="008C402D"/>
    <w:rsid w:val="008C4446"/>
    <w:rsid w:val="008C5812"/>
    <w:rsid w:val="008C617B"/>
    <w:rsid w:val="008C61D8"/>
    <w:rsid w:val="008C66F2"/>
    <w:rsid w:val="008C6711"/>
    <w:rsid w:val="008C705D"/>
    <w:rsid w:val="008C7C65"/>
    <w:rsid w:val="008D0BA1"/>
    <w:rsid w:val="008D0E17"/>
    <w:rsid w:val="008D120A"/>
    <w:rsid w:val="008D1426"/>
    <w:rsid w:val="008D1F71"/>
    <w:rsid w:val="008D2139"/>
    <w:rsid w:val="008D31FD"/>
    <w:rsid w:val="008D33D6"/>
    <w:rsid w:val="008D382B"/>
    <w:rsid w:val="008D3995"/>
    <w:rsid w:val="008D3B67"/>
    <w:rsid w:val="008D3D66"/>
    <w:rsid w:val="008D40CD"/>
    <w:rsid w:val="008D45BD"/>
    <w:rsid w:val="008D48CF"/>
    <w:rsid w:val="008D4E79"/>
    <w:rsid w:val="008D5BD8"/>
    <w:rsid w:val="008D6CDF"/>
    <w:rsid w:val="008D6F9F"/>
    <w:rsid w:val="008D7665"/>
    <w:rsid w:val="008D766B"/>
    <w:rsid w:val="008E0407"/>
    <w:rsid w:val="008E06A6"/>
    <w:rsid w:val="008E2863"/>
    <w:rsid w:val="008E28A4"/>
    <w:rsid w:val="008E2CD8"/>
    <w:rsid w:val="008E2FF9"/>
    <w:rsid w:val="008E3A1B"/>
    <w:rsid w:val="008E3F92"/>
    <w:rsid w:val="008E475D"/>
    <w:rsid w:val="008E5C4D"/>
    <w:rsid w:val="008E5F10"/>
    <w:rsid w:val="008E5F79"/>
    <w:rsid w:val="008E6304"/>
    <w:rsid w:val="008E634E"/>
    <w:rsid w:val="008E6492"/>
    <w:rsid w:val="008E671D"/>
    <w:rsid w:val="008E69BE"/>
    <w:rsid w:val="008E6A81"/>
    <w:rsid w:val="008E6F0F"/>
    <w:rsid w:val="008F07D7"/>
    <w:rsid w:val="008F0C16"/>
    <w:rsid w:val="008F1105"/>
    <w:rsid w:val="008F1468"/>
    <w:rsid w:val="008F1D77"/>
    <w:rsid w:val="008F279E"/>
    <w:rsid w:val="008F3AC1"/>
    <w:rsid w:val="008F3BDD"/>
    <w:rsid w:val="008F3D2A"/>
    <w:rsid w:val="008F4414"/>
    <w:rsid w:val="008F4424"/>
    <w:rsid w:val="008F4B7E"/>
    <w:rsid w:val="008F5B03"/>
    <w:rsid w:val="008F5C5D"/>
    <w:rsid w:val="008F6369"/>
    <w:rsid w:val="008F74ED"/>
    <w:rsid w:val="008F758B"/>
    <w:rsid w:val="008F769F"/>
    <w:rsid w:val="008F7793"/>
    <w:rsid w:val="008F7F0D"/>
    <w:rsid w:val="008F7FB9"/>
    <w:rsid w:val="009002B2"/>
    <w:rsid w:val="009003A9"/>
    <w:rsid w:val="00901452"/>
    <w:rsid w:val="009014B1"/>
    <w:rsid w:val="00901D1F"/>
    <w:rsid w:val="00901DCA"/>
    <w:rsid w:val="009024EC"/>
    <w:rsid w:val="0090274A"/>
    <w:rsid w:val="00902DA8"/>
    <w:rsid w:val="0090325F"/>
    <w:rsid w:val="00903481"/>
    <w:rsid w:val="00903B40"/>
    <w:rsid w:val="00904948"/>
    <w:rsid w:val="00904B5D"/>
    <w:rsid w:val="009051BA"/>
    <w:rsid w:val="0090770C"/>
    <w:rsid w:val="00907EA3"/>
    <w:rsid w:val="009104DD"/>
    <w:rsid w:val="009105A1"/>
    <w:rsid w:val="0091084C"/>
    <w:rsid w:val="00910F7D"/>
    <w:rsid w:val="0091153E"/>
    <w:rsid w:val="009133A1"/>
    <w:rsid w:val="0091390A"/>
    <w:rsid w:val="009150AE"/>
    <w:rsid w:val="00915237"/>
    <w:rsid w:val="00915520"/>
    <w:rsid w:val="00916994"/>
    <w:rsid w:val="00916CBD"/>
    <w:rsid w:val="009206D2"/>
    <w:rsid w:val="00920F0A"/>
    <w:rsid w:val="0092122C"/>
    <w:rsid w:val="00921A6D"/>
    <w:rsid w:val="00921D81"/>
    <w:rsid w:val="00921F7D"/>
    <w:rsid w:val="00924518"/>
    <w:rsid w:val="00924995"/>
    <w:rsid w:val="00925077"/>
    <w:rsid w:val="00925289"/>
    <w:rsid w:val="00925ED2"/>
    <w:rsid w:val="009264A5"/>
    <w:rsid w:val="009276CC"/>
    <w:rsid w:val="00927CCA"/>
    <w:rsid w:val="00930BA7"/>
    <w:rsid w:val="00931507"/>
    <w:rsid w:val="009318C2"/>
    <w:rsid w:val="00932025"/>
    <w:rsid w:val="00932176"/>
    <w:rsid w:val="009321C7"/>
    <w:rsid w:val="00932429"/>
    <w:rsid w:val="00932F7F"/>
    <w:rsid w:val="00933343"/>
    <w:rsid w:val="00933FF1"/>
    <w:rsid w:val="00935A7F"/>
    <w:rsid w:val="00935C4F"/>
    <w:rsid w:val="00936A85"/>
    <w:rsid w:val="00936E5C"/>
    <w:rsid w:val="00941912"/>
    <w:rsid w:val="00941B6C"/>
    <w:rsid w:val="00941BEF"/>
    <w:rsid w:val="009427BA"/>
    <w:rsid w:val="009428C2"/>
    <w:rsid w:val="00942CF2"/>
    <w:rsid w:val="00943494"/>
    <w:rsid w:val="009436D4"/>
    <w:rsid w:val="00943A56"/>
    <w:rsid w:val="00943FF2"/>
    <w:rsid w:val="009443FF"/>
    <w:rsid w:val="009449F2"/>
    <w:rsid w:val="00944A0C"/>
    <w:rsid w:val="00944BBC"/>
    <w:rsid w:val="00945260"/>
    <w:rsid w:val="00945698"/>
    <w:rsid w:val="00945706"/>
    <w:rsid w:val="009462EF"/>
    <w:rsid w:val="00946FC8"/>
    <w:rsid w:val="009511A3"/>
    <w:rsid w:val="009512AB"/>
    <w:rsid w:val="00951AD0"/>
    <w:rsid w:val="00951EA4"/>
    <w:rsid w:val="00952940"/>
    <w:rsid w:val="00952A89"/>
    <w:rsid w:val="00953E4D"/>
    <w:rsid w:val="009547DF"/>
    <w:rsid w:val="0095547B"/>
    <w:rsid w:val="00955E31"/>
    <w:rsid w:val="00956392"/>
    <w:rsid w:val="0095687D"/>
    <w:rsid w:val="00956D86"/>
    <w:rsid w:val="00956E17"/>
    <w:rsid w:val="00960494"/>
    <w:rsid w:val="00960881"/>
    <w:rsid w:val="00961EC4"/>
    <w:rsid w:val="0096218B"/>
    <w:rsid w:val="0096276F"/>
    <w:rsid w:val="0096297B"/>
    <w:rsid w:val="00962F0A"/>
    <w:rsid w:val="00963506"/>
    <w:rsid w:val="009638C8"/>
    <w:rsid w:val="009642E3"/>
    <w:rsid w:val="009645CF"/>
    <w:rsid w:val="00965250"/>
    <w:rsid w:val="0096546A"/>
    <w:rsid w:val="00965BA5"/>
    <w:rsid w:val="00965C46"/>
    <w:rsid w:val="00965D95"/>
    <w:rsid w:val="00965E3A"/>
    <w:rsid w:val="0096749E"/>
    <w:rsid w:val="009676C1"/>
    <w:rsid w:val="00967D0B"/>
    <w:rsid w:val="0097059D"/>
    <w:rsid w:val="00971650"/>
    <w:rsid w:val="00971A3E"/>
    <w:rsid w:val="00971FCC"/>
    <w:rsid w:val="00972B9C"/>
    <w:rsid w:val="00972E49"/>
    <w:rsid w:val="009730ED"/>
    <w:rsid w:val="0097320A"/>
    <w:rsid w:val="0097379F"/>
    <w:rsid w:val="0097380F"/>
    <w:rsid w:val="009739EF"/>
    <w:rsid w:val="009740E7"/>
    <w:rsid w:val="009747D2"/>
    <w:rsid w:val="00974B59"/>
    <w:rsid w:val="009762FD"/>
    <w:rsid w:val="00976C75"/>
    <w:rsid w:val="00977A7F"/>
    <w:rsid w:val="00977B30"/>
    <w:rsid w:val="009807C8"/>
    <w:rsid w:val="00980F55"/>
    <w:rsid w:val="00981189"/>
    <w:rsid w:val="009811EE"/>
    <w:rsid w:val="00981DCE"/>
    <w:rsid w:val="00981E6D"/>
    <w:rsid w:val="009820EC"/>
    <w:rsid w:val="00982A06"/>
    <w:rsid w:val="009834FD"/>
    <w:rsid w:val="009856D4"/>
    <w:rsid w:val="00986D57"/>
    <w:rsid w:val="00986E9D"/>
    <w:rsid w:val="0098724A"/>
    <w:rsid w:val="0098737F"/>
    <w:rsid w:val="00987692"/>
    <w:rsid w:val="00990192"/>
    <w:rsid w:val="00990213"/>
    <w:rsid w:val="00990308"/>
    <w:rsid w:val="009904A0"/>
    <w:rsid w:val="009912B9"/>
    <w:rsid w:val="0099173F"/>
    <w:rsid w:val="0099220F"/>
    <w:rsid w:val="00992223"/>
    <w:rsid w:val="009929C5"/>
    <w:rsid w:val="00992D50"/>
    <w:rsid w:val="00992FAE"/>
    <w:rsid w:val="00993A6F"/>
    <w:rsid w:val="00993BF8"/>
    <w:rsid w:val="009941FE"/>
    <w:rsid w:val="009948DC"/>
    <w:rsid w:val="00994B53"/>
    <w:rsid w:val="00994E62"/>
    <w:rsid w:val="009954AB"/>
    <w:rsid w:val="0099567D"/>
    <w:rsid w:val="00995852"/>
    <w:rsid w:val="0099586D"/>
    <w:rsid w:val="00995DC8"/>
    <w:rsid w:val="00996508"/>
    <w:rsid w:val="0099652B"/>
    <w:rsid w:val="0099798E"/>
    <w:rsid w:val="00997BAE"/>
    <w:rsid w:val="009A0CB9"/>
    <w:rsid w:val="009A0E0B"/>
    <w:rsid w:val="009A0E66"/>
    <w:rsid w:val="009A1180"/>
    <w:rsid w:val="009A16BB"/>
    <w:rsid w:val="009A292E"/>
    <w:rsid w:val="009A2B5B"/>
    <w:rsid w:val="009A2BC3"/>
    <w:rsid w:val="009A2F99"/>
    <w:rsid w:val="009A304B"/>
    <w:rsid w:val="009A30ED"/>
    <w:rsid w:val="009A35E0"/>
    <w:rsid w:val="009A3769"/>
    <w:rsid w:val="009A5372"/>
    <w:rsid w:val="009A5AAB"/>
    <w:rsid w:val="009A5DE4"/>
    <w:rsid w:val="009A6085"/>
    <w:rsid w:val="009A67AA"/>
    <w:rsid w:val="009A6875"/>
    <w:rsid w:val="009A6B9F"/>
    <w:rsid w:val="009B113F"/>
    <w:rsid w:val="009B2650"/>
    <w:rsid w:val="009B2BAD"/>
    <w:rsid w:val="009B2FBF"/>
    <w:rsid w:val="009B3084"/>
    <w:rsid w:val="009B30EA"/>
    <w:rsid w:val="009B3224"/>
    <w:rsid w:val="009B33EA"/>
    <w:rsid w:val="009B3B36"/>
    <w:rsid w:val="009B3F1D"/>
    <w:rsid w:val="009B4047"/>
    <w:rsid w:val="009B43B0"/>
    <w:rsid w:val="009B45AC"/>
    <w:rsid w:val="009B478B"/>
    <w:rsid w:val="009B4938"/>
    <w:rsid w:val="009B5330"/>
    <w:rsid w:val="009B54D7"/>
    <w:rsid w:val="009B61C1"/>
    <w:rsid w:val="009B62BC"/>
    <w:rsid w:val="009B6D3D"/>
    <w:rsid w:val="009B6E1F"/>
    <w:rsid w:val="009B706D"/>
    <w:rsid w:val="009B70C8"/>
    <w:rsid w:val="009B79FC"/>
    <w:rsid w:val="009B7B21"/>
    <w:rsid w:val="009C0042"/>
    <w:rsid w:val="009C0447"/>
    <w:rsid w:val="009C078C"/>
    <w:rsid w:val="009C0CA1"/>
    <w:rsid w:val="009C0F0A"/>
    <w:rsid w:val="009C1091"/>
    <w:rsid w:val="009C1B9A"/>
    <w:rsid w:val="009C1D98"/>
    <w:rsid w:val="009C2101"/>
    <w:rsid w:val="009C2170"/>
    <w:rsid w:val="009C2352"/>
    <w:rsid w:val="009C262B"/>
    <w:rsid w:val="009C271C"/>
    <w:rsid w:val="009C3B66"/>
    <w:rsid w:val="009C435F"/>
    <w:rsid w:val="009C517B"/>
    <w:rsid w:val="009C5631"/>
    <w:rsid w:val="009C5F64"/>
    <w:rsid w:val="009C6186"/>
    <w:rsid w:val="009C622A"/>
    <w:rsid w:val="009C6301"/>
    <w:rsid w:val="009C6877"/>
    <w:rsid w:val="009C68AC"/>
    <w:rsid w:val="009C6F65"/>
    <w:rsid w:val="009D0244"/>
    <w:rsid w:val="009D07FE"/>
    <w:rsid w:val="009D1A18"/>
    <w:rsid w:val="009D2357"/>
    <w:rsid w:val="009D251B"/>
    <w:rsid w:val="009D25C3"/>
    <w:rsid w:val="009D3019"/>
    <w:rsid w:val="009D3907"/>
    <w:rsid w:val="009D39E8"/>
    <w:rsid w:val="009D3ADC"/>
    <w:rsid w:val="009D3D38"/>
    <w:rsid w:val="009D41F5"/>
    <w:rsid w:val="009D429D"/>
    <w:rsid w:val="009D4385"/>
    <w:rsid w:val="009D4710"/>
    <w:rsid w:val="009D4DBB"/>
    <w:rsid w:val="009D521A"/>
    <w:rsid w:val="009D5226"/>
    <w:rsid w:val="009D5C5F"/>
    <w:rsid w:val="009D60B5"/>
    <w:rsid w:val="009D6334"/>
    <w:rsid w:val="009D66C3"/>
    <w:rsid w:val="009D791F"/>
    <w:rsid w:val="009E00FB"/>
    <w:rsid w:val="009E05BB"/>
    <w:rsid w:val="009E06C9"/>
    <w:rsid w:val="009E1221"/>
    <w:rsid w:val="009E13FC"/>
    <w:rsid w:val="009E190E"/>
    <w:rsid w:val="009E1B3A"/>
    <w:rsid w:val="009E1FEA"/>
    <w:rsid w:val="009E2AE4"/>
    <w:rsid w:val="009E2B9D"/>
    <w:rsid w:val="009E2FC1"/>
    <w:rsid w:val="009E339D"/>
    <w:rsid w:val="009E55F8"/>
    <w:rsid w:val="009E5CD6"/>
    <w:rsid w:val="009E5DDC"/>
    <w:rsid w:val="009E5E39"/>
    <w:rsid w:val="009E62EC"/>
    <w:rsid w:val="009E7060"/>
    <w:rsid w:val="009E75E7"/>
    <w:rsid w:val="009E772D"/>
    <w:rsid w:val="009E7873"/>
    <w:rsid w:val="009F003C"/>
    <w:rsid w:val="009F0A5C"/>
    <w:rsid w:val="009F0CB3"/>
    <w:rsid w:val="009F0ED5"/>
    <w:rsid w:val="009F15AC"/>
    <w:rsid w:val="009F1B9E"/>
    <w:rsid w:val="009F203E"/>
    <w:rsid w:val="009F26BE"/>
    <w:rsid w:val="009F2B6A"/>
    <w:rsid w:val="009F2F50"/>
    <w:rsid w:val="009F3461"/>
    <w:rsid w:val="009F4289"/>
    <w:rsid w:val="009F5296"/>
    <w:rsid w:val="009F52C4"/>
    <w:rsid w:val="009F5608"/>
    <w:rsid w:val="009F5FBE"/>
    <w:rsid w:val="009F60DA"/>
    <w:rsid w:val="009F69C6"/>
    <w:rsid w:val="009F6A57"/>
    <w:rsid w:val="009F6B80"/>
    <w:rsid w:val="009F6E9E"/>
    <w:rsid w:val="009F7511"/>
    <w:rsid w:val="009F758D"/>
    <w:rsid w:val="009F7BE7"/>
    <w:rsid w:val="009F7BFE"/>
    <w:rsid w:val="009F7CA4"/>
    <w:rsid w:val="00A0036E"/>
    <w:rsid w:val="00A00807"/>
    <w:rsid w:val="00A00A88"/>
    <w:rsid w:val="00A00A95"/>
    <w:rsid w:val="00A01493"/>
    <w:rsid w:val="00A02EBB"/>
    <w:rsid w:val="00A02FAE"/>
    <w:rsid w:val="00A030C0"/>
    <w:rsid w:val="00A035A4"/>
    <w:rsid w:val="00A0374D"/>
    <w:rsid w:val="00A03B71"/>
    <w:rsid w:val="00A03B9F"/>
    <w:rsid w:val="00A03C82"/>
    <w:rsid w:val="00A03CFF"/>
    <w:rsid w:val="00A03D75"/>
    <w:rsid w:val="00A043F4"/>
    <w:rsid w:val="00A04AAD"/>
    <w:rsid w:val="00A05404"/>
    <w:rsid w:val="00A05733"/>
    <w:rsid w:val="00A0681A"/>
    <w:rsid w:val="00A06A5E"/>
    <w:rsid w:val="00A06CC0"/>
    <w:rsid w:val="00A07720"/>
    <w:rsid w:val="00A079BF"/>
    <w:rsid w:val="00A07BCD"/>
    <w:rsid w:val="00A07EF3"/>
    <w:rsid w:val="00A1097F"/>
    <w:rsid w:val="00A1115C"/>
    <w:rsid w:val="00A1182F"/>
    <w:rsid w:val="00A122B1"/>
    <w:rsid w:val="00A12729"/>
    <w:rsid w:val="00A12C3C"/>
    <w:rsid w:val="00A12C7A"/>
    <w:rsid w:val="00A12D0B"/>
    <w:rsid w:val="00A12DB1"/>
    <w:rsid w:val="00A13138"/>
    <w:rsid w:val="00A1397C"/>
    <w:rsid w:val="00A13A4A"/>
    <w:rsid w:val="00A142A5"/>
    <w:rsid w:val="00A143D1"/>
    <w:rsid w:val="00A14B3B"/>
    <w:rsid w:val="00A14E2A"/>
    <w:rsid w:val="00A14FF3"/>
    <w:rsid w:val="00A159D6"/>
    <w:rsid w:val="00A161C0"/>
    <w:rsid w:val="00A162B2"/>
    <w:rsid w:val="00A16422"/>
    <w:rsid w:val="00A17261"/>
    <w:rsid w:val="00A17647"/>
    <w:rsid w:val="00A20C15"/>
    <w:rsid w:val="00A20FD4"/>
    <w:rsid w:val="00A212C2"/>
    <w:rsid w:val="00A21B8D"/>
    <w:rsid w:val="00A22765"/>
    <w:rsid w:val="00A227B1"/>
    <w:rsid w:val="00A229E6"/>
    <w:rsid w:val="00A22B78"/>
    <w:rsid w:val="00A22D40"/>
    <w:rsid w:val="00A24125"/>
    <w:rsid w:val="00A244B4"/>
    <w:rsid w:val="00A246F4"/>
    <w:rsid w:val="00A24816"/>
    <w:rsid w:val="00A2509D"/>
    <w:rsid w:val="00A256BA"/>
    <w:rsid w:val="00A25BFD"/>
    <w:rsid w:val="00A25E9D"/>
    <w:rsid w:val="00A26446"/>
    <w:rsid w:val="00A26A6C"/>
    <w:rsid w:val="00A270A0"/>
    <w:rsid w:val="00A27859"/>
    <w:rsid w:val="00A27AE1"/>
    <w:rsid w:val="00A300EB"/>
    <w:rsid w:val="00A30420"/>
    <w:rsid w:val="00A318A3"/>
    <w:rsid w:val="00A31988"/>
    <w:rsid w:val="00A337C2"/>
    <w:rsid w:val="00A33AD6"/>
    <w:rsid w:val="00A3471E"/>
    <w:rsid w:val="00A3498E"/>
    <w:rsid w:val="00A3605F"/>
    <w:rsid w:val="00A361F8"/>
    <w:rsid w:val="00A36379"/>
    <w:rsid w:val="00A366C8"/>
    <w:rsid w:val="00A368FD"/>
    <w:rsid w:val="00A36F71"/>
    <w:rsid w:val="00A4001D"/>
    <w:rsid w:val="00A413DF"/>
    <w:rsid w:val="00A42360"/>
    <w:rsid w:val="00A42BDE"/>
    <w:rsid w:val="00A437FC"/>
    <w:rsid w:val="00A43A2C"/>
    <w:rsid w:val="00A450BD"/>
    <w:rsid w:val="00A467D6"/>
    <w:rsid w:val="00A475BB"/>
    <w:rsid w:val="00A525A8"/>
    <w:rsid w:val="00A53F72"/>
    <w:rsid w:val="00A54787"/>
    <w:rsid w:val="00A5484C"/>
    <w:rsid w:val="00A553D4"/>
    <w:rsid w:val="00A55C7B"/>
    <w:rsid w:val="00A55EEE"/>
    <w:rsid w:val="00A56966"/>
    <w:rsid w:val="00A56C3A"/>
    <w:rsid w:val="00A56E5B"/>
    <w:rsid w:val="00A578D6"/>
    <w:rsid w:val="00A60CF0"/>
    <w:rsid w:val="00A62479"/>
    <w:rsid w:val="00A6275C"/>
    <w:rsid w:val="00A62F12"/>
    <w:rsid w:val="00A64214"/>
    <w:rsid w:val="00A64A1B"/>
    <w:rsid w:val="00A654A5"/>
    <w:rsid w:val="00A66483"/>
    <w:rsid w:val="00A66EF3"/>
    <w:rsid w:val="00A67752"/>
    <w:rsid w:val="00A67CE3"/>
    <w:rsid w:val="00A704D6"/>
    <w:rsid w:val="00A711C9"/>
    <w:rsid w:val="00A71453"/>
    <w:rsid w:val="00A71969"/>
    <w:rsid w:val="00A7228D"/>
    <w:rsid w:val="00A723C5"/>
    <w:rsid w:val="00A723EC"/>
    <w:rsid w:val="00A725ED"/>
    <w:rsid w:val="00A7297E"/>
    <w:rsid w:val="00A72AFA"/>
    <w:rsid w:val="00A72C94"/>
    <w:rsid w:val="00A73A82"/>
    <w:rsid w:val="00A74331"/>
    <w:rsid w:val="00A74697"/>
    <w:rsid w:val="00A750DE"/>
    <w:rsid w:val="00A751F5"/>
    <w:rsid w:val="00A7596F"/>
    <w:rsid w:val="00A75C84"/>
    <w:rsid w:val="00A76225"/>
    <w:rsid w:val="00A76381"/>
    <w:rsid w:val="00A771EE"/>
    <w:rsid w:val="00A7741E"/>
    <w:rsid w:val="00A77621"/>
    <w:rsid w:val="00A7783F"/>
    <w:rsid w:val="00A77BF0"/>
    <w:rsid w:val="00A800B2"/>
    <w:rsid w:val="00A80584"/>
    <w:rsid w:val="00A812D7"/>
    <w:rsid w:val="00A82956"/>
    <w:rsid w:val="00A82BBD"/>
    <w:rsid w:val="00A834A2"/>
    <w:rsid w:val="00A8355F"/>
    <w:rsid w:val="00A83621"/>
    <w:rsid w:val="00A8445B"/>
    <w:rsid w:val="00A84572"/>
    <w:rsid w:val="00A850DB"/>
    <w:rsid w:val="00A85844"/>
    <w:rsid w:val="00A85C03"/>
    <w:rsid w:val="00A862BD"/>
    <w:rsid w:val="00A8657F"/>
    <w:rsid w:val="00A868A3"/>
    <w:rsid w:val="00A87FEA"/>
    <w:rsid w:val="00A901D0"/>
    <w:rsid w:val="00A9023A"/>
    <w:rsid w:val="00A903C7"/>
    <w:rsid w:val="00A90926"/>
    <w:rsid w:val="00A9098B"/>
    <w:rsid w:val="00A910C7"/>
    <w:rsid w:val="00A91157"/>
    <w:rsid w:val="00A91395"/>
    <w:rsid w:val="00A91602"/>
    <w:rsid w:val="00A920FB"/>
    <w:rsid w:val="00A927FE"/>
    <w:rsid w:val="00A9360F"/>
    <w:rsid w:val="00A9370E"/>
    <w:rsid w:val="00A937A3"/>
    <w:rsid w:val="00A93C68"/>
    <w:rsid w:val="00A94056"/>
    <w:rsid w:val="00A944D6"/>
    <w:rsid w:val="00A94C08"/>
    <w:rsid w:val="00A95424"/>
    <w:rsid w:val="00A955E7"/>
    <w:rsid w:val="00A95A51"/>
    <w:rsid w:val="00A95D06"/>
    <w:rsid w:val="00A9655C"/>
    <w:rsid w:val="00A96656"/>
    <w:rsid w:val="00A96B42"/>
    <w:rsid w:val="00A96CE7"/>
    <w:rsid w:val="00A96EFE"/>
    <w:rsid w:val="00A9762B"/>
    <w:rsid w:val="00A97B44"/>
    <w:rsid w:val="00AA086C"/>
    <w:rsid w:val="00AA1DE4"/>
    <w:rsid w:val="00AA1ED6"/>
    <w:rsid w:val="00AA2EE5"/>
    <w:rsid w:val="00AA31A4"/>
    <w:rsid w:val="00AA32DE"/>
    <w:rsid w:val="00AA35AD"/>
    <w:rsid w:val="00AA42AE"/>
    <w:rsid w:val="00AA4617"/>
    <w:rsid w:val="00AA596A"/>
    <w:rsid w:val="00AA600E"/>
    <w:rsid w:val="00AA63DE"/>
    <w:rsid w:val="00AA66AE"/>
    <w:rsid w:val="00AA7063"/>
    <w:rsid w:val="00AA716C"/>
    <w:rsid w:val="00AA7340"/>
    <w:rsid w:val="00AA7734"/>
    <w:rsid w:val="00AA7A5B"/>
    <w:rsid w:val="00AA7E51"/>
    <w:rsid w:val="00AB0073"/>
    <w:rsid w:val="00AB0792"/>
    <w:rsid w:val="00AB1032"/>
    <w:rsid w:val="00AB1163"/>
    <w:rsid w:val="00AB1DE6"/>
    <w:rsid w:val="00AB1DF4"/>
    <w:rsid w:val="00AB2090"/>
    <w:rsid w:val="00AB2EAD"/>
    <w:rsid w:val="00AB30AA"/>
    <w:rsid w:val="00AB3D15"/>
    <w:rsid w:val="00AB41BA"/>
    <w:rsid w:val="00AB440F"/>
    <w:rsid w:val="00AB461D"/>
    <w:rsid w:val="00AB4C70"/>
    <w:rsid w:val="00AB574B"/>
    <w:rsid w:val="00AB7289"/>
    <w:rsid w:val="00AB7634"/>
    <w:rsid w:val="00AB7B61"/>
    <w:rsid w:val="00AB7BE0"/>
    <w:rsid w:val="00AC0133"/>
    <w:rsid w:val="00AC02E0"/>
    <w:rsid w:val="00AC04D7"/>
    <w:rsid w:val="00AC050B"/>
    <w:rsid w:val="00AC05C9"/>
    <w:rsid w:val="00AC0EAF"/>
    <w:rsid w:val="00AC1111"/>
    <w:rsid w:val="00AC1147"/>
    <w:rsid w:val="00AC11AB"/>
    <w:rsid w:val="00AC13CE"/>
    <w:rsid w:val="00AC2811"/>
    <w:rsid w:val="00AC2A54"/>
    <w:rsid w:val="00AC2A9A"/>
    <w:rsid w:val="00AC2B6C"/>
    <w:rsid w:val="00AC2D42"/>
    <w:rsid w:val="00AC39A0"/>
    <w:rsid w:val="00AC3B13"/>
    <w:rsid w:val="00AC405F"/>
    <w:rsid w:val="00AC44A7"/>
    <w:rsid w:val="00AC4815"/>
    <w:rsid w:val="00AC49B7"/>
    <w:rsid w:val="00AC4A22"/>
    <w:rsid w:val="00AC53B6"/>
    <w:rsid w:val="00AC6022"/>
    <w:rsid w:val="00AC64F3"/>
    <w:rsid w:val="00AC67C6"/>
    <w:rsid w:val="00AC77C4"/>
    <w:rsid w:val="00AC7B70"/>
    <w:rsid w:val="00AD01B9"/>
    <w:rsid w:val="00AD0280"/>
    <w:rsid w:val="00AD0C74"/>
    <w:rsid w:val="00AD190C"/>
    <w:rsid w:val="00AD1AE2"/>
    <w:rsid w:val="00AD1DC2"/>
    <w:rsid w:val="00AD3264"/>
    <w:rsid w:val="00AD38FC"/>
    <w:rsid w:val="00AD3D64"/>
    <w:rsid w:val="00AD45A9"/>
    <w:rsid w:val="00AD4855"/>
    <w:rsid w:val="00AD5390"/>
    <w:rsid w:val="00AD541B"/>
    <w:rsid w:val="00AD5A02"/>
    <w:rsid w:val="00AD7322"/>
    <w:rsid w:val="00AD7344"/>
    <w:rsid w:val="00AD7392"/>
    <w:rsid w:val="00AD73C5"/>
    <w:rsid w:val="00AD792D"/>
    <w:rsid w:val="00AD7B28"/>
    <w:rsid w:val="00AE01B3"/>
    <w:rsid w:val="00AE0CE4"/>
    <w:rsid w:val="00AE13C4"/>
    <w:rsid w:val="00AE1B43"/>
    <w:rsid w:val="00AE2CF0"/>
    <w:rsid w:val="00AE2E4E"/>
    <w:rsid w:val="00AE31B4"/>
    <w:rsid w:val="00AE3635"/>
    <w:rsid w:val="00AE4402"/>
    <w:rsid w:val="00AE44B7"/>
    <w:rsid w:val="00AE45C3"/>
    <w:rsid w:val="00AE47BE"/>
    <w:rsid w:val="00AE49BB"/>
    <w:rsid w:val="00AE4A11"/>
    <w:rsid w:val="00AE4BA5"/>
    <w:rsid w:val="00AE5266"/>
    <w:rsid w:val="00AE52E4"/>
    <w:rsid w:val="00AE57FE"/>
    <w:rsid w:val="00AE598B"/>
    <w:rsid w:val="00AE59F4"/>
    <w:rsid w:val="00AE5E41"/>
    <w:rsid w:val="00AE6004"/>
    <w:rsid w:val="00AE6C24"/>
    <w:rsid w:val="00AE7D73"/>
    <w:rsid w:val="00AF03FF"/>
    <w:rsid w:val="00AF0982"/>
    <w:rsid w:val="00AF0AC3"/>
    <w:rsid w:val="00AF1154"/>
    <w:rsid w:val="00AF22B2"/>
    <w:rsid w:val="00AF2DB8"/>
    <w:rsid w:val="00AF338D"/>
    <w:rsid w:val="00AF3423"/>
    <w:rsid w:val="00AF37D6"/>
    <w:rsid w:val="00AF3801"/>
    <w:rsid w:val="00AF4378"/>
    <w:rsid w:val="00AF4B86"/>
    <w:rsid w:val="00AF4D7F"/>
    <w:rsid w:val="00AF6A81"/>
    <w:rsid w:val="00AF7110"/>
    <w:rsid w:val="00AF78BE"/>
    <w:rsid w:val="00B004D8"/>
    <w:rsid w:val="00B00D3C"/>
    <w:rsid w:val="00B00FB0"/>
    <w:rsid w:val="00B01315"/>
    <w:rsid w:val="00B01824"/>
    <w:rsid w:val="00B01937"/>
    <w:rsid w:val="00B0355D"/>
    <w:rsid w:val="00B038E0"/>
    <w:rsid w:val="00B03D25"/>
    <w:rsid w:val="00B03EE4"/>
    <w:rsid w:val="00B048B7"/>
    <w:rsid w:val="00B04C05"/>
    <w:rsid w:val="00B04EF0"/>
    <w:rsid w:val="00B05528"/>
    <w:rsid w:val="00B06148"/>
    <w:rsid w:val="00B072EF"/>
    <w:rsid w:val="00B1077B"/>
    <w:rsid w:val="00B1144E"/>
    <w:rsid w:val="00B116E5"/>
    <w:rsid w:val="00B11C7C"/>
    <w:rsid w:val="00B11EFE"/>
    <w:rsid w:val="00B11F78"/>
    <w:rsid w:val="00B122E0"/>
    <w:rsid w:val="00B12742"/>
    <w:rsid w:val="00B129A6"/>
    <w:rsid w:val="00B12C90"/>
    <w:rsid w:val="00B130AF"/>
    <w:rsid w:val="00B13620"/>
    <w:rsid w:val="00B1365A"/>
    <w:rsid w:val="00B136D9"/>
    <w:rsid w:val="00B1444F"/>
    <w:rsid w:val="00B14516"/>
    <w:rsid w:val="00B14CBC"/>
    <w:rsid w:val="00B14FC1"/>
    <w:rsid w:val="00B154D2"/>
    <w:rsid w:val="00B15846"/>
    <w:rsid w:val="00B158B9"/>
    <w:rsid w:val="00B15E56"/>
    <w:rsid w:val="00B161DD"/>
    <w:rsid w:val="00B16298"/>
    <w:rsid w:val="00B166F0"/>
    <w:rsid w:val="00B172E9"/>
    <w:rsid w:val="00B201A1"/>
    <w:rsid w:val="00B20691"/>
    <w:rsid w:val="00B20E52"/>
    <w:rsid w:val="00B212E4"/>
    <w:rsid w:val="00B2131F"/>
    <w:rsid w:val="00B21A54"/>
    <w:rsid w:val="00B21B2D"/>
    <w:rsid w:val="00B22D2E"/>
    <w:rsid w:val="00B233C4"/>
    <w:rsid w:val="00B235A8"/>
    <w:rsid w:val="00B235F6"/>
    <w:rsid w:val="00B23839"/>
    <w:rsid w:val="00B23BC8"/>
    <w:rsid w:val="00B24644"/>
    <w:rsid w:val="00B24FB6"/>
    <w:rsid w:val="00B2697C"/>
    <w:rsid w:val="00B26CCF"/>
    <w:rsid w:val="00B2714F"/>
    <w:rsid w:val="00B27472"/>
    <w:rsid w:val="00B27AD0"/>
    <w:rsid w:val="00B27C02"/>
    <w:rsid w:val="00B305BF"/>
    <w:rsid w:val="00B308A8"/>
    <w:rsid w:val="00B30BD6"/>
    <w:rsid w:val="00B30E10"/>
    <w:rsid w:val="00B31237"/>
    <w:rsid w:val="00B321C1"/>
    <w:rsid w:val="00B3347B"/>
    <w:rsid w:val="00B335C8"/>
    <w:rsid w:val="00B34608"/>
    <w:rsid w:val="00B35B5D"/>
    <w:rsid w:val="00B35C4C"/>
    <w:rsid w:val="00B3675C"/>
    <w:rsid w:val="00B36B7F"/>
    <w:rsid w:val="00B36CFB"/>
    <w:rsid w:val="00B36FFB"/>
    <w:rsid w:val="00B37120"/>
    <w:rsid w:val="00B40196"/>
    <w:rsid w:val="00B405BF"/>
    <w:rsid w:val="00B40650"/>
    <w:rsid w:val="00B40665"/>
    <w:rsid w:val="00B40A08"/>
    <w:rsid w:val="00B40EBE"/>
    <w:rsid w:val="00B40F85"/>
    <w:rsid w:val="00B41124"/>
    <w:rsid w:val="00B41A2D"/>
    <w:rsid w:val="00B41AFB"/>
    <w:rsid w:val="00B41CB8"/>
    <w:rsid w:val="00B42040"/>
    <w:rsid w:val="00B4244B"/>
    <w:rsid w:val="00B4282C"/>
    <w:rsid w:val="00B42CAE"/>
    <w:rsid w:val="00B43143"/>
    <w:rsid w:val="00B435F5"/>
    <w:rsid w:val="00B43909"/>
    <w:rsid w:val="00B43B53"/>
    <w:rsid w:val="00B43F00"/>
    <w:rsid w:val="00B43FD4"/>
    <w:rsid w:val="00B450E5"/>
    <w:rsid w:val="00B4530B"/>
    <w:rsid w:val="00B455A4"/>
    <w:rsid w:val="00B462C8"/>
    <w:rsid w:val="00B463AB"/>
    <w:rsid w:val="00B4645B"/>
    <w:rsid w:val="00B4768E"/>
    <w:rsid w:val="00B5052D"/>
    <w:rsid w:val="00B50A9D"/>
    <w:rsid w:val="00B51ABB"/>
    <w:rsid w:val="00B51EC2"/>
    <w:rsid w:val="00B52228"/>
    <w:rsid w:val="00B525B5"/>
    <w:rsid w:val="00B52854"/>
    <w:rsid w:val="00B53207"/>
    <w:rsid w:val="00B53371"/>
    <w:rsid w:val="00B53898"/>
    <w:rsid w:val="00B53DCD"/>
    <w:rsid w:val="00B54A78"/>
    <w:rsid w:val="00B555FD"/>
    <w:rsid w:val="00B55C0B"/>
    <w:rsid w:val="00B566F4"/>
    <w:rsid w:val="00B5779F"/>
    <w:rsid w:val="00B57818"/>
    <w:rsid w:val="00B601AF"/>
    <w:rsid w:val="00B606DD"/>
    <w:rsid w:val="00B61568"/>
    <w:rsid w:val="00B61996"/>
    <w:rsid w:val="00B628DA"/>
    <w:rsid w:val="00B62A9A"/>
    <w:rsid w:val="00B62CC6"/>
    <w:rsid w:val="00B631C0"/>
    <w:rsid w:val="00B63201"/>
    <w:rsid w:val="00B63326"/>
    <w:rsid w:val="00B636E8"/>
    <w:rsid w:val="00B63973"/>
    <w:rsid w:val="00B63B2B"/>
    <w:rsid w:val="00B63D05"/>
    <w:rsid w:val="00B64362"/>
    <w:rsid w:val="00B65758"/>
    <w:rsid w:val="00B65894"/>
    <w:rsid w:val="00B661F3"/>
    <w:rsid w:val="00B665D6"/>
    <w:rsid w:val="00B66CC7"/>
    <w:rsid w:val="00B678ED"/>
    <w:rsid w:val="00B67A92"/>
    <w:rsid w:val="00B67D10"/>
    <w:rsid w:val="00B67DD7"/>
    <w:rsid w:val="00B70024"/>
    <w:rsid w:val="00B70B37"/>
    <w:rsid w:val="00B717A5"/>
    <w:rsid w:val="00B71AD8"/>
    <w:rsid w:val="00B7326A"/>
    <w:rsid w:val="00B73554"/>
    <w:rsid w:val="00B73B33"/>
    <w:rsid w:val="00B74753"/>
    <w:rsid w:val="00B75259"/>
    <w:rsid w:val="00B75AF9"/>
    <w:rsid w:val="00B7655D"/>
    <w:rsid w:val="00B767E2"/>
    <w:rsid w:val="00B768B3"/>
    <w:rsid w:val="00B77A40"/>
    <w:rsid w:val="00B77D6A"/>
    <w:rsid w:val="00B80E52"/>
    <w:rsid w:val="00B8107F"/>
    <w:rsid w:val="00B81380"/>
    <w:rsid w:val="00B8237B"/>
    <w:rsid w:val="00B8267B"/>
    <w:rsid w:val="00B82AA2"/>
    <w:rsid w:val="00B833AE"/>
    <w:rsid w:val="00B83476"/>
    <w:rsid w:val="00B85A11"/>
    <w:rsid w:val="00B85B1F"/>
    <w:rsid w:val="00B85C10"/>
    <w:rsid w:val="00B8611F"/>
    <w:rsid w:val="00B865A5"/>
    <w:rsid w:val="00B87506"/>
    <w:rsid w:val="00B87CCB"/>
    <w:rsid w:val="00B87E2C"/>
    <w:rsid w:val="00B90406"/>
    <w:rsid w:val="00B90E03"/>
    <w:rsid w:val="00B923FB"/>
    <w:rsid w:val="00B92538"/>
    <w:rsid w:val="00B92743"/>
    <w:rsid w:val="00B92CF0"/>
    <w:rsid w:val="00B92EF0"/>
    <w:rsid w:val="00B94D5A"/>
    <w:rsid w:val="00B94DEB"/>
    <w:rsid w:val="00B9535E"/>
    <w:rsid w:val="00B9553C"/>
    <w:rsid w:val="00B959E3"/>
    <w:rsid w:val="00B95BA8"/>
    <w:rsid w:val="00B95CD6"/>
    <w:rsid w:val="00B96956"/>
    <w:rsid w:val="00B96BB5"/>
    <w:rsid w:val="00B96C12"/>
    <w:rsid w:val="00B96F0C"/>
    <w:rsid w:val="00B97607"/>
    <w:rsid w:val="00B97C31"/>
    <w:rsid w:val="00B97D91"/>
    <w:rsid w:val="00B97F80"/>
    <w:rsid w:val="00BA0396"/>
    <w:rsid w:val="00BA0742"/>
    <w:rsid w:val="00BA23BB"/>
    <w:rsid w:val="00BA23CB"/>
    <w:rsid w:val="00BA3792"/>
    <w:rsid w:val="00BA49C1"/>
    <w:rsid w:val="00BA5B15"/>
    <w:rsid w:val="00BA5F10"/>
    <w:rsid w:val="00BA6820"/>
    <w:rsid w:val="00BA6B79"/>
    <w:rsid w:val="00BA742D"/>
    <w:rsid w:val="00BA748E"/>
    <w:rsid w:val="00BA7CC3"/>
    <w:rsid w:val="00BA7CDB"/>
    <w:rsid w:val="00BB0A78"/>
    <w:rsid w:val="00BB1062"/>
    <w:rsid w:val="00BB12F1"/>
    <w:rsid w:val="00BB16BB"/>
    <w:rsid w:val="00BB177D"/>
    <w:rsid w:val="00BB17E0"/>
    <w:rsid w:val="00BB18A8"/>
    <w:rsid w:val="00BB2CD9"/>
    <w:rsid w:val="00BB36A5"/>
    <w:rsid w:val="00BB3A4F"/>
    <w:rsid w:val="00BB3C4B"/>
    <w:rsid w:val="00BB3D4E"/>
    <w:rsid w:val="00BB3EAA"/>
    <w:rsid w:val="00BB422D"/>
    <w:rsid w:val="00BB4976"/>
    <w:rsid w:val="00BB49F0"/>
    <w:rsid w:val="00BB4D67"/>
    <w:rsid w:val="00BB51B6"/>
    <w:rsid w:val="00BB51E2"/>
    <w:rsid w:val="00BB527F"/>
    <w:rsid w:val="00BB56A2"/>
    <w:rsid w:val="00BB643E"/>
    <w:rsid w:val="00BB688F"/>
    <w:rsid w:val="00BB69E5"/>
    <w:rsid w:val="00BB6A59"/>
    <w:rsid w:val="00BB767F"/>
    <w:rsid w:val="00BB7EF9"/>
    <w:rsid w:val="00BC04A7"/>
    <w:rsid w:val="00BC0B38"/>
    <w:rsid w:val="00BC0EA5"/>
    <w:rsid w:val="00BC1019"/>
    <w:rsid w:val="00BC13E8"/>
    <w:rsid w:val="00BC1DB6"/>
    <w:rsid w:val="00BC2E9C"/>
    <w:rsid w:val="00BC314B"/>
    <w:rsid w:val="00BC3756"/>
    <w:rsid w:val="00BC3D00"/>
    <w:rsid w:val="00BC3FA6"/>
    <w:rsid w:val="00BC44C7"/>
    <w:rsid w:val="00BC475C"/>
    <w:rsid w:val="00BC4A9B"/>
    <w:rsid w:val="00BC5279"/>
    <w:rsid w:val="00BC5A64"/>
    <w:rsid w:val="00BC616A"/>
    <w:rsid w:val="00BC6180"/>
    <w:rsid w:val="00BC64B4"/>
    <w:rsid w:val="00BC6690"/>
    <w:rsid w:val="00BC6944"/>
    <w:rsid w:val="00BC6AD6"/>
    <w:rsid w:val="00BC6B2A"/>
    <w:rsid w:val="00BC7564"/>
    <w:rsid w:val="00BC7890"/>
    <w:rsid w:val="00BD160A"/>
    <w:rsid w:val="00BD1BD3"/>
    <w:rsid w:val="00BD2452"/>
    <w:rsid w:val="00BD24A8"/>
    <w:rsid w:val="00BD27F0"/>
    <w:rsid w:val="00BD2983"/>
    <w:rsid w:val="00BD30AB"/>
    <w:rsid w:val="00BD3655"/>
    <w:rsid w:val="00BD3850"/>
    <w:rsid w:val="00BD38BE"/>
    <w:rsid w:val="00BD4194"/>
    <w:rsid w:val="00BD4996"/>
    <w:rsid w:val="00BD4DD9"/>
    <w:rsid w:val="00BD55C8"/>
    <w:rsid w:val="00BD58DB"/>
    <w:rsid w:val="00BD6094"/>
    <w:rsid w:val="00BD618F"/>
    <w:rsid w:val="00BD70FA"/>
    <w:rsid w:val="00BE0BF3"/>
    <w:rsid w:val="00BE1833"/>
    <w:rsid w:val="00BE2804"/>
    <w:rsid w:val="00BE40D4"/>
    <w:rsid w:val="00BE4C61"/>
    <w:rsid w:val="00BE5E0B"/>
    <w:rsid w:val="00BE60FF"/>
    <w:rsid w:val="00BE63DD"/>
    <w:rsid w:val="00BE6422"/>
    <w:rsid w:val="00BE79A1"/>
    <w:rsid w:val="00BE7EBE"/>
    <w:rsid w:val="00BF048A"/>
    <w:rsid w:val="00BF0601"/>
    <w:rsid w:val="00BF15DC"/>
    <w:rsid w:val="00BF1853"/>
    <w:rsid w:val="00BF1D0F"/>
    <w:rsid w:val="00BF280A"/>
    <w:rsid w:val="00BF2B3C"/>
    <w:rsid w:val="00BF3546"/>
    <w:rsid w:val="00BF4824"/>
    <w:rsid w:val="00BF50D9"/>
    <w:rsid w:val="00BF5382"/>
    <w:rsid w:val="00BF5700"/>
    <w:rsid w:val="00BF6DD9"/>
    <w:rsid w:val="00BF6F7E"/>
    <w:rsid w:val="00BF724C"/>
    <w:rsid w:val="00BF7512"/>
    <w:rsid w:val="00BF7B0B"/>
    <w:rsid w:val="00BF7F92"/>
    <w:rsid w:val="00C00797"/>
    <w:rsid w:val="00C009C4"/>
    <w:rsid w:val="00C00EAE"/>
    <w:rsid w:val="00C01769"/>
    <w:rsid w:val="00C01C23"/>
    <w:rsid w:val="00C02A08"/>
    <w:rsid w:val="00C02C5E"/>
    <w:rsid w:val="00C03047"/>
    <w:rsid w:val="00C03689"/>
    <w:rsid w:val="00C04457"/>
    <w:rsid w:val="00C04F58"/>
    <w:rsid w:val="00C05617"/>
    <w:rsid w:val="00C0668D"/>
    <w:rsid w:val="00C070E0"/>
    <w:rsid w:val="00C07434"/>
    <w:rsid w:val="00C076ED"/>
    <w:rsid w:val="00C07775"/>
    <w:rsid w:val="00C07EBE"/>
    <w:rsid w:val="00C1016D"/>
    <w:rsid w:val="00C11505"/>
    <w:rsid w:val="00C117ED"/>
    <w:rsid w:val="00C1187F"/>
    <w:rsid w:val="00C11B5F"/>
    <w:rsid w:val="00C120E1"/>
    <w:rsid w:val="00C120EC"/>
    <w:rsid w:val="00C122F2"/>
    <w:rsid w:val="00C12E5E"/>
    <w:rsid w:val="00C13DEA"/>
    <w:rsid w:val="00C14631"/>
    <w:rsid w:val="00C14F43"/>
    <w:rsid w:val="00C1607D"/>
    <w:rsid w:val="00C163DF"/>
    <w:rsid w:val="00C17914"/>
    <w:rsid w:val="00C17BC5"/>
    <w:rsid w:val="00C2049E"/>
    <w:rsid w:val="00C20B49"/>
    <w:rsid w:val="00C20DA2"/>
    <w:rsid w:val="00C20E23"/>
    <w:rsid w:val="00C21422"/>
    <w:rsid w:val="00C217D0"/>
    <w:rsid w:val="00C221E1"/>
    <w:rsid w:val="00C22C1C"/>
    <w:rsid w:val="00C22F83"/>
    <w:rsid w:val="00C23736"/>
    <w:rsid w:val="00C23AE1"/>
    <w:rsid w:val="00C23FED"/>
    <w:rsid w:val="00C24259"/>
    <w:rsid w:val="00C2427B"/>
    <w:rsid w:val="00C24312"/>
    <w:rsid w:val="00C25511"/>
    <w:rsid w:val="00C25E40"/>
    <w:rsid w:val="00C26382"/>
    <w:rsid w:val="00C26648"/>
    <w:rsid w:val="00C26B86"/>
    <w:rsid w:val="00C277BC"/>
    <w:rsid w:val="00C27B39"/>
    <w:rsid w:val="00C27FE7"/>
    <w:rsid w:val="00C30710"/>
    <w:rsid w:val="00C30AE6"/>
    <w:rsid w:val="00C3292E"/>
    <w:rsid w:val="00C3318F"/>
    <w:rsid w:val="00C332F9"/>
    <w:rsid w:val="00C3350E"/>
    <w:rsid w:val="00C337B9"/>
    <w:rsid w:val="00C345F1"/>
    <w:rsid w:val="00C34A51"/>
    <w:rsid w:val="00C34BF8"/>
    <w:rsid w:val="00C35AC1"/>
    <w:rsid w:val="00C35B6D"/>
    <w:rsid w:val="00C35CC5"/>
    <w:rsid w:val="00C35DDC"/>
    <w:rsid w:val="00C3601F"/>
    <w:rsid w:val="00C36262"/>
    <w:rsid w:val="00C362C3"/>
    <w:rsid w:val="00C3639E"/>
    <w:rsid w:val="00C368DA"/>
    <w:rsid w:val="00C370BA"/>
    <w:rsid w:val="00C37C67"/>
    <w:rsid w:val="00C37C82"/>
    <w:rsid w:val="00C37C87"/>
    <w:rsid w:val="00C37D8C"/>
    <w:rsid w:val="00C37F26"/>
    <w:rsid w:val="00C40172"/>
    <w:rsid w:val="00C406DF"/>
    <w:rsid w:val="00C4073A"/>
    <w:rsid w:val="00C40F62"/>
    <w:rsid w:val="00C4127E"/>
    <w:rsid w:val="00C412CF"/>
    <w:rsid w:val="00C42623"/>
    <w:rsid w:val="00C43212"/>
    <w:rsid w:val="00C436F1"/>
    <w:rsid w:val="00C43ABA"/>
    <w:rsid w:val="00C451DA"/>
    <w:rsid w:val="00C451F6"/>
    <w:rsid w:val="00C45372"/>
    <w:rsid w:val="00C45656"/>
    <w:rsid w:val="00C457AA"/>
    <w:rsid w:val="00C45A0D"/>
    <w:rsid w:val="00C45EAB"/>
    <w:rsid w:val="00C462B3"/>
    <w:rsid w:val="00C46BF4"/>
    <w:rsid w:val="00C46FC0"/>
    <w:rsid w:val="00C4717B"/>
    <w:rsid w:val="00C477A3"/>
    <w:rsid w:val="00C4780C"/>
    <w:rsid w:val="00C47E9E"/>
    <w:rsid w:val="00C50003"/>
    <w:rsid w:val="00C5019A"/>
    <w:rsid w:val="00C50ADE"/>
    <w:rsid w:val="00C50B8C"/>
    <w:rsid w:val="00C51C5B"/>
    <w:rsid w:val="00C5258C"/>
    <w:rsid w:val="00C53C2A"/>
    <w:rsid w:val="00C54AAC"/>
    <w:rsid w:val="00C54DFC"/>
    <w:rsid w:val="00C552B6"/>
    <w:rsid w:val="00C560BB"/>
    <w:rsid w:val="00C56326"/>
    <w:rsid w:val="00C564C6"/>
    <w:rsid w:val="00C576CA"/>
    <w:rsid w:val="00C57DC9"/>
    <w:rsid w:val="00C57F89"/>
    <w:rsid w:val="00C6063F"/>
    <w:rsid w:val="00C6064D"/>
    <w:rsid w:val="00C60779"/>
    <w:rsid w:val="00C61B5B"/>
    <w:rsid w:val="00C620D7"/>
    <w:rsid w:val="00C625B4"/>
    <w:rsid w:val="00C62A76"/>
    <w:rsid w:val="00C62F3F"/>
    <w:rsid w:val="00C63438"/>
    <w:rsid w:val="00C63AA3"/>
    <w:rsid w:val="00C6455B"/>
    <w:rsid w:val="00C64619"/>
    <w:rsid w:val="00C64F85"/>
    <w:rsid w:val="00C6541E"/>
    <w:rsid w:val="00C656B1"/>
    <w:rsid w:val="00C65927"/>
    <w:rsid w:val="00C65BEB"/>
    <w:rsid w:val="00C65C22"/>
    <w:rsid w:val="00C66467"/>
    <w:rsid w:val="00C66567"/>
    <w:rsid w:val="00C66ED3"/>
    <w:rsid w:val="00C67618"/>
    <w:rsid w:val="00C67DF5"/>
    <w:rsid w:val="00C67F16"/>
    <w:rsid w:val="00C70ABA"/>
    <w:rsid w:val="00C70BC2"/>
    <w:rsid w:val="00C70CDD"/>
    <w:rsid w:val="00C71F0F"/>
    <w:rsid w:val="00C72005"/>
    <w:rsid w:val="00C7246B"/>
    <w:rsid w:val="00C72819"/>
    <w:rsid w:val="00C72E96"/>
    <w:rsid w:val="00C72FB3"/>
    <w:rsid w:val="00C73059"/>
    <w:rsid w:val="00C73911"/>
    <w:rsid w:val="00C73CA9"/>
    <w:rsid w:val="00C73CE6"/>
    <w:rsid w:val="00C746AB"/>
    <w:rsid w:val="00C747BF"/>
    <w:rsid w:val="00C75CD9"/>
    <w:rsid w:val="00C75CFD"/>
    <w:rsid w:val="00C75FD3"/>
    <w:rsid w:val="00C76D63"/>
    <w:rsid w:val="00C77C5E"/>
    <w:rsid w:val="00C80F3E"/>
    <w:rsid w:val="00C8139D"/>
    <w:rsid w:val="00C81437"/>
    <w:rsid w:val="00C81827"/>
    <w:rsid w:val="00C81F63"/>
    <w:rsid w:val="00C8382E"/>
    <w:rsid w:val="00C83A0C"/>
    <w:rsid w:val="00C83D7F"/>
    <w:rsid w:val="00C84161"/>
    <w:rsid w:val="00C86013"/>
    <w:rsid w:val="00C86A5A"/>
    <w:rsid w:val="00C8796B"/>
    <w:rsid w:val="00C87BAE"/>
    <w:rsid w:val="00C87DDB"/>
    <w:rsid w:val="00C90881"/>
    <w:rsid w:val="00C9131B"/>
    <w:rsid w:val="00C91376"/>
    <w:rsid w:val="00C9185D"/>
    <w:rsid w:val="00C9198D"/>
    <w:rsid w:val="00C92537"/>
    <w:rsid w:val="00C9264E"/>
    <w:rsid w:val="00C92BB9"/>
    <w:rsid w:val="00C9305D"/>
    <w:rsid w:val="00C9312A"/>
    <w:rsid w:val="00C93AC1"/>
    <w:rsid w:val="00C942DD"/>
    <w:rsid w:val="00C9469D"/>
    <w:rsid w:val="00C94ADB"/>
    <w:rsid w:val="00C94D2D"/>
    <w:rsid w:val="00C94D51"/>
    <w:rsid w:val="00C94E3F"/>
    <w:rsid w:val="00C95077"/>
    <w:rsid w:val="00C950A9"/>
    <w:rsid w:val="00C95C3D"/>
    <w:rsid w:val="00C96918"/>
    <w:rsid w:val="00C96BE6"/>
    <w:rsid w:val="00C96CF5"/>
    <w:rsid w:val="00C96D33"/>
    <w:rsid w:val="00C978B1"/>
    <w:rsid w:val="00C978C5"/>
    <w:rsid w:val="00C97A1D"/>
    <w:rsid w:val="00CA008D"/>
    <w:rsid w:val="00CA01B7"/>
    <w:rsid w:val="00CA04AE"/>
    <w:rsid w:val="00CA14E4"/>
    <w:rsid w:val="00CA1AFB"/>
    <w:rsid w:val="00CA1F1E"/>
    <w:rsid w:val="00CA2D9A"/>
    <w:rsid w:val="00CA3924"/>
    <w:rsid w:val="00CA418D"/>
    <w:rsid w:val="00CA5FE5"/>
    <w:rsid w:val="00CA67C4"/>
    <w:rsid w:val="00CA69B5"/>
    <w:rsid w:val="00CA791C"/>
    <w:rsid w:val="00CA7D28"/>
    <w:rsid w:val="00CB03A1"/>
    <w:rsid w:val="00CB12B1"/>
    <w:rsid w:val="00CB13B1"/>
    <w:rsid w:val="00CB3F8C"/>
    <w:rsid w:val="00CB4174"/>
    <w:rsid w:val="00CB4237"/>
    <w:rsid w:val="00CB43DA"/>
    <w:rsid w:val="00CB4735"/>
    <w:rsid w:val="00CB4E53"/>
    <w:rsid w:val="00CB4FB8"/>
    <w:rsid w:val="00CB50C2"/>
    <w:rsid w:val="00CB6212"/>
    <w:rsid w:val="00CB624E"/>
    <w:rsid w:val="00CB6307"/>
    <w:rsid w:val="00CB73F1"/>
    <w:rsid w:val="00CC0A20"/>
    <w:rsid w:val="00CC0AAC"/>
    <w:rsid w:val="00CC0C26"/>
    <w:rsid w:val="00CC1881"/>
    <w:rsid w:val="00CC1B15"/>
    <w:rsid w:val="00CC1C00"/>
    <w:rsid w:val="00CC20F5"/>
    <w:rsid w:val="00CC2993"/>
    <w:rsid w:val="00CC2A26"/>
    <w:rsid w:val="00CC2CFA"/>
    <w:rsid w:val="00CC3175"/>
    <w:rsid w:val="00CC3BF2"/>
    <w:rsid w:val="00CC48A1"/>
    <w:rsid w:val="00CC49C6"/>
    <w:rsid w:val="00CC4FE4"/>
    <w:rsid w:val="00CC4FFF"/>
    <w:rsid w:val="00CC57AF"/>
    <w:rsid w:val="00CC5DDD"/>
    <w:rsid w:val="00CC5E7C"/>
    <w:rsid w:val="00CC67E8"/>
    <w:rsid w:val="00CC6F0C"/>
    <w:rsid w:val="00CC7179"/>
    <w:rsid w:val="00CC7E7F"/>
    <w:rsid w:val="00CD0767"/>
    <w:rsid w:val="00CD08E6"/>
    <w:rsid w:val="00CD1B5A"/>
    <w:rsid w:val="00CD1BAC"/>
    <w:rsid w:val="00CD1FF7"/>
    <w:rsid w:val="00CD20B2"/>
    <w:rsid w:val="00CD2CEF"/>
    <w:rsid w:val="00CD2E0B"/>
    <w:rsid w:val="00CD300B"/>
    <w:rsid w:val="00CD362A"/>
    <w:rsid w:val="00CD37C0"/>
    <w:rsid w:val="00CD435A"/>
    <w:rsid w:val="00CD4701"/>
    <w:rsid w:val="00CD49B9"/>
    <w:rsid w:val="00CD4B30"/>
    <w:rsid w:val="00CD4F37"/>
    <w:rsid w:val="00CD5FB4"/>
    <w:rsid w:val="00CD646C"/>
    <w:rsid w:val="00CD684B"/>
    <w:rsid w:val="00CD68CE"/>
    <w:rsid w:val="00CD6AB3"/>
    <w:rsid w:val="00CD6AC6"/>
    <w:rsid w:val="00CD6B9E"/>
    <w:rsid w:val="00CD6CC0"/>
    <w:rsid w:val="00CD6EFE"/>
    <w:rsid w:val="00CD76D3"/>
    <w:rsid w:val="00CD7AAC"/>
    <w:rsid w:val="00CD7AF7"/>
    <w:rsid w:val="00CE017B"/>
    <w:rsid w:val="00CE08B0"/>
    <w:rsid w:val="00CE0DC8"/>
    <w:rsid w:val="00CE2357"/>
    <w:rsid w:val="00CE2C88"/>
    <w:rsid w:val="00CE2EBF"/>
    <w:rsid w:val="00CE30EC"/>
    <w:rsid w:val="00CE3E61"/>
    <w:rsid w:val="00CE3F29"/>
    <w:rsid w:val="00CE4D3D"/>
    <w:rsid w:val="00CE5740"/>
    <w:rsid w:val="00CE58D6"/>
    <w:rsid w:val="00CE62C0"/>
    <w:rsid w:val="00CE65F6"/>
    <w:rsid w:val="00CE7255"/>
    <w:rsid w:val="00CE762D"/>
    <w:rsid w:val="00CE79FC"/>
    <w:rsid w:val="00CE7F44"/>
    <w:rsid w:val="00CF0087"/>
    <w:rsid w:val="00CF05EA"/>
    <w:rsid w:val="00CF0805"/>
    <w:rsid w:val="00CF0ACC"/>
    <w:rsid w:val="00CF0E18"/>
    <w:rsid w:val="00CF0F03"/>
    <w:rsid w:val="00CF11E6"/>
    <w:rsid w:val="00CF15A4"/>
    <w:rsid w:val="00CF168A"/>
    <w:rsid w:val="00CF33CE"/>
    <w:rsid w:val="00CF378C"/>
    <w:rsid w:val="00CF54E0"/>
    <w:rsid w:val="00CF5BC7"/>
    <w:rsid w:val="00CF6237"/>
    <w:rsid w:val="00CF628C"/>
    <w:rsid w:val="00CF63B5"/>
    <w:rsid w:val="00CF6A00"/>
    <w:rsid w:val="00CF7C02"/>
    <w:rsid w:val="00CF7C17"/>
    <w:rsid w:val="00CF7E84"/>
    <w:rsid w:val="00D0035A"/>
    <w:rsid w:val="00D0114A"/>
    <w:rsid w:val="00D01EFA"/>
    <w:rsid w:val="00D02133"/>
    <w:rsid w:val="00D022A6"/>
    <w:rsid w:val="00D02F56"/>
    <w:rsid w:val="00D03398"/>
    <w:rsid w:val="00D034CF"/>
    <w:rsid w:val="00D03741"/>
    <w:rsid w:val="00D03AA2"/>
    <w:rsid w:val="00D04502"/>
    <w:rsid w:val="00D04566"/>
    <w:rsid w:val="00D0463B"/>
    <w:rsid w:val="00D04C0A"/>
    <w:rsid w:val="00D05155"/>
    <w:rsid w:val="00D054AE"/>
    <w:rsid w:val="00D05B06"/>
    <w:rsid w:val="00D05EA1"/>
    <w:rsid w:val="00D05ED3"/>
    <w:rsid w:val="00D06D2E"/>
    <w:rsid w:val="00D07472"/>
    <w:rsid w:val="00D07C8E"/>
    <w:rsid w:val="00D07FEB"/>
    <w:rsid w:val="00D1077A"/>
    <w:rsid w:val="00D11629"/>
    <w:rsid w:val="00D11DAB"/>
    <w:rsid w:val="00D12F84"/>
    <w:rsid w:val="00D136A4"/>
    <w:rsid w:val="00D141A0"/>
    <w:rsid w:val="00D145D4"/>
    <w:rsid w:val="00D153D8"/>
    <w:rsid w:val="00D15718"/>
    <w:rsid w:val="00D16064"/>
    <w:rsid w:val="00D16C55"/>
    <w:rsid w:val="00D16C5F"/>
    <w:rsid w:val="00D173F9"/>
    <w:rsid w:val="00D1744B"/>
    <w:rsid w:val="00D20123"/>
    <w:rsid w:val="00D20135"/>
    <w:rsid w:val="00D2042F"/>
    <w:rsid w:val="00D20576"/>
    <w:rsid w:val="00D20C7B"/>
    <w:rsid w:val="00D2103C"/>
    <w:rsid w:val="00D21C13"/>
    <w:rsid w:val="00D2294C"/>
    <w:rsid w:val="00D22E8B"/>
    <w:rsid w:val="00D236B1"/>
    <w:rsid w:val="00D23A8F"/>
    <w:rsid w:val="00D241C3"/>
    <w:rsid w:val="00D242F0"/>
    <w:rsid w:val="00D24416"/>
    <w:rsid w:val="00D24643"/>
    <w:rsid w:val="00D24768"/>
    <w:rsid w:val="00D247D3"/>
    <w:rsid w:val="00D2596B"/>
    <w:rsid w:val="00D25C13"/>
    <w:rsid w:val="00D25FB0"/>
    <w:rsid w:val="00D274CC"/>
    <w:rsid w:val="00D27E3A"/>
    <w:rsid w:val="00D27ED9"/>
    <w:rsid w:val="00D3009C"/>
    <w:rsid w:val="00D30382"/>
    <w:rsid w:val="00D30428"/>
    <w:rsid w:val="00D30CA4"/>
    <w:rsid w:val="00D31907"/>
    <w:rsid w:val="00D31A49"/>
    <w:rsid w:val="00D323B5"/>
    <w:rsid w:val="00D32B59"/>
    <w:rsid w:val="00D33018"/>
    <w:rsid w:val="00D33631"/>
    <w:rsid w:val="00D33A8F"/>
    <w:rsid w:val="00D33B1A"/>
    <w:rsid w:val="00D33B97"/>
    <w:rsid w:val="00D34672"/>
    <w:rsid w:val="00D353CD"/>
    <w:rsid w:val="00D3603C"/>
    <w:rsid w:val="00D369A5"/>
    <w:rsid w:val="00D36D25"/>
    <w:rsid w:val="00D36E56"/>
    <w:rsid w:val="00D37EE4"/>
    <w:rsid w:val="00D37F03"/>
    <w:rsid w:val="00D40367"/>
    <w:rsid w:val="00D42709"/>
    <w:rsid w:val="00D42902"/>
    <w:rsid w:val="00D43063"/>
    <w:rsid w:val="00D433E5"/>
    <w:rsid w:val="00D43567"/>
    <w:rsid w:val="00D43CCE"/>
    <w:rsid w:val="00D47BCC"/>
    <w:rsid w:val="00D506B2"/>
    <w:rsid w:val="00D51120"/>
    <w:rsid w:val="00D5120A"/>
    <w:rsid w:val="00D51E71"/>
    <w:rsid w:val="00D5225F"/>
    <w:rsid w:val="00D52607"/>
    <w:rsid w:val="00D53E14"/>
    <w:rsid w:val="00D53E9D"/>
    <w:rsid w:val="00D53F56"/>
    <w:rsid w:val="00D54F6D"/>
    <w:rsid w:val="00D5526A"/>
    <w:rsid w:val="00D55838"/>
    <w:rsid w:val="00D55C72"/>
    <w:rsid w:val="00D56189"/>
    <w:rsid w:val="00D56427"/>
    <w:rsid w:val="00D56F40"/>
    <w:rsid w:val="00D57000"/>
    <w:rsid w:val="00D607F4"/>
    <w:rsid w:val="00D60BA6"/>
    <w:rsid w:val="00D60FFB"/>
    <w:rsid w:val="00D61C09"/>
    <w:rsid w:val="00D621B9"/>
    <w:rsid w:val="00D62477"/>
    <w:rsid w:val="00D62D54"/>
    <w:rsid w:val="00D631AA"/>
    <w:rsid w:val="00D636C8"/>
    <w:rsid w:val="00D63E0B"/>
    <w:rsid w:val="00D641A4"/>
    <w:rsid w:val="00D64484"/>
    <w:rsid w:val="00D64B55"/>
    <w:rsid w:val="00D6526C"/>
    <w:rsid w:val="00D6569E"/>
    <w:rsid w:val="00D656C7"/>
    <w:rsid w:val="00D66916"/>
    <w:rsid w:val="00D6696C"/>
    <w:rsid w:val="00D66BB8"/>
    <w:rsid w:val="00D66D46"/>
    <w:rsid w:val="00D66DD4"/>
    <w:rsid w:val="00D671BF"/>
    <w:rsid w:val="00D672B6"/>
    <w:rsid w:val="00D6736A"/>
    <w:rsid w:val="00D70202"/>
    <w:rsid w:val="00D70E11"/>
    <w:rsid w:val="00D71503"/>
    <w:rsid w:val="00D71926"/>
    <w:rsid w:val="00D726EA"/>
    <w:rsid w:val="00D72D65"/>
    <w:rsid w:val="00D7311E"/>
    <w:rsid w:val="00D737D5"/>
    <w:rsid w:val="00D73EA8"/>
    <w:rsid w:val="00D73EF3"/>
    <w:rsid w:val="00D742CF"/>
    <w:rsid w:val="00D74770"/>
    <w:rsid w:val="00D753BC"/>
    <w:rsid w:val="00D75CA3"/>
    <w:rsid w:val="00D76141"/>
    <w:rsid w:val="00D7671B"/>
    <w:rsid w:val="00D76829"/>
    <w:rsid w:val="00D7726E"/>
    <w:rsid w:val="00D775B3"/>
    <w:rsid w:val="00D80406"/>
    <w:rsid w:val="00D80C05"/>
    <w:rsid w:val="00D80D61"/>
    <w:rsid w:val="00D812C8"/>
    <w:rsid w:val="00D8185B"/>
    <w:rsid w:val="00D819E6"/>
    <w:rsid w:val="00D81B41"/>
    <w:rsid w:val="00D81EE3"/>
    <w:rsid w:val="00D8212B"/>
    <w:rsid w:val="00D82969"/>
    <w:rsid w:val="00D82B73"/>
    <w:rsid w:val="00D833F9"/>
    <w:rsid w:val="00D83564"/>
    <w:rsid w:val="00D83C2E"/>
    <w:rsid w:val="00D83DC4"/>
    <w:rsid w:val="00D84573"/>
    <w:rsid w:val="00D84BD6"/>
    <w:rsid w:val="00D84BF6"/>
    <w:rsid w:val="00D851BB"/>
    <w:rsid w:val="00D85B31"/>
    <w:rsid w:val="00D86189"/>
    <w:rsid w:val="00D86375"/>
    <w:rsid w:val="00D865EB"/>
    <w:rsid w:val="00D868D6"/>
    <w:rsid w:val="00D86AF9"/>
    <w:rsid w:val="00D86E11"/>
    <w:rsid w:val="00D87B4A"/>
    <w:rsid w:val="00D9093B"/>
    <w:rsid w:val="00D90BC4"/>
    <w:rsid w:val="00D91AB5"/>
    <w:rsid w:val="00D91AC1"/>
    <w:rsid w:val="00D91E37"/>
    <w:rsid w:val="00D91F85"/>
    <w:rsid w:val="00D92E2C"/>
    <w:rsid w:val="00D9465B"/>
    <w:rsid w:val="00D948F3"/>
    <w:rsid w:val="00D956C5"/>
    <w:rsid w:val="00D96AA4"/>
    <w:rsid w:val="00DA013B"/>
    <w:rsid w:val="00DA0573"/>
    <w:rsid w:val="00DA11B4"/>
    <w:rsid w:val="00DA1C5E"/>
    <w:rsid w:val="00DA1C9F"/>
    <w:rsid w:val="00DA28FE"/>
    <w:rsid w:val="00DA2909"/>
    <w:rsid w:val="00DA2A9B"/>
    <w:rsid w:val="00DA2F70"/>
    <w:rsid w:val="00DA323D"/>
    <w:rsid w:val="00DA3403"/>
    <w:rsid w:val="00DA37C5"/>
    <w:rsid w:val="00DA3D57"/>
    <w:rsid w:val="00DA40B3"/>
    <w:rsid w:val="00DA5427"/>
    <w:rsid w:val="00DA565A"/>
    <w:rsid w:val="00DA56C7"/>
    <w:rsid w:val="00DA574C"/>
    <w:rsid w:val="00DA597E"/>
    <w:rsid w:val="00DA6301"/>
    <w:rsid w:val="00DA63B0"/>
    <w:rsid w:val="00DA66D5"/>
    <w:rsid w:val="00DA6E85"/>
    <w:rsid w:val="00DA6FC0"/>
    <w:rsid w:val="00DA77BA"/>
    <w:rsid w:val="00DB020A"/>
    <w:rsid w:val="00DB0351"/>
    <w:rsid w:val="00DB1071"/>
    <w:rsid w:val="00DB177F"/>
    <w:rsid w:val="00DB1B73"/>
    <w:rsid w:val="00DB1C1B"/>
    <w:rsid w:val="00DB2878"/>
    <w:rsid w:val="00DB41C9"/>
    <w:rsid w:val="00DB5093"/>
    <w:rsid w:val="00DB556C"/>
    <w:rsid w:val="00DB568C"/>
    <w:rsid w:val="00DB5FBA"/>
    <w:rsid w:val="00DB6138"/>
    <w:rsid w:val="00DB6372"/>
    <w:rsid w:val="00DB70C9"/>
    <w:rsid w:val="00DB7560"/>
    <w:rsid w:val="00DB7B87"/>
    <w:rsid w:val="00DC00CD"/>
    <w:rsid w:val="00DC01A1"/>
    <w:rsid w:val="00DC03E7"/>
    <w:rsid w:val="00DC103A"/>
    <w:rsid w:val="00DC1BFE"/>
    <w:rsid w:val="00DC1F19"/>
    <w:rsid w:val="00DC25E6"/>
    <w:rsid w:val="00DC49E0"/>
    <w:rsid w:val="00DC49FC"/>
    <w:rsid w:val="00DC61FA"/>
    <w:rsid w:val="00DC693D"/>
    <w:rsid w:val="00DC76E4"/>
    <w:rsid w:val="00DC7718"/>
    <w:rsid w:val="00DC78CE"/>
    <w:rsid w:val="00DD0A4B"/>
    <w:rsid w:val="00DD0CEF"/>
    <w:rsid w:val="00DD1015"/>
    <w:rsid w:val="00DD168A"/>
    <w:rsid w:val="00DD16E7"/>
    <w:rsid w:val="00DD1947"/>
    <w:rsid w:val="00DD2378"/>
    <w:rsid w:val="00DD3398"/>
    <w:rsid w:val="00DD34A0"/>
    <w:rsid w:val="00DD387C"/>
    <w:rsid w:val="00DD48CA"/>
    <w:rsid w:val="00DD4D70"/>
    <w:rsid w:val="00DD50E5"/>
    <w:rsid w:val="00DD568E"/>
    <w:rsid w:val="00DD5BD1"/>
    <w:rsid w:val="00DD5FAF"/>
    <w:rsid w:val="00DD614C"/>
    <w:rsid w:val="00DD64AC"/>
    <w:rsid w:val="00DD6A74"/>
    <w:rsid w:val="00DD7493"/>
    <w:rsid w:val="00DE009D"/>
    <w:rsid w:val="00DE0B1B"/>
    <w:rsid w:val="00DE0D1A"/>
    <w:rsid w:val="00DE14BC"/>
    <w:rsid w:val="00DE2412"/>
    <w:rsid w:val="00DE2A30"/>
    <w:rsid w:val="00DE2D9E"/>
    <w:rsid w:val="00DE3254"/>
    <w:rsid w:val="00DE354E"/>
    <w:rsid w:val="00DE38DC"/>
    <w:rsid w:val="00DE4CAB"/>
    <w:rsid w:val="00DE4D37"/>
    <w:rsid w:val="00DE51D9"/>
    <w:rsid w:val="00DE58BD"/>
    <w:rsid w:val="00DE6240"/>
    <w:rsid w:val="00DE66F9"/>
    <w:rsid w:val="00DE7581"/>
    <w:rsid w:val="00DE7941"/>
    <w:rsid w:val="00DE7B4D"/>
    <w:rsid w:val="00DE7E94"/>
    <w:rsid w:val="00DF02B1"/>
    <w:rsid w:val="00DF0D52"/>
    <w:rsid w:val="00DF0F1B"/>
    <w:rsid w:val="00DF246F"/>
    <w:rsid w:val="00DF2A72"/>
    <w:rsid w:val="00DF328B"/>
    <w:rsid w:val="00DF4335"/>
    <w:rsid w:val="00DF444D"/>
    <w:rsid w:val="00DF445D"/>
    <w:rsid w:val="00DF4968"/>
    <w:rsid w:val="00DF4D85"/>
    <w:rsid w:val="00DF4D9B"/>
    <w:rsid w:val="00DF7532"/>
    <w:rsid w:val="00DF76F1"/>
    <w:rsid w:val="00DF7EC0"/>
    <w:rsid w:val="00E00140"/>
    <w:rsid w:val="00E00A74"/>
    <w:rsid w:val="00E00C21"/>
    <w:rsid w:val="00E010BC"/>
    <w:rsid w:val="00E014F4"/>
    <w:rsid w:val="00E01642"/>
    <w:rsid w:val="00E01866"/>
    <w:rsid w:val="00E01935"/>
    <w:rsid w:val="00E01BA2"/>
    <w:rsid w:val="00E01D44"/>
    <w:rsid w:val="00E02078"/>
    <w:rsid w:val="00E0269D"/>
    <w:rsid w:val="00E02B40"/>
    <w:rsid w:val="00E02BD0"/>
    <w:rsid w:val="00E02FF5"/>
    <w:rsid w:val="00E03041"/>
    <w:rsid w:val="00E034A3"/>
    <w:rsid w:val="00E03EEF"/>
    <w:rsid w:val="00E041BB"/>
    <w:rsid w:val="00E044BF"/>
    <w:rsid w:val="00E0452B"/>
    <w:rsid w:val="00E050D6"/>
    <w:rsid w:val="00E05205"/>
    <w:rsid w:val="00E057CD"/>
    <w:rsid w:val="00E10597"/>
    <w:rsid w:val="00E11381"/>
    <w:rsid w:val="00E117A3"/>
    <w:rsid w:val="00E11AB3"/>
    <w:rsid w:val="00E11B22"/>
    <w:rsid w:val="00E11B8F"/>
    <w:rsid w:val="00E12BAC"/>
    <w:rsid w:val="00E1377A"/>
    <w:rsid w:val="00E14AE9"/>
    <w:rsid w:val="00E14DEE"/>
    <w:rsid w:val="00E15147"/>
    <w:rsid w:val="00E15173"/>
    <w:rsid w:val="00E1632C"/>
    <w:rsid w:val="00E1659E"/>
    <w:rsid w:val="00E165D3"/>
    <w:rsid w:val="00E16D9D"/>
    <w:rsid w:val="00E1752F"/>
    <w:rsid w:val="00E17BEC"/>
    <w:rsid w:val="00E17F73"/>
    <w:rsid w:val="00E2007A"/>
    <w:rsid w:val="00E208C5"/>
    <w:rsid w:val="00E2091C"/>
    <w:rsid w:val="00E215A7"/>
    <w:rsid w:val="00E21B25"/>
    <w:rsid w:val="00E22570"/>
    <w:rsid w:val="00E22B5D"/>
    <w:rsid w:val="00E23F4D"/>
    <w:rsid w:val="00E240F9"/>
    <w:rsid w:val="00E24D3A"/>
    <w:rsid w:val="00E256CF"/>
    <w:rsid w:val="00E26A42"/>
    <w:rsid w:val="00E2722E"/>
    <w:rsid w:val="00E272E6"/>
    <w:rsid w:val="00E278A3"/>
    <w:rsid w:val="00E278E6"/>
    <w:rsid w:val="00E27DEC"/>
    <w:rsid w:val="00E31C09"/>
    <w:rsid w:val="00E331E1"/>
    <w:rsid w:val="00E334F4"/>
    <w:rsid w:val="00E33A48"/>
    <w:rsid w:val="00E33F85"/>
    <w:rsid w:val="00E3426B"/>
    <w:rsid w:val="00E347D7"/>
    <w:rsid w:val="00E34B5B"/>
    <w:rsid w:val="00E35780"/>
    <w:rsid w:val="00E35AAB"/>
    <w:rsid w:val="00E35ED0"/>
    <w:rsid w:val="00E35EFF"/>
    <w:rsid w:val="00E36280"/>
    <w:rsid w:val="00E366F9"/>
    <w:rsid w:val="00E36D44"/>
    <w:rsid w:val="00E37EDA"/>
    <w:rsid w:val="00E4055E"/>
    <w:rsid w:val="00E40A9C"/>
    <w:rsid w:val="00E40E3A"/>
    <w:rsid w:val="00E41170"/>
    <w:rsid w:val="00E41EA2"/>
    <w:rsid w:val="00E4208F"/>
    <w:rsid w:val="00E422CA"/>
    <w:rsid w:val="00E42757"/>
    <w:rsid w:val="00E429FC"/>
    <w:rsid w:val="00E42AFA"/>
    <w:rsid w:val="00E43151"/>
    <w:rsid w:val="00E43AD8"/>
    <w:rsid w:val="00E43D67"/>
    <w:rsid w:val="00E43DDC"/>
    <w:rsid w:val="00E441E1"/>
    <w:rsid w:val="00E443C4"/>
    <w:rsid w:val="00E447B0"/>
    <w:rsid w:val="00E4531D"/>
    <w:rsid w:val="00E45874"/>
    <w:rsid w:val="00E462CC"/>
    <w:rsid w:val="00E46934"/>
    <w:rsid w:val="00E46FB2"/>
    <w:rsid w:val="00E47061"/>
    <w:rsid w:val="00E47212"/>
    <w:rsid w:val="00E473A8"/>
    <w:rsid w:val="00E47677"/>
    <w:rsid w:val="00E4788A"/>
    <w:rsid w:val="00E512E4"/>
    <w:rsid w:val="00E51A37"/>
    <w:rsid w:val="00E520E5"/>
    <w:rsid w:val="00E528D3"/>
    <w:rsid w:val="00E52AA0"/>
    <w:rsid w:val="00E53805"/>
    <w:rsid w:val="00E55B04"/>
    <w:rsid w:val="00E55F47"/>
    <w:rsid w:val="00E5658A"/>
    <w:rsid w:val="00E5683D"/>
    <w:rsid w:val="00E60288"/>
    <w:rsid w:val="00E60672"/>
    <w:rsid w:val="00E6351E"/>
    <w:rsid w:val="00E63EB7"/>
    <w:rsid w:val="00E647CF"/>
    <w:rsid w:val="00E64A63"/>
    <w:rsid w:val="00E65858"/>
    <w:rsid w:val="00E658AD"/>
    <w:rsid w:val="00E65ADF"/>
    <w:rsid w:val="00E65C2A"/>
    <w:rsid w:val="00E66617"/>
    <w:rsid w:val="00E668C9"/>
    <w:rsid w:val="00E66A33"/>
    <w:rsid w:val="00E66E5E"/>
    <w:rsid w:val="00E6723B"/>
    <w:rsid w:val="00E705D1"/>
    <w:rsid w:val="00E71909"/>
    <w:rsid w:val="00E721C3"/>
    <w:rsid w:val="00E72A14"/>
    <w:rsid w:val="00E72AD3"/>
    <w:rsid w:val="00E73990"/>
    <w:rsid w:val="00E73CB9"/>
    <w:rsid w:val="00E742AB"/>
    <w:rsid w:val="00E74322"/>
    <w:rsid w:val="00E7451A"/>
    <w:rsid w:val="00E74EE1"/>
    <w:rsid w:val="00E74F1B"/>
    <w:rsid w:val="00E75086"/>
    <w:rsid w:val="00E75236"/>
    <w:rsid w:val="00E75D40"/>
    <w:rsid w:val="00E764EF"/>
    <w:rsid w:val="00E76625"/>
    <w:rsid w:val="00E76658"/>
    <w:rsid w:val="00E7708A"/>
    <w:rsid w:val="00E772DD"/>
    <w:rsid w:val="00E774E6"/>
    <w:rsid w:val="00E77525"/>
    <w:rsid w:val="00E77685"/>
    <w:rsid w:val="00E77C00"/>
    <w:rsid w:val="00E804A5"/>
    <w:rsid w:val="00E8086C"/>
    <w:rsid w:val="00E8108E"/>
    <w:rsid w:val="00E81780"/>
    <w:rsid w:val="00E823FB"/>
    <w:rsid w:val="00E8268A"/>
    <w:rsid w:val="00E82A49"/>
    <w:rsid w:val="00E83394"/>
    <w:rsid w:val="00E84616"/>
    <w:rsid w:val="00E84E61"/>
    <w:rsid w:val="00E851EB"/>
    <w:rsid w:val="00E853C6"/>
    <w:rsid w:val="00E857E7"/>
    <w:rsid w:val="00E87226"/>
    <w:rsid w:val="00E87944"/>
    <w:rsid w:val="00E8796E"/>
    <w:rsid w:val="00E9076B"/>
    <w:rsid w:val="00E90B6F"/>
    <w:rsid w:val="00E90BFC"/>
    <w:rsid w:val="00E91011"/>
    <w:rsid w:val="00E9150A"/>
    <w:rsid w:val="00E927E3"/>
    <w:rsid w:val="00E92917"/>
    <w:rsid w:val="00E92A6A"/>
    <w:rsid w:val="00E92DBB"/>
    <w:rsid w:val="00E92F99"/>
    <w:rsid w:val="00E9355E"/>
    <w:rsid w:val="00E936D7"/>
    <w:rsid w:val="00E9373F"/>
    <w:rsid w:val="00E93794"/>
    <w:rsid w:val="00E942C7"/>
    <w:rsid w:val="00E94AA8"/>
    <w:rsid w:val="00E94C37"/>
    <w:rsid w:val="00E951C7"/>
    <w:rsid w:val="00E95A6F"/>
    <w:rsid w:val="00E95F2A"/>
    <w:rsid w:val="00E95FDD"/>
    <w:rsid w:val="00E9757E"/>
    <w:rsid w:val="00E97DAA"/>
    <w:rsid w:val="00EA06F2"/>
    <w:rsid w:val="00EA0F11"/>
    <w:rsid w:val="00EA101C"/>
    <w:rsid w:val="00EA15B4"/>
    <w:rsid w:val="00EA1C99"/>
    <w:rsid w:val="00EA29D3"/>
    <w:rsid w:val="00EA29E0"/>
    <w:rsid w:val="00EA2F52"/>
    <w:rsid w:val="00EA341D"/>
    <w:rsid w:val="00EA34A6"/>
    <w:rsid w:val="00EA46E5"/>
    <w:rsid w:val="00EA47B4"/>
    <w:rsid w:val="00EA5159"/>
    <w:rsid w:val="00EA5950"/>
    <w:rsid w:val="00EA5BA9"/>
    <w:rsid w:val="00EB198D"/>
    <w:rsid w:val="00EB1AE1"/>
    <w:rsid w:val="00EB1B93"/>
    <w:rsid w:val="00EB2712"/>
    <w:rsid w:val="00EB2DC3"/>
    <w:rsid w:val="00EB334B"/>
    <w:rsid w:val="00EB37E3"/>
    <w:rsid w:val="00EB3E8B"/>
    <w:rsid w:val="00EB411F"/>
    <w:rsid w:val="00EB43A8"/>
    <w:rsid w:val="00EB4506"/>
    <w:rsid w:val="00EB4661"/>
    <w:rsid w:val="00EB491B"/>
    <w:rsid w:val="00EB5324"/>
    <w:rsid w:val="00EB5351"/>
    <w:rsid w:val="00EB5363"/>
    <w:rsid w:val="00EB56B7"/>
    <w:rsid w:val="00EB58E1"/>
    <w:rsid w:val="00EB5C31"/>
    <w:rsid w:val="00EB5C92"/>
    <w:rsid w:val="00EB62C5"/>
    <w:rsid w:val="00EB68E9"/>
    <w:rsid w:val="00EB737B"/>
    <w:rsid w:val="00EB7437"/>
    <w:rsid w:val="00EC0095"/>
    <w:rsid w:val="00EC0197"/>
    <w:rsid w:val="00EC04E7"/>
    <w:rsid w:val="00EC0AE9"/>
    <w:rsid w:val="00EC0B42"/>
    <w:rsid w:val="00EC0C95"/>
    <w:rsid w:val="00EC14A3"/>
    <w:rsid w:val="00EC16B9"/>
    <w:rsid w:val="00EC1A2D"/>
    <w:rsid w:val="00EC1B7D"/>
    <w:rsid w:val="00EC236F"/>
    <w:rsid w:val="00EC2589"/>
    <w:rsid w:val="00EC2837"/>
    <w:rsid w:val="00EC2A38"/>
    <w:rsid w:val="00EC2DFD"/>
    <w:rsid w:val="00EC3872"/>
    <w:rsid w:val="00EC3A6F"/>
    <w:rsid w:val="00EC4DAC"/>
    <w:rsid w:val="00EC4F66"/>
    <w:rsid w:val="00EC5BAE"/>
    <w:rsid w:val="00EC663F"/>
    <w:rsid w:val="00EC669E"/>
    <w:rsid w:val="00EC6788"/>
    <w:rsid w:val="00EC7194"/>
    <w:rsid w:val="00EC75A6"/>
    <w:rsid w:val="00EC7720"/>
    <w:rsid w:val="00ED069E"/>
    <w:rsid w:val="00ED12E9"/>
    <w:rsid w:val="00ED1300"/>
    <w:rsid w:val="00ED186D"/>
    <w:rsid w:val="00ED2E2C"/>
    <w:rsid w:val="00ED3BC2"/>
    <w:rsid w:val="00ED44AF"/>
    <w:rsid w:val="00ED48B7"/>
    <w:rsid w:val="00ED49D8"/>
    <w:rsid w:val="00ED5461"/>
    <w:rsid w:val="00ED603A"/>
    <w:rsid w:val="00ED6100"/>
    <w:rsid w:val="00ED621C"/>
    <w:rsid w:val="00ED6602"/>
    <w:rsid w:val="00ED7294"/>
    <w:rsid w:val="00ED7509"/>
    <w:rsid w:val="00ED7766"/>
    <w:rsid w:val="00ED78F4"/>
    <w:rsid w:val="00EE0EFC"/>
    <w:rsid w:val="00EE1B9E"/>
    <w:rsid w:val="00EE2A5F"/>
    <w:rsid w:val="00EE3757"/>
    <w:rsid w:val="00EE4B59"/>
    <w:rsid w:val="00EE4D58"/>
    <w:rsid w:val="00EE60DC"/>
    <w:rsid w:val="00EE6197"/>
    <w:rsid w:val="00EE67A8"/>
    <w:rsid w:val="00EE6D48"/>
    <w:rsid w:val="00EE6EC2"/>
    <w:rsid w:val="00EE749D"/>
    <w:rsid w:val="00EE7780"/>
    <w:rsid w:val="00EE7A33"/>
    <w:rsid w:val="00EE7D13"/>
    <w:rsid w:val="00EF0090"/>
    <w:rsid w:val="00EF2276"/>
    <w:rsid w:val="00EF2933"/>
    <w:rsid w:val="00EF2A30"/>
    <w:rsid w:val="00EF314E"/>
    <w:rsid w:val="00EF332B"/>
    <w:rsid w:val="00EF3ABB"/>
    <w:rsid w:val="00EF404F"/>
    <w:rsid w:val="00EF4365"/>
    <w:rsid w:val="00EF4F0A"/>
    <w:rsid w:val="00EF50F1"/>
    <w:rsid w:val="00EF526C"/>
    <w:rsid w:val="00EF60C6"/>
    <w:rsid w:val="00EF6E13"/>
    <w:rsid w:val="00EF7AD8"/>
    <w:rsid w:val="00F009D1"/>
    <w:rsid w:val="00F015DD"/>
    <w:rsid w:val="00F01F5A"/>
    <w:rsid w:val="00F02BF4"/>
    <w:rsid w:val="00F03553"/>
    <w:rsid w:val="00F035A1"/>
    <w:rsid w:val="00F03960"/>
    <w:rsid w:val="00F03DBD"/>
    <w:rsid w:val="00F044D7"/>
    <w:rsid w:val="00F04508"/>
    <w:rsid w:val="00F04A69"/>
    <w:rsid w:val="00F04B72"/>
    <w:rsid w:val="00F06057"/>
    <w:rsid w:val="00F062A8"/>
    <w:rsid w:val="00F0771B"/>
    <w:rsid w:val="00F10228"/>
    <w:rsid w:val="00F10507"/>
    <w:rsid w:val="00F10782"/>
    <w:rsid w:val="00F1085E"/>
    <w:rsid w:val="00F109B8"/>
    <w:rsid w:val="00F11188"/>
    <w:rsid w:val="00F114A9"/>
    <w:rsid w:val="00F118BC"/>
    <w:rsid w:val="00F124ED"/>
    <w:rsid w:val="00F12DC3"/>
    <w:rsid w:val="00F13BD8"/>
    <w:rsid w:val="00F1442E"/>
    <w:rsid w:val="00F14A7F"/>
    <w:rsid w:val="00F14AEE"/>
    <w:rsid w:val="00F14BD8"/>
    <w:rsid w:val="00F14CCA"/>
    <w:rsid w:val="00F16D12"/>
    <w:rsid w:val="00F1732B"/>
    <w:rsid w:val="00F1788B"/>
    <w:rsid w:val="00F17C9A"/>
    <w:rsid w:val="00F17CC2"/>
    <w:rsid w:val="00F20A75"/>
    <w:rsid w:val="00F20D12"/>
    <w:rsid w:val="00F21E55"/>
    <w:rsid w:val="00F21E5E"/>
    <w:rsid w:val="00F220DD"/>
    <w:rsid w:val="00F223E1"/>
    <w:rsid w:val="00F2302C"/>
    <w:rsid w:val="00F240CD"/>
    <w:rsid w:val="00F24F8F"/>
    <w:rsid w:val="00F256E4"/>
    <w:rsid w:val="00F25D40"/>
    <w:rsid w:val="00F2629B"/>
    <w:rsid w:val="00F2665C"/>
    <w:rsid w:val="00F26CA0"/>
    <w:rsid w:val="00F272DA"/>
    <w:rsid w:val="00F27661"/>
    <w:rsid w:val="00F27814"/>
    <w:rsid w:val="00F27961"/>
    <w:rsid w:val="00F279BC"/>
    <w:rsid w:val="00F27BC0"/>
    <w:rsid w:val="00F310BC"/>
    <w:rsid w:val="00F31237"/>
    <w:rsid w:val="00F312C2"/>
    <w:rsid w:val="00F3157B"/>
    <w:rsid w:val="00F315B7"/>
    <w:rsid w:val="00F32B0F"/>
    <w:rsid w:val="00F32B50"/>
    <w:rsid w:val="00F33788"/>
    <w:rsid w:val="00F36131"/>
    <w:rsid w:val="00F37465"/>
    <w:rsid w:val="00F408B4"/>
    <w:rsid w:val="00F40CE2"/>
    <w:rsid w:val="00F40DEC"/>
    <w:rsid w:val="00F41292"/>
    <w:rsid w:val="00F43A9C"/>
    <w:rsid w:val="00F43B4A"/>
    <w:rsid w:val="00F43B5E"/>
    <w:rsid w:val="00F44838"/>
    <w:rsid w:val="00F461CB"/>
    <w:rsid w:val="00F465B0"/>
    <w:rsid w:val="00F466B1"/>
    <w:rsid w:val="00F467F2"/>
    <w:rsid w:val="00F478AD"/>
    <w:rsid w:val="00F47CC5"/>
    <w:rsid w:val="00F50450"/>
    <w:rsid w:val="00F50868"/>
    <w:rsid w:val="00F50FB4"/>
    <w:rsid w:val="00F5109D"/>
    <w:rsid w:val="00F5172A"/>
    <w:rsid w:val="00F52032"/>
    <w:rsid w:val="00F5213B"/>
    <w:rsid w:val="00F5268B"/>
    <w:rsid w:val="00F53135"/>
    <w:rsid w:val="00F537E6"/>
    <w:rsid w:val="00F53834"/>
    <w:rsid w:val="00F53A53"/>
    <w:rsid w:val="00F53A6F"/>
    <w:rsid w:val="00F53B76"/>
    <w:rsid w:val="00F540A6"/>
    <w:rsid w:val="00F542F5"/>
    <w:rsid w:val="00F5435E"/>
    <w:rsid w:val="00F54388"/>
    <w:rsid w:val="00F5553E"/>
    <w:rsid w:val="00F558CE"/>
    <w:rsid w:val="00F5597E"/>
    <w:rsid w:val="00F55B6D"/>
    <w:rsid w:val="00F5649E"/>
    <w:rsid w:val="00F566FB"/>
    <w:rsid w:val="00F567D1"/>
    <w:rsid w:val="00F579A9"/>
    <w:rsid w:val="00F57AFA"/>
    <w:rsid w:val="00F6004F"/>
    <w:rsid w:val="00F60269"/>
    <w:rsid w:val="00F61BA0"/>
    <w:rsid w:val="00F62517"/>
    <w:rsid w:val="00F62CA1"/>
    <w:rsid w:val="00F62EB8"/>
    <w:rsid w:val="00F63D0D"/>
    <w:rsid w:val="00F64852"/>
    <w:rsid w:val="00F64D84"/>
    <w:rsid w:val="00F65562"/>
    <w:rsid w:val="00F6572A"/>
    <w:rsid w:val="00F6635D"/>
    <w:rsid w:val="00F66476"/>
    <w:rsid w:val="00F66801"/>
    <w:rsid w:val="00F6689E"/>
    <w:rsid w:val="00F6720C"/>
    <w:rsid w:val="00F6773D"/>
    <w:rsid w:val="00F67E7C"/>
    <w:rsid w:val="00F703BC"/>
    <w:rsid w:val="00F706C1"/>
    <w:rsid w:val="00F714F9"/>
    <w:rsid w:val="00F71779"/>
    <w:rsid w:val="00F72764"/>
    <w:rsid w:val="00F7289C"/>
    <w:rsid w:val="00F730CA"/>
    <w:rsid w:val="00F73A0F"/>
    <w:rsid w:val="00F7406E"/>
    <w:rsid w:val="00F74301"/>
    <w:rsid w:val="00F751FF"/>
    <w:rsid w:val="00F75818"/>
    <w:rsid w:val="00F75AC2"/>
    <w:rsid w:val="00F75AD6"/>
    <w:rsid w:val="00F76449"/>
    <w:rsid w:val="00F766E8"/>
    <w:rsid w:val="00F774B9"/>
    <w:rsid w:val="00F80871"/>
    <w:rsid w:val="00F81141"/>
    <w:rsid w:val="00F81210"/>
    <w:rsid w:val="00F8159F"/>
    <w:rsid w:val="00F83F61"/>
    <w:rsid w:val="00F843AE"/>
    <w:rsid w:val="00F8446D"/>
    <w:rsid w:val="00F8458A"/>
    <w:rsid w:val="00F847AA"/>
    <w:rsid w:val="00F847F6"/>
    <w:rsid w:val="00F8516C"/>
    <w:rsid w:val="00F8593E"/>
    <w:rsid w:val="00F859A4"/>
    <w:rsid w:val="00F85BED"/>
    <w:rsid w:val="00F85D99"/>
    <w:rsid w:val="00F8693C"/>
    <w:rsid w:val="00F86E2D"/>
    <w:rsid w:val="00F87BC7"/>
    <w:rsid w:val="00F87F22"/>
    <w:rsid w:val="00F90CE1"/>
    <w:rsid w:val="00F90E8E"/>
    <w:rsid w:val="00F91152"/>
    <w:rsid w:val="00F91543"/>
    <w:rsid w:val="00F91570"/>
    <w:rsid w:val="00F92244"/>
    <w:rsid w:val="00F923B7"/>
    <w:rsid w:val="00F928CF"/>
    <w:rsid w:val="00F93DD2"/>
    <w:rsid w:val="00F94965"/>
    <w:rsid w:val="00F959B7"/>
    <w:rsid w:val="00F959C0"/>
    <w:rsid w:val="00F95BE4"/>
    <w:rsid w:val="00F96620"/>
    <w:rsid w:val="00F96932"/>
    <w:rsid w:val="00F96A45"/>
    <w:rsid w:val="00F97020"/>
    <w:rsid w:val="00F9764F"/>
    <w:rsid w:val="00F97803"/>
    <w:rsid w:val="00FA025A"/>
    <w:rsid w:val="00FA0617"/>
    <w:rsid w:val="00FA0717"/>
    <w:rsid w:val="00FA0EE8"/>
    <w:rsid w:val="00FA121A"/>
    <w:rsid w:val="00FA1957"/>
    <w:rsid w:val="00FA1C71"/>
    <w:rsid w:val="00FA2448"/>
    <w:rsid w:val="00FA34A1"/>
    <w:rsid w:val="00FA377E"/>
    <w:rsid w:val="00FA37B8"/>
    <w:rsid w:val="00FA4336"/>
    <w:rsid w:val="00FA4CAB"/>
    <w:rsid w:val="00FA4DC2"/>
    <w:rsid w:val="00FA5144"/>
    <w:rsid w:val="00FA5816"/>
    <w:rsid w:val="00FA69BF"/>
    <w:rsid w:val="00FA6A11"/>
    <w:rsid w:val="00FA6AB3"/>
    <w:rsid w:val="00FA6C5F"/>
    <w:rsid w:val="00FA71A9"/>
    <w:rsid w:val="00FA7405"/>
    <w:rsid w:val="00FA7453"/>
    <w:rsid w:val="00FA76E0"/>
    <w:rsid w:val="00FA7ABA"/>
    <w:rsid w:val="00FA7C6C"/>
    <w:rsid w:val="00FA7F15"/>
    <w:rsid w:val="00FB055F"/>
    <w:rsid w:val="00FB086F"/>
    <w:rsid w:val="00FB0C6B"/>
    <w:rsid w:val="00FB0E0A"/>
    <w:rsid w:val="00FB1459"/>
    <w:rsid w:val="00FB15BB"/>
    <w:rsid w:val="00FB23C8"/>
    <w:rsid w:val="00FB31C8"/>
    <w:rsid w:val="00FB3A9C"/>
    <w:rsid w:val="00FB47F2"/>
    <w:rsid w:val="00FB4A07"/>
    <w:rsid w:val="00FB4FD2"/>
    <w:rsid w:val="00FB518C"/>
    <w:rsid w:val="00FB54CD"/>
    <w:rsid w:val="00FB5584"/>
    <w:rsid w:val="00FB5777"/>
    <w:rsid w:val="00FB5801"/>
    <w:rsid w:val="00FB5A91"/>
    <w:rsid w:val="00FB5C7A"/>
    <w:rsid w:val="00FB5FBE"/>
    <w:rsid w:val="00FB64A5"/>
    <w:rsid w:val="00FB6CE9"/>
    <w:rsid w:val="00FB6D4A"/>
    <w:rsid w:val="00FB785B"/>
    <w:rsid w:val="00FB7E15"/>
    <w:rsid w:val="00FC12DC"/>
    <w:rsid w:val="00FC16BD"/>
    <w:rsid w:val="00FC26B2"/>
    <w:rsid w:val="00FC27C9"/>
    <w:rsid w:val="00FC2872"/>
    <w:rsid w:val="00FC30BE"/>
    <w:rsid w:val="00FC3345"/>
    <w:rsid w:val="00FC37E5"/>
    <w:rsid w:val="00FC3838"/>
    <w:rsid w:val="00FC3EF0"/>
    <w:rsid w:val="00FC4773"/>
    <w:rsid w:val="00FC48E3"/>
    <w:rsid w:val="00FC4B57"/>
    <w:rsid w:val="00FC4BB5"/>
    <w:rsid w:val="00FC5C9A"/>
    <w:rsid w:val="00FC5DB3"/>
    <w:rsid w:val="00FC5DD7"/>
    <w:rsid w:val="00FC5F3C"/>
    <w:rsid w:val="00FC708C"/>
    <w:rsid w:val="00FC7C8D"/>
    <w:rsid w:val="00FD07A7"/>
    <w:rsid w:val="00FD0A3B"/>
    <w:rsid w:val="00FD1574"/>
    <w:rsid w:val="00FD2114"/>
    <w:rsid w:val="00FD21E4"/>
    <w:rsid w:val="00FD3805"/>
    <w:rsid w:val="00FD3E8D"/>
    <w:rsid w:val="00FD3F30"/>
    <w:rsid w:val="00FD4236"/>
    <w:rsid w:val="00FD4EF5"/>
    <w:rsid w:val="00FD5040"/>
    <w:rsid w:val="00FD54E6"/>
    <w:rsid w:val="00FD584A"/>
    <w:rsid w:val="00FD5E35"/>
    <w:rsid w:val="00FD633F"/>
    <w:rsid w:val="00FD6527"/>
    <w:rsid w:val="00FD6592"/>
    <w:rsid w:val="00FD6F3E"/>
    <w:rsid w:val="00FD71D2"/>
    <w:rsid w:val="00FD72E1"/>
    <w:rsid w:val="00FD74F8"/>
    <w:rsid w:val="00FD7A72"/>
    <w:rsid w:val="00FE083A"/>
    <w:rsid w:val="00FE21BD"/>
    <w:rsid w:val="00FE2209"/>
    <w:rsid w:val="00FE2B31"/>
    <w:rsid w:val="00FE30B1"/>
    <w:rsid w:val="00FE453A"/>
    <w:rsid w:val="00FE46E7"/>
    <w:rsid w:val="00FE4EC5"/>
    <w:rsid w:val="00FE53A8"/>
    <w:rsid w:val="00FE5436"/>
    <w:rsid w:val="00FE555D"/>
    <w:rsid w:val="00FE6873"/>
    <w:rsid w:val="00FE6CE1"/>
    <w:rsid w:val="00FE6FE8"/>
    <w:rsid w:val="00FE7D10"/>
    <w:rsid w:val="00FF0024"/>
    <w:rsid w:val="00FF0E88"/>
    <w:rsid w:val="00FF134C"/>
    <w:rsid w:val="00FF1E36"/>
    <w:rsid w:val="00FF2287"/>
    <w:rsid w:val="00FF24A6"/>
    <w:rsid w:val="00FF24BF"/>
    <w:rsid w:val="00FF32CF"/>
    <w:rsid w:val="00FF44DB"/>
    <w:rsid w:val="00FF494C"/>
    <w:rsid w:val="00FF4EAC"/>
    <w:rsid w:val="00FF4FCC"/>
    <w:rsid w:val="00FF55FA"/>
    <w:rsid w:val="00FF5AC9"/>
    <w:rsid w:val="00FF7629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66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32E66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132E66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32E66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32E66"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32E66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32E66"/>
    <w:pPr>
      <w:keepNext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rsid w:val="00132E66"/>
    <w:pPr>
      <w:keepNext/>
      <w:jc w:val="both"/>
      <w:outlineLvl w:val="6"/>
    </w:pPr>
    <w:rPr>
      <w:color w:val="000000"/>
      <w:u w:val="single"/>
    </w:rPr>
  </w:style>
  <w:style w:type="paragraph" w:styleId="Heading8">
    <w:name w:val="heading 8"/>
    <w:basedOn w:val="Normal"/>
    <w:next w:val="Normal"/>
    <w:qFormat/>
    <w:rsid w:val="00132E66"/>
    <w:pPr>
      <w:keepNext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132E66"/>
    <w:pPr>
      <w:keepNext/>
      <w:widowControl w:val="0"/>
      <w:ind w:left="720" w:right="72" w:hanging="720"/>
      <w:outlineLvl w:val="8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449F2"/>
    <w:pPr>
      <w:spacing w:after="160" w:line="240" w:lineRule="exact"/>
    </w:pPr>
    <w:rPr>
      <w:rFonts w:ascii="Verdana" w:eastAsia="SimSun" w:hAnsi="Verdana" w:cs="Mangal"/>
      <w:lang w:eastAsia="zh-CN"/>
    </w:rPr>
  </w:style>
  <w:style w:type="paragraph" w:styleId="Title">
    <w:name w:val="Title"/>
    <w:basedOn w:val="Normal"/>
    <w:qFormat/>
    <w:rsid w:val="00132E66"/>
    <w:pPr>
      <w:jc w:val="center"/>
    </w:pPr>
    <w:rPr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rsid w:val="00132E66"/>
    <w:pPr>
      <w:tabs>
        <w:tab w:val="center" w:pos="4153"/>
        <w:tab w:val="right" w:pos="8306"/>
      </w:tabs>
    </w:pPr>
    <w:rPr>
      <w:b/>
      <w:bCs/>
      <w:lang w:val="en-GB"/>
    </w:rPr>
  </w:style>
  <w:style w:type="paragraph" w:styleId="CommentText">
    <w:name w:val="annotation text"/>
    <w:basedOn w:val="Normal"/>
    <w:semiHidden/>
    <w:rsid w:val="00132E66"/>
    <w:rPr>
      <w:b/>
      <w:bCs/>
      <w:lang w:val="en-GB"/>
    </w:rPr>
  </w:style>
  <w:style w:type="paragraph" w:styleId="BodyText">
    <w:name w:val="Body Text"/>
    <w:basedOn w:val="Normal"/>
    <w:link w:val="BodyTextChar"/>
    <w:rsid w:val="00132E66"/>
    <w:pPr>
      <w:jc w:val="both"/>
    </w:pPr>
    <w:rPr>
      <w:lang w:val="en-GB"/>
    </w:rPr>
  </w:style>
  <w:style w:type="character" w:styleId="PageNumber">
    <w:name w:val="page number"/>
    <w:basedOn w:val="DefaultParagraphFont"/>
    <w:rsid w:val="00132E66"/>
  </w:style>
  <w:style w:type="paragraph" w:styleId="Footer">
    <w:name w:val="footer"/>
    <w:aliases w:val="Footer Char"/>
    <w:basedOn w:val="Normal"/>
    <w:uiPriority w:val="99"/>
    <w:rsid w:val="00132E66"/>
    <w:pPr>
      <w:tabs>
        <w:tab w:val="center" w:pos="4153"/>
        <w:tab w:val="right" w:pos="8306"/>
      </w:tabs>
    </w:pPr>
    <w:rPr>
      <w:b/>
      <w:bCs/>
      <w:lang w:val="en-GB"/>
    </w:rPr>
  </w:style>
  <w:style w:type="paragraph" w:styleId="BodyText2">
    <w:name w:val="Body Text 2"/>
    <w:aliases w:val="Body Text 2 Char"/>
    <w:basedOn w:val="Normal"/>
    <w:rsid w:val="00132E66"/>
    <w:pPr>
      <w:spacing w:after="120"/>
      <w:ind w:left="360"/>
    </w:pPr>
  </w:style>
  <w:style w:type="paragraph" w:styleId="BodyText3">
    <w:name w:val="Body Text 3"/>
    <w:basedOn w:val="Normal"/>
    <w:rsid w:val="00132E66"/>
    <w:pPr>
      <w:jc w:val="both"/>
    </w:pPr>
    <w:rPr>
      <w:color w:val="000080"/>
    </w:rPr>
  </w:style>
  <w:style w:type="paragraph" w:styleId="PlainText">
    <w:name w:val="Plain Text"/>
    <w:basedOn w:val="Normal"/>
    <w:link w:val="PlainTextChar"/>
    <w:rsid w:val="00132E66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rsid w:val="00132E66"/>
    <w:rPr>
      <w:b/>
      <w:bCs/>
    </w:rPr>
  </w:style>
  <w:style w:type="table" w:styleId="TableGrid">
    <w:name w:val="Table Grid"/>
    <w:basedOn w:val="TableNormal"/>
    <w:uiPriority w:val="59"/>
    <w:rsid w:val="00132E66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32E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32E66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ListParagraph">
    <w:name w:val="List Paragraph"/>
    <w:aliases w:val="Report Para,List Paragraph11,LIST OF TABLES.,List Paragraph (numbered (a)),Annexure,heading 9,Heading 91,WinDForce-Letter,Heading 911,Heading 9111,Heading 91111,Heading 911111,Bullets,bullets,Number Bullets,List Paragraph Char Char"/>
    <w:basedOn w:val="Normal"/>
    <w:link w:val="ListParagraphChar"/>
    <w:uiPriority w:val="34"/>
    <w:qFormat/>
    <w:rsid w:val="00CA008D"/>
    <w:pPr>
      <w:ind w:left="720"/>
      <w:contextualSpacing/>
    </w:pPr>
    <w:rPr>
      <w:rFonts w:ascii="Arial" w:hAnsi="Arial"/>
      <w:sz w:val="24"/>
      <w:szCs w:val="24"/>
    </w:rPr>
  </w:style>
  <w:style w:type="paragraph" w:customStyle="1" w:styleId="WW-BodyText2">
    <w:name w:val="WW-Body Text 2"/>
    <w:basedOn w:val="Normal"/>
    <w:rsid w:val="00E72A14"/>
    <w:pPr>
      <w:suppressAutoHyphens/>
      <w:jc w:val="both"/>
    </w:pPr>
    <w:rPr>
      <w:sz w:val="22"/>
      <w:szCs w:val="22"/>
      <w:lang w:eastAsia="ar-SA"/>
    </w:rPr>
  </w:style>
  <w:style w:type="paragraph" w:styleId="DocumentMap">
    <w:name w:val="Document Map"/>
    <w:basedOn w:val="Normal"/>
    <w:semiHidden/>
    <w:rsid w:val="00F859A4"/>
    <w:pPr>
      <w:shd w:val="clear" w:color="auto" w:fill="000080"/>
    </w:pPr>
    <w:rPr>
      <w:rFonts w:ascii="Tahoma" w:hAnsi="Tahoma" w:cs="Tahoma"/>
    </w:rPr>
  </w:style>
  <w:style w:type="table" w:styleId="TableGrid1">
    <w:name w:val="Table Grid 1"/>
    <w:basedOn w:val="TableNormal"/>
    <w:rsid w:val="003237D6"/>
    <w:rPr>
      <w:rFonts w:eastAsia="MS Mincho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631406"/>
    <w:rPr>
      <w:b/>
      <w:bCs/>
      <w:lang w:val="en-GB" w:eastAsia="en-US" w:bidi="ar-SA"/>
    </w:rPr>
  </w:style>
  <w:style w:type="character" w:customStyle="1" w:styleId="HeaderChar">
    <w:name w:val="Header Char"/>
    <w:link w:val="Header"/>
    <w:rsid w:val="00631406"/>
    <w:rPr>
      <w:b/>
      <w:bCs/>
      <w:lang w:val="en-GB" w:eastAsia="en-US" w:bidi="ar-SA"/>
    </w:rPr>
  </w:style>
  <w:style w:type="paragraph" w:customStyle="1" w:styleId="Char0">
    <w:name w:val="Char"/>
    <w:basedOn w:val="Normal"/>
    <w:rsid w:val="00F52032"/>
    <w:pPr>
      <w:spacing w:after="160" w:line="240" w:lineRule="exact"/>
    </w:pPr>
    <w:rPr>
      <w:rFonts w:ascii="Verdana" w:eastAsia="SimSun" w:hAnsi="Verdana" w:cs="Mangal"/>
      <w:lang w:eastAsia="zh-CN"/>
    </w:rPr>
  </w:style>
  <w:style w:type="character" w:customStyle="1" w:styleId="yiv1618719765">
    <w:name w:val="yiv1618719765"/>
    <w:basedOn w:val="DefaultParagraphFont"/>
    <w:rsid w:val="00A67752"/>
  </w:style>
  <w:style w:type="character" w:customStyle="1" w:styleId="yiv4382143801">
    <w:name w:val="yiv4382143801"/>
    <w:basedOn w:val="DefaultParagraphFont"/>
    <w:rsid w:val="00B01937"/>
  </w:style>
  <w:style w:type="character" w:styleId="LineNumber">
    <w:name w:val="line number"/>
    <w:basedOn w:val="DefaultParagraphFont"/>
    <w:rsid w:val="006B77CE"/>
  </w:style>
  <w:style w:type="character" w:customStyle="1" w:styleId="Heading2Char">
    <w:name w:val="Heading 2 Char"/>
    <w:link w:val="Heading2"/>
    <w:rsid w:val="00D8185B"/>
    <w:rPr>
      <w:b/>
      <w:bCs/>
      <w:u w:val="single"/>
      <w:lang w:bidi="ar-SA"/>
    </w:rPr>
  </w:style>
  <w:style w:type="character" w:customStyle="1" w:styleId="BodyTextChar">
    <w:name w:val="Body Text Char"/>
    <w:link w:val="BodyText"/>
    <w:rsid w:val="00221BC6"/>
    <w:rPr>
      <w:lang w:val="en-GB" w:bidi="ar-SA"/>
    </w:rPr>
  </w:style>
  <w:style w:type="character" w:customStyle="1" w:styleId="PlainTextChar">
    <w:name w:val="Plain Text Char"/>
    <w:link w:val="PlainText"/>
    <w:rsid w:val="00376600"/>
    <w:rPr>
      <w:rFonts w:ascii="Courier New" w:hAnsi="Courier New" w:cs="Courier New"/>
      <w:lang w:bidi="ar-SA"/>
    </w:rPr>
  </w:style>
  <w:style w:type="character" w:customStyle="1" w:styleId="ListParagraphChar">
    <w:name w:val="List Paragraph Char"/>
    <w:aliases w:val="Report Para Char,List Paragraph11 Char,LIST OF TABLES. Char,List Paragraph (numbered (a)) Char,Annexure Char,heading 9 Char,Heading 91 Char,WinDForce-Letter Char,Heading 911 Char,Heading 9111 Char,Heading 91111 Char,Bullets Char"/>
    <w:link w:val="ListParagraph"/>
    <w:uiPriority w:val="34"/>
    <w:qFormat/>
    <w:locked/>
    <w:rsid w:val="00932429"/>
    <w:rPr>
      <w:rFonts w:ascii="Arial" w:hAnsi="Arial"/>
      <w:sz w:val="24"/>
      <w:szCs w:val="24"/>
      <w:lang w:bidi="ar-SA"/>
    </w:rPr>
  </w:style>
  <w:style w:type="paragraph" w:styleId="NoSpacing">
    <w:name w:val="No Spacing"/>
    <w:uiPriority w:val="1"/>
    <w:qFormat/>
    <w:rsid w:val="00EA5159"/>
    <w:rPr>
      <w:rFonts w:ascii="Calibri" w:eastAsia="Calibri" w:hAnsi="Calibri" w:cs="Mangal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16AF-E92B-470F-9A6F-57D2531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Hewlett-Packard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HPM</dc:creator>
  <cp:lastModifiedBy>ARYA</cp:lastModifiedBy>
  <cp:revision>50</cp:revision>
  <cp:lastPrinted>2019-12-17T10:21:00Z</cp:lastPrinted>
  <dcterms:created xsi:type="dcterms:W3CDTF">2021-02-11T20:31:00Z</dcterms:created>
  <dcterms:modified xsi:type="dcterms:W3CDTF">2021-06-26T05:40:00Z</dcterms:modified>
</cp:coreProperties>
</file>