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DFB" w:rsidRPr="00901B3E" w:rsidRDefault="001B2DFB" w:rsidP="001B2DFB">
      <w:pPr>
        <w:tabs>
          <w:tab w:val="left" w:pos="210"/>
          <w:tab w:val="center" w:pos="4766"/>
        </w:tabs>
        <w:ind w:right="-90"/>
        <w:rPr>
          <w:rFonts w:ascii="Arial" w:hAnsi="Arial" w:cs="Arial"/>
          <w:b/>
          <w:sz w:val="20"/>
        </w:rPr>
      </w:pPr>
    </w:p>
    <w:p w:rsidR="001B2DFB" w:rsidRPr="00901B3E" w:rsidRDefault="001B2DFB" w:rsidP="001B2DFB">
      <w:pPr>
        <w:spacing w:line="229" w:lineRule="exact"/>
        <w:ind w:left="4054" w:right="4054"/>
        <w:jc w:val="center"/>
        <w:rPr>
          <w:rFonts w:ascii="Arial" w:hAnsi="Arial" w:cs="Arial"/>
          <w:b/>
          <w:sz w:val="20"/>
        </w:rPr>
      </w:pPr>
    </w:p>
    <w:p w:rsidR="001B2DFB" w:rsidRPr="00901B3E" w:rsidRDefault="001B2DFB" w:rsidP="001B2DFB">
      <w:pPr>
        <w:pStyle w:val="BodyText"/>
        <w:rPr>
          <w:rFonts w:ascii="Arial" w:hAnsi="Arial" w:cs="Arial"/>
          <w:b/>
          <w:bCs/>
        </w:rPr>
      </w:pPr>
      <w:r w:rsidRPr="00901B3E">
        <w:rPr>
          <w:rFonts w:ascii="Arial" w:hAnsi="Arial" w:cs="Arial"/>
        </w:rPr>
        <w:t xml:space="preserve">                                               </w:t>
      </w: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2023-24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1197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1760"/>
        <w:gridCol w:w="1660"/>
        <w:gridCol w:w="720"/>
        <w:gridCol w:w="900"/>
        <w:gridCol w:w="1620"/>
        <w:gridCol w:w="2250"/>
        <w:gridCol w:w="2340"/>
      </w:tblGrid>
      <w:tr w:rsidR="00CA4B48" w:rsidRPr="00901B3E" w:rsidTr="002A764C">
        <w:trPr>
          <w:trHeight w:val="921"/>
        </w:trPr>
        <w:tc>
          <w:tcPr>
            <w:tcW w:w="720" w:type="dxa"/>
          </w:tcPr>
          <w:p w:rsidR="00CA4B48" w:rsidRPr="00901B3E" w:rsidRDefault="00CA4B48" w:rsidP="004577E6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CA4B48" w:rsidRPr="00901B3E" w:rsidRDefault="00CA4B48" w:rsidP="004577E6">
            <w:pPr>
              <w:pStyle w:val="TableParagraph"/>
              <w:spacing w:before="1"/>
              <w:ind w:left="214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Sl.</w:t>
            </w:r>
          </w:p>
          <w:p w:rsidR="00CA4B48" w:rsidRPr="00901B3E" w:rsidRDefault="00CA4B48" w:rsidP="004577E6">
            <w:pPr>
              <w:pStyle w:val="TableParagraph"/>
              <w:ind w:left="216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1760" w:type="dxa"/>
          </w:tcPr>
          <w:p w:rsidR="00CA4B48" w:rsidRPr="00901B3E" w:rsidRDefault="00CA4B48" w:rsidP="004577E6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CA4B48" w:rsidRPr="00901B3E" w:rsidRDefault="00CA4B48" w:rsidP="004577E6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Name</w:t>
            </w:r>
            <w:r w:rsidRPr="00901B3E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Project</w:t>
            </w:r>
          </w:p>
        </w:tc>
        <w:tc>
          <w:tcPr>
            <w:tcW w:w="1660" w:type="dxa"/>
          </w:tcPr>
          <w:p w:rsidR="00CA4B48" w:rsidRPr="00901B3E" w:rsidRDefault="00CA4B48" w:rsidP="004577E6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CA4B48" w:rsidRPr="00901B3E" w:rsidRDefault="00CA4B48" w:rsidP="004577E6">
            <w:pPr>
              <w:pStyle w:val="TableParagraph"/>
              <w:spacing w:before="1"/>
              <w:ind w:left="312" w:right="29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State/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b/>
                <w:sz w:val="20"/>
              </w:rPr>
              <w:t>Implem</w:t>
            </w:r>
            <w:proofErr w:type="spellEnd"/>
            <w:r w:rsidRPr="00901B3E">
              <w:rPr>
                <w:rFonts w:ascii="Arial" w:hAnsi="Arial" w:cs="Arial"/>
                <w:b/>
                <w:sz w:val="20"/>
              </w:rPr>
              <w:t>.</w:t>
            </w:r>
            <w:r w:rsidRPr="00901B3E">
              <w:rPr>
                <w:rFonts w:ascii="Arial" w:hAnsi="Arial" w:cs="Arial"/>
                <w:b/>
                <w:spacing w:val="-13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Agency</w:t>
            </w:r>
          </w:p>
        </w:tc>
        <w:tc>
          <w:tcPr>
            <w:tcW w:w="720" w:type="dxa"/>
          </w:tcPr>
          <w:p w:rsidR="00CA4B48" w:rsidRPr="00901B3E" w:rsidRDefault="00CA4B48" w:rsidP="004577E6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CA4B48" w:rsidRPr="00901B3E" w:rsidRDefault="00CA4B48" w:rsidP="004577E6">
            <w:pPr>
              <w:pStyle w:val="TableParagraph"/>
              <w:ind w:left="136" w:right="127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Unit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900" w:type="dxa"/>
          </w:tcPr>
          <w:p w:rsidR="00CA4B48" w:rsidRPr="00901B3E" w:rsidRDefault="00CA4B48" w:rsidP="004577E6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CA4B48" w:rsidRPr="00901B3E" w:rsidRDefault="00CA4B48" w:rsidP="004577E6">
            <w:pPr>
              <w:pStyle w:val="TableParagraph"/>
              <w:ind w:right="90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18"/>
                <w:szCs w:val="18"/>
              </w:rPr>
              <w:t>Capacity</w:t>
            </w:r>
            <w:r w:rsidRPr="00901B3E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901B3E">
              <w:rPr>
                <w:rFonts w:ascii="Arial" w:hAnsi="Arial" w:cs="Arial"/>
                <w:b/>
                <w:sz w:val="20"/>
              </w:rPr>
              <w:t>MW)</w:t>
            </w:r>
          </w:p>
        </w:tc>
        <w:tc>
          <w:tcPr>
            <w:tcW w:w="1620" w:type="dxa"/>
          </w:tcPr>
          <w:p w:rsidR="00CA4B48" w:rsidRDefault="00CA4B48" w:rsidP="004577E6">
            <w:pPr>
              <w:pStyle w:val="TableParagraph"/>
              <w:spacing w:line="256" w:lineRule="auto"/>
              <w:ind w:left="213" w:right="200"/>
              <w:rPr>
                <w:rFonts w:ascii="Arial" w:hAnsi="Arial" w:cs="Arial"/>
                <w:b/>
                <w:sz w:val="20"/>
                <w:lang w:bidi="hi-IN"/>
              </w:rPr>
            </w:pPr>
            <w:r>
              <w:rPr>
                <w:rFonts w:ascii="Arial" w:hAnsi="Arial" w:cs="Arial"/>
                <w:b/>
                <w:sz w:val="20"/>
                <w:lang w:bidi="hi-IN"/>
              </w:rPr>
              <w:t>Date of</w:t>
            </w:r>
            <w:r>
              <w:rPr>
                <w:rFonts w:ascii="Arial" w:hAnsi="Arial" w:cs="Arial"/>
                <w:b/>
                <w:spacing w:val="1"/>
                <w:sz w:val="20"/>
                <w:lang w:bidi="hi-IN"/>
              </w:rPr>
              <w:t xml:space="preserve"> </w:t>
            </w:r>
            <w:r>
              <w:rPr>
                <w:rFonts w:ascii="Arial" w:hAnsi="Arial" w:cs="Arial"/>
                <w:b/>
                <w:w w:val="95"/>
                <w:sz w:val="20"/>
                <w:lang w:bidi="hi-IN"/>
              </w:rPr>
              <w:t>Commissioning</w:t>
            </w:r>
            <w:r>
              <w:rPr>
                <w:rFonts w:ascii="Arial" w:hAnsi="Arial" w:cs="Arial"/>
                <w:b/>
                <w:spacing w:val="1"/>
                <w:w w:val="95"/>
                <w:sz w:val="20"/>
                <w:lang w:bidi="hi-IN"/>
              </w:rPr>
              <w:t xml:space="preserve"> during start of year</w:t>
            </w:r>
            <w:r>
              <w:rPr>
                <w:rFonts w:ascii="Arial" w:hAnsi="Arial" w:cs="Arial"/>
                <w:b/>
                <w:sz w:val="20"/>
                <w:lang w:bidi="hi-IN"/>
              </w:rPr>
              <w:t>(As</w:t>
            </w:r>
            <w:r>
              <w:rPr>
                <w:rFonts w:ascii="Arial" w:hAnsi="Arial" w:cs="Arial"/>
                <w:b/>
                <w:spacing w:val="-2"/>
                <w:sz w:val="20"/>
                <w:lang w:bidi="hi-IN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bidi="hi-IN"/>
              </w:rPr>
              <w:t>per</w:t>
            </w:r>
          </w:p>
          <w:p w:rsidR="00CA4B48" w:rsidRPr="00901B3E" w:rsidRDefault="00CA4B48" w:rsidP="004577E6">
            <w:pPr>
              <w:pStyle w:val="TableParagraph"/>
              <w:spacing w:line="214" w:lineRule="exact"/>
              <w:ind w:left="213" w:right="20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bidi="hi-IN"/>
              </w:rPr>
              <w:t>developer)</w:t>
            </w:r>
          </w:p>
        </w:tc>
        <w:tc>
          <w:tcPr>
            <w:tcW w:w="2250" w:type="dxa"/>
          </w:tcPr>
          <w:p w:rsidR="00CA4B48" w:rsidRPr="00730A35" w:rsidRDefault="00CA4B48" w:rsidP="00730A35">
            <w:pPr>
              <w:pStyle w:val="TableParagraph"/>
              <w:spacing w:line="256" w:lineRule="auto"/>
              <w:ind w:left="213" w:right="200"/>
              <w:rPr>
                <w:rFonts w:ascii="Arial" w:hAnsi="Arial" w:cs="Arial"/>
                <w:b/>
                <w:sz w:val="20"/>
                <w:lang w:bidi="hi-IN"/>
              </w:rPr>
            </w:pPr>
            <w:r w:rsidRPr="00730A35">
              <w:rPr>
                <w:rFonts w:ascii="Arial" w:hAnsi="Arial" w:cs="Arial"/>
                <w:b/>
                <w:sz w:val="20"/>
                <w:lang w:bidi="hi-IN"/>
              </w:rPr>
              <w:t>Most likely scenario</w:t>
            </w:r>
          </w:p>
          <w:p w:rsidR="00CA4B48" w:rsidRDefault="00CA4B48" w:rsidP="00730A35">
            <w:pPr>
              <w:pStyle w:val="TableParagraph"/>
              <w:spacing w:line="256" w:lineRule="auto"/>
              <w:ind w:left="213" w:right="200"/>
              <w:rPr>
                <w:rFonts w:ascii="Arial" w:hAnsi="Arial" w:cs="Arial"/>
                <w:b/>
                <w:sz w:val="20"/>
                <w:lang w:bidi="hi-IN"/>
              </w:rPr>
            </w:pPr>
            <w:r w:rsidRPr="00730A35">
              <w:rPr>
                <w:rFonts w:ascii="Arial" w:hAnsi="Arial" w:cs="Arial"/>
                <w:b/>
                <w:sz w:val="20"/>
                <w:lang w:bidi="hi-IN"/>
              </w:rPr>
              <w:t>(as assessed by CEA)</w:t>
            </w:r>
            <w:r w:rsidR="00730A35" w:rsidRPr="00730A35">
              <w:rPr>
                <w:rFonts w:ascii="Arial" w:hAnsi="Arial" w:cs="Arial"/>
                <w:b/>
                <w:sz w:val="20"/>
                <w:lang w:bidi="hi-IN"/>
              </w:rPr>
              <w:t>at the start of year</w:t>
            </w:r>
            <w:r w:rsidR="00730A35">
              <w:rPr>
                <w:rFonts w:ascii="Arial" w:hAnsi="Arial" w:cs="Arial"/>
                <w:b/>
                <w:sz w:val="20"/>
                <w:lang w:bidi="hi-IN"/>
              </w:rPr>
              <w:t xml:space="preserve"> 2023-24</w:t>
            </w:r>
          </w:p>
        </w:tc>
        <w:tc>
          <w:tcPr>
            <w:tcW w:w="2340" w:type="dxa"/>
          </w:tcPr>
          <w:p w:rsidR="00CA4B48" w:rsidRPr="00901B3E" w:rsidRDefault="00CA4B48" w:rsidP="00BA69F1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bidi="hi-IN"/>
              </w:rPr>
              <w:t>Latest commissioning</w:t>
            </w:r>
            <w:r w:rsidR="009A5B2B">
              <w:rPr>
                <w:rFonts w:ascii="Arial" w:hAnsi="Arial" w:cs="Arial"/>
                <w:b/>
                <w:sz w:val="20"/>
                <w:lang w:bidi="hi-IN"/>
              </w:rPr>
              <w:t xml:space="preserve"> </w:t>
            </w:r>
            <w:r w:rsidR="00BA69F1">
              <w:rPr>
                <w:rFonts w:ascii="Arial" w:hAnsi="Arial" w:cs="Arial"/>
                <w:b/>
                <w:sz w:val="20"/>
                <w:lang w:bidi="hi-IN"/>
              </w:rPr>
              <w:t>schedule</w:t>
            </w:r>
          </w:p>
        </w:tc>
      </w:tr>
      <w:tr w:rsidR="00CA4B48" w:rsidRPr="00901B3E" w:rsidTr="002A764C">
        <w:trPr>
          <w:trHeight w:val="498"/>
        </w:trPr>
        <w:tc>
          <w:tcPr>
            <w:tcW w:w="720" w:type="dxa"/>
          </w:tcPr>
          <w:p w:rsidR="00CA4B48" w:rsidRPr="00901B3E" w:rsidRDefault="00CA4B48" w:rsidP="004577E6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760" w:type="dxa"/>
          </w:tcPr>
          <w:p w:rsidR="00CA4B48" w:rsidRPr="00901B3E" w:rsidRDefault="00CA4B48" w:rsidP="004577E6">
            <w:pPr>
              <w:pStyle w:val="TableParagraph"/>
              <w:spacing w:before="129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Central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Sector</w:t>
            </w:r>
          </w:p>
        </w:tc>
        <w:tc>
          <w:tcPr>
            <w:tcW w:w="1660" w:type="dxa"/>
          </w:tcPr>
          <w:p w:rsidR="00CA4B48" w:rsidRPr="00901B3E" w:rsidRDefault="00CA4B48" w:rsidP="004577E6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</w:tcPr>
          <w:p w:rsidR="00CA4B48" w:rsidRPr="00901B3E" w:rsidRDefault="00CA4B48" w:rsidP="004577E6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900" w:type="dxa"/>
          </w:tcPr>
          <w:p w:rsidR="00CA4B48" w:rsidRPr="00901B3E" w:rsidRDefault="00CA4B48" w:rsidP="004577E6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620" w:type="dxa"/>
          </w:tcPr>
          <w:p w:rsidR="00CA4B48" w:rsidRPr="00901B3E" w:rsidRDefault="00CA4B48" w:rsidP="004577E6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2250" w:type="dxa"/>
          </w:tcPr>
          <w:p w:rsidR="00CA4B48" w:rsidRPr="00901B3E" w:rsidRDefault="00CA4B48" w:rsidP="004577E6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</w:tcPr>
          <w:p w:rsidR="00CA4B48" w:rsidRPr="00901B3E" w:rsidRDefault="00CA4B48" w:rsidP="004577E6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</w:tr>
      <w:tr w:rsidR="00CA4B48" w:rsidRPr="00901B3E" w:rsidTr="002A764C">
        <w:trPr>
          <w:trHeight w:val="310"/>
        </w:trPr>
        <w:tc>
          <w:tcPr>
            <w:tcW w:w="72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3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CA4B48" w:rsidRPr="00901B3E" w:rsidRDefault="00CA4B48" w:rsidP="00CA4B48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1</w:t>
            </w:r>
          </w:p>
        </w:tc>
        <w:tc>
          <w:tcPr>
            <w:tcW w:w="176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83" w:line="208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Naitwar</w:t>
            </w:r>
            <w:proofErr w:type="spellEnd"/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Mori</w:t>
            </w:r>
          </w:p>
        </w:tc>
        <w:tc>
          <w:tcPr>
            <w:tcW w:w="1660" w:type="dxa"/>
            <w:vMerge w:val="restart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/SJVNL</w:t>
            </w:r>
          </w:p>
        </w:tc>
        <w:tc>
          <w:tcPr>
            <w:tcW w:w="72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83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83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620" w:type="dxa"/>
            <w:tcBorders>
              <w:bottom w:val="nil"/>
            </w:tcBorders>
          </w:tcPr>
          <w:p w:rsidR="00CA4B48" w:rsidRDefault="00CA4B48" w:rsidP="00CA4B48">
            <w:pPr>
              <w:pStyle w:val="TableParagraph"/>
              <w:spacing w:before="83" w:line="208" w:lineRule="exact"/>
              <w:ind w:left="213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May'23</w:t>
            </w:r>
          </w:p>
        </w:tc>
        <w:tc>
          <w:tcPr>
            <w:tcW w:w="225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83" w:line="208" w:lineRule="exact"/>
              <w:ind w:left="175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June’23</w:t>
            </w:r>
          </w:p>
        </w:tc>
        <w:tc>
          <w:tcPr>
            <w:tcW w:w="2340" w:type="dxa"/>
            <w:tcBorders>
              <w:bottom w:val="nil"/>
            </w:tcBorders>
          </w:tcPr>
          <w:p w:rsidR="00CA4B48" w:rsidRPr="000F42BE" w:rsidRDefault="002A764C" w:rsidP="00BA786F">
            <w:pPr>
              <w:pStyle w:val="TableParagraph"/>
              <w:spacing w:before="83" w:line="208" w:lineRule="exact"/>
              <w:ind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 xml:space="preserve">Commissioned on </w:t>
            </w:r>
            <w:r w:rsidR="005318FA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24</w:t>
            </w:r>
            <w:r w:rsidR="00BA786F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.11.2023</w:t>
            </w:r>
          </w:p>
        </w:tc>
      </w:tr>
      <w:tr w:rsidR="00CA4B48" w:rsidRPr="00901B3E" w:rsidTr="002A764C">
        <w:trPr>
          <w:trHeight w:val="398"/>
        </w:trPr>
        <w:tc>
          <w:tcPr>
            <w:tcW w:w="72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2x30=60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620" w:type="dxa"/>
            <w:tcBorders>
              <w:top w:val="nil"/>
            </w:tcBorders>
          </w:tcPr>
          <w:p w:rsidR="00CA4B48" w:rsidRDefault="00CA4B48" w:rsidP="00CA4B48">
            <w:pPr>
              <w:pStyle w:val="TableParagraph"/>
              <w:spacing w:line="220" w:lineRule="exact"/>
              <w:ind w:left="210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May'</w:t>
            </w:r>
            <w:r>
              <w:rPr>
                <w:rFonts w:ascii="Arial" w:hAnsi="Arial" w:cs="Arial"/>
                <w:spacing w:val="-4"/>
                <w:sz w:val="20"/>
                <w:szCs w:val="20"/>
                <w:lang w:bidi="hi-IN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bidi="hi-IN"/>
              </w:rPr>
              <w:t>23</w:t>
            </w:r>
          </w:p>
        </w:tc>
        <w:tc>
          <w:tcPr>
            <w:tcW w:w="225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ind w:left="175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July'23</w:t>
            </w:r>
          </w:p>
        </w:tc>
        <w:tc>
          <w:tcPr>
            <w:tcW w:w="2340" w:type="dxa"/>
            <w:tcBorders>
              <w:top w:val="nil"/>
            </w:tcBorders>
          </w:tcPr>
          <w:p w:rsidR="00CA4B48" w:rsidRPr="000F42BE" w:rsidRDefault="00692053" w:rsidP="00692053">
            <w:pPr>
              <w:pStyle w:val="TableParagraph"/>
              <w:spacing w:line="220" w:lineRule="exact"/>
              <w:ind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04.12.2023</w:t>
            </w:r>
            <w:bookmarkStart w:id="0" w:name="_GoBack"/>
            <w:bookmarkEnd w:id="0"/>
          </w:p>
        </w:tc>
      </w:tr>
      <w:tr w:rsidR="00CA4B48" w:rsidRPr="00901B3E" w:rsidTr="002A764C">
        <w:trPr>
          <w:trHeight w:val="953"/>
        </w:trPr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4B48" w:rsidRPr="00901B3E" w:rsidRDefault="00CA4B48" w:rsidP="00CA4B48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2</w:t>
            </w: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4B48" w:rsidRPr="00901B3E" w:rsidRDefault="00CA4B48" w:rsidP="00CA4B48">
            <w:pPr>
              <w:pStyle w:val="TableParagraph"/>
              <w:ind w:right="2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Subansiri</w:t>
            </w:r>
            <w:proofErr w:type="spellEnd"/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Lower</w:t>
            </w:r>
            <w:r w:rsidRPr="00901B3E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8x250=</w:t>
            </w:r>
            <w:r w:rsidRPr="00901B3E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2000 MW</w:t>
            </w: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4B48" w:rsidRPr="00901B3E" w:rsidRDefault="00CA4B48" w:rsidP="00CA4B48">
            <w:pPr>
              <w:pStyle w:val="TableParagraph"/>
              <w:ind w:right="29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Arunachal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w w:val="95"/>
                <w:sz w:val="20"/>
                <w:szCs w:val="20"/>
              </w:rPr>
              <w:t>Pradesh/NHPC</w:t>
            </w: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spacing w:line="229" w:lineRule="exact"/>
              <w:ind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U-1</w:t>
            </w:r>
          </w:p>
          <w:p w:rsidR="00CA4B48" w:rsidRPr="00901B3E" w:rsidRDefault="00CA4B48" w:rsidP="00CA4B48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CA4B48" w:rsidRPr="00901B3E" w:rsidRDefault="00CA4B48" w:rsidP="00CA4B48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CA4B48" w:rsidRPr="00901B3E" w:rsidRDefault="00CA4B48" w:rsidP="00CA4B48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CA4B48" w:rsidRPr="00901B3E" w:rsidRDefault="00CA4B48" w:rsidP="00CA4B48">
            <w:pPr>
              <w:pStyle w:val="TableParagraph"/>
              <w:spacing w:line="22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CA4B48" w:rsidRDefault="00CA4B48" w:rsidP="00CA4B48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June'23</w:t>
            </w:r>
          </w:p>
          <w:p w:rsidR="00CA4B48" w:rsidRPr="00CA4B48" w:rsidRDefault="00CA4B48" w:rsidP="00CA4B48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 xml:space="preserve">July'23                   </w:t>
            </w:r>
            <w:r w:rsidRPr="00AF5732">
              <w:rPr>
                <w:rFonts w:ascii="Arial" w:hAnsi="Arial" w:cs="Arial"/>
                <w:sz w:val="18"/>
                <w:szCs w:val="18"/>
                <w:lang w:bidi="hi-IN"/>
              </w:rPr>
              <w:t>Aug'23                       Dec’23</w:t>
            </w:r>
            <w:r w:rsidRPr="00AF5732">
              <w:rPr>
                <w:rFonts w:ascii="Arial" w:hAnsi="Arial" w:cs="Arial"/>
                <w:b/>
                <w:sz w:val="20"/>
                <w:szCs w:val="20"/>
                <w:lang w:bidi="hi-IN"/>
              </w:rPr>
              <w:t xml:space="preserve">  </w:t>
            </w:r>
          </w:p>
        </w:tc>
        <w:tc>
          <w:tcPr>
            <w:tcW w:w="2250" w:type="dxa"/>
          </w:tcPr>
          <w:p w:rsidR="00CA4B48" w:rsidRPr="005D535F" w:rsidRDefault="00CA4B48" w:rsidP="00CA4B4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  <w:r w:rsidRPr="005D535F">
              <w:rPr>
                <w:rFonts w:ascii="Arial" w:hAnsi="Arial" w:cs="Arial"/>
                <w:color w:val="000000"/>
                <w:sz w:val="20"/>
                <w:szCs w:val="20"/>
              </w:rPr>
              <w:t>Aug’23</w:t>
            </w:r>
          </w:p>
          <w:p w:rsidR="00CA4B48" w:rsidRPr="005D535F" w:rsidRDefault="00CA4B48" w:rsidP="00CA4B4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</w:t>
            </w:r>
            <w:r w:rsidRPr="005D535F">
              <w:rPr>
                <w:rFonts w:ascii="Arial" w:hAnsi="Arial" w:cs="Arial"/>
                <w:color w:val="000000"/>
                <w:sz w:val="20"/>
                <w:szCs w:val="20"/>
              </w:rPr>
              <w:t>Sept’23</w:t>
            </w:r>
          </w:p>
          <w:p w:rsidR="00CA4B48" w:rsidRPr="005D535F" w:rsidRDefault="00CA4B48" w:rsidP="00CA4B4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  <w:r w:rsidRPr="005D535F">
              <w:rPr>
                <w:rFonts w:ascii="Arial" w:hAnsi="Arial" w:cs="Arial"/>
                <w:color w:val="000000"/>
                <w:sz w:val="20"/>
                <w:szCs w:val="20"/>
              </w:rPr>
              <w:t>Jan’24</w:t>
            </w:r>
          </w:p>
          <w:p w:rsidR="00CA4B48" w:rsidRDefault="00CA4B48" w:rsidP="00CA4B48">
            <w:pPr>
              <w:pStyle w:val="TableParagraph"/>
              <w:spacing w:line="256" w:lineRule="auto"/>
              <w:ind w:right="806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  <w:r w:rsidRPr="005D535F">
              <w:rPr>
                <w:rFonts w:ascii="Arial" w:hAnsi="Arial" w:cs="Arial"/>
                <w:color w:val="000000"/>
                <w:sz w:val="20"/>
                <w:szCs w:val="20"/>
              </w:rPr>
              <w:t>Mar’24</w:t>
            </w:r>
          </w:p>
        </w:tc>
        <w:tc>
          <w:tcPr>
            <w:tcW w:w="2340" w:type="dxa"/>
          </w:tcPr>
          <w:p w:rsidR="00CA4B48" w:rsidRPr="000F42BE" w:rsidRDefault="00CA4B48" w:rsidP="00CA4B48">
            <w:pPr>
              <w:pStyle w:val="TableParagraph"/>
              <w:spacing w:line="256" w:lineRule="auto"/>
              <w:ind w:right="806"/>
              <w:rPr>
                <w:rFonts w:ascii="Arial" w:hAnsi="Arial" w:cs="Arial"/>
                <w:color w:val="000000"/>
                <w:spacing w:val="-1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</w:t>
            </w:r>
            <w:r w:rsidRPr="000F42BE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’</w:t>
            </w: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  <w:lang w:bidi="hi-IN"/>
              </w:rPr>
              <w:t>24</w:t>
            </w:r>
          </w:p>
          <w:p w:rsidR="00CA4B48" w:rsidRDefault="00CA4B48" w:rsidP="00CA4B48">
            <w:pPr>
              <w:pStyle w:val="TableParagraph"/>
              <w:spacing w:line="256" w:lineRule="auto"/>
              <w:ind w:right="806"/>
              <w:rPr>
                <w:rFonts w:ascii="Arial" w:hAnsi="Arial" w:cs="Arial"/>
                <w:color w:val="000000"/>
                <w:spacing w:val="-1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pacing w:val="-1"/>
                <w:sz w:val="20"/>
                <w:szCs w:val="20"/>
                <w:lang w:bidi="hi-IN"/>
              </w:rPr>
              <w:t>Mar’24</w:t>
            </w:r>
          </w:p>
          <w:p w:rsidR="00CA4B48" w:rsidRPr="00867058" w:rsidRDefault="00CA4B48" w:rsidP="0086705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7058">
              <w:rPr>
                <w:rFonts w:ascii="Arial" w:hAnsi="Arial" w:cs="Arial"/>
                <w:color w:val="000000"/>
                <w:sz w:val="20"/>
                <w:szCs w:val="20"/>
              </w:rPr>
              <w:t>Slipping to 2024-25</w:t>
            </w:r>
          </w:p>
          <w:p w:rsidR="00CA4B48" w:rsidRPr="00AF5732" w:rsidRDefault="00CA4B48" w:rsidP="00867058">
            <w:pPr>
              <w:rPr>
                <w:rFonts w:ascii="Arial" w:hAnsi="Arial" w:cs="Arial"/>
                <w:color w:val="000000"/>
                <w:spacing w:val="-1"/>
                <w:sz w:val="18"/>
                <w:szCs w:val="18"/>
                <w:lang w:bidi="hi-IN"/>
              </w:rPr>
            </w:pPr>
            <w:r w:rsidRPr="00867058">
              <w:rPr>
                <w:rFonts w:ascii="Arial" w:hAnsi="Arial" w:cs="Arial"/>
                <w:color w:val="000000"/>
                <w:sz w:val="20"/>
                <w:szCs w:val="20"/>
              </w:rPr>
              <w:t>Slipping to 2024-25</w:t>
            </w:r>
          </w:p>
        </w:tc>
      </w:tr>
      <w:tr w:rsidR="00CA4B48" w:rsidRPr="00901B3E" w:rsidTr="002A764C">
        <w:trPr>
          <w:trHeight w:val="533"/>
        </w:trPr>
        <w:tc>
          <w:tcPr>
            <w:tcW w:w="72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    3</w:t>
            </w:r>
          </w:p>
        </w:tc>
        <w:tc>
          <w:tcPr>
            <w:tcW w:w="176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Parbati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St. II</w:t>
            </w:r>
          </w:p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4X200=800 MW</w:t>
            </w:r>
          </w:p>
        </w:tc>
        <w:tc>
          <w:tcPr>
            <w:tcW w:w="166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Himachal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w w:val="95"/>
                <w:sz w:val="20"/>
                <w:szCs w:val="20"/>
              </w:rPr>
              <w:t>Pradesh/NHPC</w:t>
            </w:r>
          </w:p>
        </w:tc>
        <w:tc>
          <w:tcPr>
            <w:tcW w:w="72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122" w:line="214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CA4B48" w:rsidRPr="00901B3E" w:rsidRDefault="00CA4B48" w:rsidP="00CA4B48">
            <w:pPr>
              <w:pStyle w:val="TableParagraph"/>
              <w:spacing w:line="227" w:lineRule="exact"/>
              <w:ind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U-2</w:t>
            </w:r>
          </w:p>
          <w:p w:rsidR="00CA4B48" w:rsidRPr="00901B3E" w:rsidRDefault="00CA4B48" w:rsidP="00CA4B48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CA4B48" w:rsidRPr="00901B3E" w:rsidRDefault="00CA4B48" w:rsidP="00CA4B48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122" w:line="214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200</w:t>
            </w:r>
          </w:p>
          <w:p w:rsidR="00CA4B48" w:rsidRPr="00901B3E" w:rsidRDefault="00CA4B48" w:rsidP="00CA4B48">
            <w:pPr>
              <w:pStyle w:val="TableParagraph"/>
              <w:spacing w:line="227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200</w:t>
            </w:r>
          </w:p>
          <w:p w:rsidR="00CA4B48" w:rsidRPr="00901B3E" w:rsidRDefault="00CA4B48" w:rsidP="00CA4B48">
            <w:pPr>
              <w:pStyle w:val="TableParagraph"/>
              <w:spacing w:line="213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200</w:t>
            </w:r>
          </w:p>
          <w:p w:rsidR="00CA4B48" w:rsidRPr="00901B3E" w:rsidRDefault="00CA4B48" w:rsidP="00CA4B48">
            <w:pPr>
              <w:pStyle w:val="TableParagraph"/>
              <w:spacing w:line="213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620" w:type="dxa"/>
            <w:vMerge w:val="restart"/>
          </w:tcPr>
          <w:p w:rsidR="00CA4B48" w:rsidRPr="00B62F70" w:rsidRDefault="00CA4B48" w:rsidP="00B62F70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B62F70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  <w:p w:rsidR="00CA4B48" w:rsidRPr="00B62F70" w:rsidRDefault="00CA4B48" w:rsidP="00B62F70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B62F70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  <w:p w:rsidR="00CA4B48" w:rsidRPr="00B62F70" w:rsidRDefault="00B62F70" w:rsidP="00B62F70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 xml:space="preserve"> </w:t>
            </w:r>
            <w:r w:rsidR="00CA4B48" w:rsidRPr="00B62F70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  <w:p w:rsidR="00CA4B48" w:rsidRDefault="00B62F70" w:rsidP="00B62F70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 xml:space="preserve"> </w:t>
            </w:r>
            <w:r w:rsidR="00CA4B48" w:rsidRPr="00B62F70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</w:tc>
        <w:tc>
          <w:tcPr>
            <w:tcW w:w="225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122" w:line="214" w:lineRule="exact"/>
              <w:ind w:left="173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Not likely during 2023-24</w:t>
            </w:r>
          </w:p>
          <w:p w:rsidR="00CA4B48" w:rsidRPr="000F42BE" w:rsidRDefault="00CA4B48" w:rsidP="00CA4B48">
            <w:pPr>
              <w:pStyle w:val="TableParagraph"/>
              <w:spacing w:before="122" w:line="214" w:lineRule="exact"/>
              <w:ind w:left="173"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CA4B48" w:rsidRPr="000F42BE" w:rsidRDefault="00CA4B48" w:rsidP="00CA4B48">
            <w:pPr>
              <w:pStyle w:val="TableParagraph"/>
              <w:spacing w:before="122" w:line="214" w:lineRule="exact"/>
              <w:ind w:left="173"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0F42BE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Not likely during 2023-24</w:t>
            </w:r>
          </w:p>
        </w:tc>
      </w:tr>
      <w:tr w:rsidR="00CA4B48" w:rsidRPr="00901B3E" w:rsidTr="002A764C">
        <w:trPr>
          <w:trHeight w:val="459"/>
        </w:trPr>
        <w:tc>
          <w:tcPr>
            <w:tcW w:w="720" w:type="dxa"/>
            <w:tcBorders>
              <w:top w:val="nil"/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112"/>
              <w:ind w:left="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line="230" w:lineRule="exact"/>
              <w:ind w:left="107" w:right="1046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line="230" w:lineRule="exact"/>
              <w:ind w:right="297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CA4B48" w:rsidRPr="00901B3E" w:rsidRDefault="00CA4B48" w:rsidP="00CA4B48">
            <w:pPr>
              <w:pStyle w:val="TableParagraph"/>
              <w:spacing w:line="213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:rsidR="00CA4B48" w:rsidRPr="00901B3E" w:rsidRDefault="00CA4B48" w:rsidP="00CA4B48">
            <w:pPr>
              <w:pStyle w:val="TableParagraph"/>
              <w:spacing w:line="225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vMerge/>
          </w:tcPr>
          <w:p w:rsidR="00CA4B48" w:rsidRPr="000F42BE" w:rsidRDefault="00CA4B48" w:rsidP="00CA4B48">
            <w:pPr>
              <w:pStyle w:val="TableParagraph"/>
              <w:spacing w:line="230" w:lineRule="exact"/>
              <w:ind w:right="76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CA4B48" w:rsidRPr="000F42BE" w:rsidRDefault="00D65CCF" w:rsidP="00CA4B48">
            <w:pPr>
              <w:pStyle w:val="TableParagraph"/>
              <w:spacing w:line="230" w:lineRule="exact"/>
              <w:ind w:right="76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 xml:space="preserve"> </w:t>
            </w:r>
          </w:p>
        </w:tc>
      </w:tr>
      <w:tr w:rsidR="00CA4B48" w:rsidRPr="00901B3E" w:rsidTr="002A764C">
        <w:trPr>
          <w:trHeight w:val="307"/>
        </w:trPr>
        <w:tc>
          <w:tcPr>
            <w:tcW w:w="72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194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4</w:t>
            </w:r>
          </w:p>
        </w:tc>
        <w:tc>
          <w:tcPr>
            <w:tcW w:w="176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78" w:line="209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Tehri</w:t>
            </w:r>
            <w:proofErr w:type="spellEnd"/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PSS</w:t>
            </w:r>
          </w:p>
        </w:tc>
        <w:tc>
          <w:tcPr>
            <w:tcW w:w="166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1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/THDC</w:t>
            </w:r>
          </w:p>
        </w:tc>
        <w:tc>
          <w:tcPr>
            <w:tcW w:w="72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122" w:line="214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78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620" w:type="dxa"/>
            <w:tcBorders>
              <w:bottom w:val="nil"/>
            </w:tcBorders>
          </w:tcPr>
          <w:p w:rsidR="00CA4B48" w:rsidRDefault="00CA4B48" w:rsidP="00CA4B48">
            <w:pPr>
              <w:pStyle w:val="TableParagraph"/>
              <w:spacing w:before="78" w:line="209" w:lineRule="exact"/>
              <w:ind w:left="212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Aug'23</w:t>
            </w:r>
          </w:p>
        </w:tc>
        <w:tc>
          <w:tcPr>
            <w:tcW w:w="225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78" w:line="209" w:lineRule="exact"/>
              <w:ind w:left="178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Oct'23</w:t>
            </w:r>
          </w:p>
        </w:tc>
        <w:tc>
          <w:tcPr>
            <w:tcW w:w="2340" w:type="dxa"/>
            <w:tcBorders>
              <w:bottom w:val="nil"/>
            </w:tcBorders>
          </w:tcPr>
          <w:p w:rsidR="00A35EFB" w:rsidRPr="00A35EFB" w:rsidRDefault="00A35EFB" w:rsidP="00A35EFB">
            <w:pPr>
              <w:pStyle w:val="TableParagraph"/>
              <w:spacing w:before="78" w:line="209" w:lineRule="exact"/>
              <w:ind w:right="159"/>
              <w:jc w:val="left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546938">
              <w:rPr>
                <w:rFonts w:ascii="Arial" w:hAnsi="Arial" w:cs="Arial"/>
                <w:sz w:val="20"/>
                <w:szCs w:val="20"/>
                <w:lang w:bidi="hi-IN"/>
              </w:rPr>
              <w:t>Slipping to 2024-25</w:t>
            </w:r>
          </w:p>
        </w:tc>
      </w:tr>
      <w:tr w:rsidR="00CA4B48" w:rsidRPr="00901B3E" w:rsidTr="002A764C">
        <w:trPr>
          <w:trHeight w:val="762"/>
        </w:trPr>
        <w:tc>
          <w:tcPr>
            <w:tcW w:w="72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2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4x250=</w:t>
            </w:r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1000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7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CA4B48" w:rsidRPr="00901B3E" w:rsidRDefault="00CA4B48" w:rsidP="00CA4B48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CA4B48" w:rsidRPr="00901B3E" w:rsidRDefault="00CA4B48" w:rsidP="00CA4B48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CA4B48" w:rsidRPr="00901B3E" w:rsidRDefault="00CA4B48" w:rsidP="00CA4B48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CA4B48" w:rsidRPr="00901B3E" w:rsidRDefault="00CA4B48" w:rsidP="00CA4B48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620" w:type="dxa"/>
            <w:tcBorders>
              <w:top w:val="nil"/>
            </w:tcBorders>
          </w:tcPr>
          <w:p w:rsidR="00CA4B48" w:rsidRDefault="00CA4B48" w:rsidP="00CA4B48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Sept'23</w:t>
            </w:r>
          </w:p>
          <w:p w:rsidR="00CA4B48" w:rsidRDefault="00CA4B48" w:rsidP="00CA4B48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Nov.'23</w:t>
            </w:r>
          </w:p>
          <w:p w:rsidR="00CA4B48" w:rsidRDefault="00CA4B48" w:rsidP="00CA4B48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Dec.'23</w:t>
            </w:r>
          </w:p>
        </w:tc>
        <w:tc>
          <w:tcPr>
            <w:tcW w:w="225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2" w:lineRule="exact"/>
              <w:ind w:left="176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Nov'23</w:t>
            </w:r>
          </w:p>
          <w:p w:rsidR="00CA4B48" w:rsidRPr="00901B3E" w:rsidRDefault="00CA4B48" w:rsidP="00CA4B48">
            <w:pPr>
              <w:pStyle w:val="TableParagraph"/>
              <w:spacing w:line="222" w:lineRule="exact"/>
              <w:ind w:left="176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Jan’24</w:t>
            </w:r>
          </w:p>
          <w:p w:rsidR="00CA4B48" w:rsidRPr="00901B3E" w:rsidRDefault="00CA4B48" w:rsidP="00CA4B48">
            <w:pPr>
              <w:pStyle w:val="TableParagraph"/>
              <w:spacing w:line="222" w:lineRule="exact"/>
              <w:ind w:left="176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Feb’24</w:t>
            </w:r>
          </w:p>
        </w:tc>
        <w:tc>
          <w:tcPr>
            <w:tcW w:w="2340" w:type="dxa"/>
            <w:tcBorders>
              <w:top w:val="nil"/>
            </w:tcBorders>
          </w:tcPr>
          <w:p w:rsidR="00CA4B48" w:rsidRDefault="00A35EFB" w:rsidP="00A35EFB">
            <w:pPr>
              <w:pStyle w:val="TableParagraph"/>
              <w:spacing w:line="222" w:lineRule="exact"/>
              <w:ind w:right="159"/>
              <w:jc w:val="left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546938">
              <w:rPr>
                <w:rFonts w:ascii="Arial" w:hAnsi="Arial" w:cs="Arial"/>
                <w:sz w:val="20"/>
                <w:szCs w:val="20"/>
                <w:lang w:bidi="hi-IN"/>
              </w:rPr>
              <w:t>Slipping to 2024-25</w:t>
            </w:r>
          </w:p>
          <w:p w:rsidR="00A35EFB" w:rsidRDefault="00A35EFB" w:rsidP="00A35EFB">
            <w:pPr>
              <w:pStyle w:val="TableParagraph"/>
              <w:spacing w:line="222" w:lineRule="exact"/>
              <w:ind w:right="159"/>
              <w:jc w:val="left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546938">
              <w:rPr>
                <w:rFonts w:ascii="Arial" w:hAnsi="Arial" w:cs="Arial"/>
                <w:sz w:val="20"/>
                <w:szCs w:val="20"/>
                <w:lang w:bidi="hi-IN"/>
              </w:rPr>
              <w:t>Slipping to 2024-25</w:t>
            </w:r>
          </w:p>
          <w:p w:rsidR="00A35EFB" w:rsidRPr="000F42BE" w:rsidRDefault="00A35EFB" w:rsidP="00A35EFB">
            <w:pPr>
              <w:pStyle w:val="TableParagraph"/>
              <w:spacing w:line="222" w:lineRule="exact"/>
              <w:ind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546938">
              <w:rPr>
                <w:rFonts w:ascii="Arial" w:hAnsi="Arial" w:cs="Arial"/>
                <w:sz w:val="20"/>
                <w:szCs w:val="20"/>
                <w:lang w:bidi="hi-IN"/>
              </w:rPr>
              <w:t>Slipping to 2024-25</w:t>
            </w:r>
          </w:p>
        </w:tc>
      </w:tr>
      <w:tr w:rsidR="00CA4B48" w:rsidRPr="00901B3E" w:rsidTr="002A764C">
        <w:trPr>
          <w:trHeight w:val="498"/>
        </w:trPr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TableParagraph"/>
              <w:spacing w:before="129"/>
              <w:ind w:left="127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(Central):</w:t>
            </w: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2860</w:t>
            </w:r>
          </w:p>
        </w:tc>
        <w:tc>
          <w:tcPr>
            <w:tcW w:w="1620" w:type="dxa"/>
          </w:tcPr>
          <w:p w:rsidR="00CA4B48" w:rsidRDefault="00CA4B48" w:rsidP="00CA4B48">
            <w:pPr>
              <w:pStyle w:val="TableParagraph"/>
              <w:spacing w:before="129" w:line="256" w:lineRule="auto"/>
              <w:ind w:left="158" w:right="200"/>
              <w:rPr>
                <w:rFonts w:ascii="Arial" w:hAnsi="Arial" w:cs="Arial"/>
                <w:b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bidi="hi-IN"/>
              </w:rPr>
              <w:t>2860</w:t>
            </w:r>
          </w:p>
        </w:tc>
        <w:tc>
          <w:tcPr>
            <w:tcW w:w="2250" w:type="dxa"/>
          </w:tcPr>
          <w:p w:rsidR="00CA4B48" w:rsidRDefault="00CA4B48" w:rsidP="00CA4B48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2060</w:t>
            </w:r>
          </w:p>
        </w:tc>
        <w:tc>
          <w:tcPr>
            <w:tcW w:w="2340" w:type="dxa"/>
          </w:tcPr>
          <w:p w:rsidR="00CA4B48" w:rsidRPr="000F42BE" w:rsidRDefault="00CA4B48" w:rsidP="00CA4B48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  <w:t>560</w:t>
            </w:r>
          </w:p>
        </w:tc>
      </w:tr>
      <w:tr w:rsidR="00CA4B48" w:rsidRPr="00901B3E" w:rsidTr="002A764C">
        <w:trPr>
          <w:trHeight w:val="376"/>
        </w:trPr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TableParagraph"/>
              <w:spacing w:before="69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State</w:t>
            </w:r>
            <w:r w:rsidRPr="00901B3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A4B48" w:rsidRPr="00901B3E" w:rsidTr="002A764C">
        <w:trPr>
          <w:trHeight w:val="288"/>
        </w:trPr>
        <w:tc>
          <w:tcPr>
            <w:tcW w:w="72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174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5</w:t>
            </w:r>
          </w:p>
        </w:tc>
        <w:tc>
          <w:tcPr>
            <w:tcW w:w="176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59" w:line="209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Pallivasal</w:t>
            </w:r>
            <w:proofErr w:type="spellEnd"/>
          </w:p>
        </w:tc>
        <w:tc>
          <w:tcPr>
            <w:tcW w:w="166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17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59" w:line="209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59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620" w:type="dxa"/>
            <w:tcBorders>
              <w:bottom w:val="nil"/>
            </w:tcBorders>
          </w:tcPr>
          <w:p w:rsidR="00CA4B48" w:rsidRDefault="00CA4B48" w:rsidP="00CA4B48">
            <w:pPr>
              <w:pStyle w:val="TableParagraph"/>
              <w:spacing w:before="59" w:line="209" w:lineRule="exact"/>
              <w:ind w:left="212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June'23</w:t>
            </w:r>
          </w:p>
        </w:tc>
        <w:tc>
          <w:tcPr>
            <w:tcW w:w="225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59" w:line="209" w:lineRule="exact"/>
              <w:ind w:left="178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Dec'23</w:t>
            </w:r>
          </w:p>
        </w:tc>
        <w:tc>
          <w:tcPr>
            <w:tcW w:w="2340" w:type="dxa"/>
            <w:tcBorders>
              <w:bottom w:val="nil"/>
            </w:tcBorders>
          </w:tcPr>
          <w:p w:rsidR="00CA4B48" w:rsidRPr="000F42BE" w:rsidRDefault="00CA4B48" w:rsidP="00CA4B48">
            <w:pPr>
              <w:pStyle w:val="TableParagraph"/>
              <w:spacing w:before="59" w:line="209" w:lineRule="exact"/>
              <w:ind w:left="178"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</w:tc>
      </w:tr>
      <w:tr w:rsidR="00CA4B48" w:rsidRPr="00901B3E" w:rsidTr="002A764C">
        <w:trPr>
          <w:trHeight w:val="287"/>
        </w:trPr>
        <w:tc>
          <w:tcPr>
            <w:tcW w:w="72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2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60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2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620" w:type="dxa"/>
            <w:tcBorders>
              <w:top w:val="nil"/>
            </w:tcBorders>
          </w:tcPr>
          <w:p w:rsidR="00CA4B48" w:rsidRDefault="00CA4B48" w:rsidP="00CA4B48">
            <w:pPr>
              <w:pStyle w:val="TableParagraph"/>
              <w:spacing w:line="222" w:lineRule="exact"/>
              <w:ind w:left="212" w:right="200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June'23</w:t>
            </w:r>
          </w:p>
        </w:tc>
        <w:tc>
          <w:tcPr>
            <w:tcW w:w="225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2" w:lineRule="exact"/>
              <w:ind w:left="173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Dec'23</w:t>
            </w:r>
          </w:p>
        </w:tc>
        <w:tc>
          <w:tcPr>
            <w:tcW w:w="2340" w:type="dxa"/>
            <w:tcBorders>
              <w:top w:val="nil"/>
            </w:tcBorders>
          </w:tcPr>
          <w:p w:rsidR="00CA4B48" w:rsidRPr="000F42BE" w:rsidRDefault="00CA4B48" w:rsidP="00CA4B48">
            <w:pPr>
              <w:pStyle w:val="TableParagraph"/>
              <w:spacing w:line="222" w:lineRule="exact"/>
              <w:ind w:left="173"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</w:tc>
      </w:tr>
      <w:tr w:rsidR="00CA4B48" w:rsidRPr="00901B3E" w:rsidTr="002A764C">
        <w:trPr>
          <w:trHeight w:val="318"/>
        </w:trPr>
        <w:tc>
          <w:tcPr>
            <w:tcW w:w="72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4B48" w:rsidRPr="00901B3E" w:rsidRDefault="00CA4B48" w:rsidP="00CA4B48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6</w:t>
            </w:r>
          </w:p>
        </w:tc>
        <w:tc>
          <w:tcPr>
            <w:tcW w:w="176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90" w:line="208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Thottiyar</w:t>
            </w:r>
            <w:proofErr w:type="spellEnd"/>
          </w:p>
        </w:tc>
        <w:tc>
          <w:tcPr>
            <w:tcW w:w="1660" w:type="dxa"/>
            <w:vMerge w:val="restart"/>
          </w:tcPr>
          <w:p w:rsidR="00CA4B48" w:rsidRPr="00901B3E" w:rsidRDefault="00CA4B48" w:rsidP="00CA4B48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4B48" w:rsidRPr="00901B3E" w:rsidRDefault="00CA4B48" w:rsidP="00CA4B48">
            <w:pPr>
              <w:pStyle w:val="TableParagraph"/>
              <w:spacing w:before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90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90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620" w:type="dxa"/>
            <w:tcBorders>
              <w:bottom w:val="nil"/>
            </w:tcBorders>
          </w:tcPr>
          <w:p w:rsidR="00CA4B48" w:rsidRDefault="00CA4B48" w:rsidP="00CA4B48">
            <w:pPr>
              <w:pStyle w:val="TableParagraph"/>
              <w:spacing w:before="90" w:line="208" w:lineRule="exact"/>
              <w:ind w:left="213" w:right="200"/>
              <w:jc w:val="left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 xml:space="preserve">       Jul'23</w:t>
            </w:r>
          </w:p>
        </w:tc>
        <w:tc>
          <w:tcPr>
            <w:tcW w:w="2250" w:type="dxa"/>
            <w:tcBorders>
              <w:bottom w:val="nil"/>
            </w:tcBorders>
          </w:tcPr>
          <w:p w:rsidR="00CA4B48" w:rsidRPr="00901B3E" w:rsidRDefault="00CA4B48" w:rsidP="00CA4B48">
            <w:pPr>
              <w:pStyle w:val="TableParagraph"/>
              <w:spacing w:before="90" w:line="208" w:lineRule="exact"/>
              <w:ind w:left="177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Dec'23</w:t>
            </w:r>
          </w:p>
        </w:tc>
        <w:tc>
          <w:tcPr>
            <w:tcW w:w="2340" w:type="dxa"/>
            <w:tcBorders>
              <w:bottom w:val="nil"/>
            </w:tcBorders>
          </w:tcPr>
          <w:p w:rsidR="00CA4B48" w:rsidRPr="000F42BE" w:rsidRDefault="00CA4B48" w:rsidP="00CA4B48">
            <w:pPr>
              <w:pStyle w:val="TableParagraph"/>
              <w:spacing w:before="90" w:line="208" w:lineRule="exact"/>
              <w:ind w:left="177"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</w:tc>
      </w:tr>
      <w:tr w:rsidR="00CA4B48" w:rsidRPr="00901B3E" w:rsidTr="002A764C">
        <w:trPr>
          <w:trHeight w:val="317"/>
        </w:trPr>
        <w:tc>
          <w:tcPr>
            <w:tcW w:w="72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1x30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+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1x10=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40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 w:rsidR="00CA4B48" w:rsidRPr="00901B3E" w:rsidRDefault="00CA4B48" w:rsidP="00CA4B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620" w:type="dxa"/>
            <w:tcBorders>
              <w:top w:val="nil"/>
            </w:tcBorders>
          </w:tcPr>
          <w:p w:rsidR="00CA4B48" w:rsidRDefault="00CA4B48" w:rsidP="00CA4B48">
            <w:pPr>
              <w:pStyle w:val="TableParagraph"/>
              <w:spacing w:line="220" w:lineRule="exact"/>
              <w:ind w:left="212" w:right="200"/>
              <w:jc w:val="left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 xml:space="preserve">       Nov'23</w:t>
            </w:r>
          </w:p>
        </w:tc>
        <w:tc>
          <w:tcPr>
            <w:tcW w:w="2250" w:type="dxa"/>
            <w:tcBorders>
              <w:top w:val="nil"/>
            </w:tcBorders>
          </w:tcPr>
          <w:p w:rsidR="00CA4B48" w:rsidRPr="00901B3E" w:rsidRDefault="00CA4B48" w:rsidP="00CA4B48">
            <w:pPr>
              <w:pStyle w:val="TableParagraph"/>
              <w:spacing w:line="220" w:lineRule="exact"/>
              <w:ind w:left="173" w:right="15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  <w:tc>
          <w:tcPr>
            <w:tcW w:w="2340" w:type="dxa"/>
            <w:tcBorders>
              <w:top w:val="nil"/>
            </w:tcBorders>
          </w:tcPr>
          <w:p w:rsidR="00CA4B48" w:rsidRPr="000F42BE" w:rsidRDefault="00CA4B48" w:rsidP="00CA4B48">
            <w:pPr>
              <w:pStyle w:val="TableParagraph"/>
              <w:spacing w:line="220" w:lineRule="exact"/>
              <w:ind w:left="173" w:right="159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0F42BE"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>Mar'24</w:t>
            </w:r>
          </w:p>
        </w:tc>
      </w:tr>
      <w:tr w:rsidR="00CA4B48" w:rsidRPr="00901B3E" w:rsidTr="002A764C">
        <w:trPr>
          <w:trHeight w:val="499"/>
        </w:trPr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TableParagraph"/>
              <w:spacing w:before="129"/>
              <w:ind w:left="127" w:right="12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(State):</w:t>
            </w: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620" w:type="dxa"/>
          </w:tcPr>
          <w:p w:rsidR="00CA4B48" w:rsidRDefault="00CA4B48" w:rsidP="00CA4B48">
            <w:pPr>
              <w:pStyle w:val="TableParagraph"/>
              <w:spacing w:before="129" w:line="256" w:lineRule="auto"/>
              <w:ind w:left="213" w:right="148"/>
              <w:rPr>
                <w:rFonts w:ascii="Arial" w:hAnsi="Arial" w:cs="Arial"/>
                <w:b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bidi="hi-IN"/>
              </w:rPr>
              <w:t>100</w:t>
            </w:r>
          </w:p>
        </w:tc>
        <w:tc>
          <w:tcPr>
            <w:tcW w:w="2250" w:type="dxa"/>
          </w:tcPr>
          <w:p w:rsidR="00CA4B48" w:rsidRPr="000F42BE" w:rsidRDefault="00CA4B48" w:rsidP="00CA4B48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  <w:t>100</w:t>
            </w:r>
          </w:p>
        </w:tc>
        <w:tc>
          <w:tcPr>
            <w:tcW w:w="2340" w:type="dxa"/>
          </w:tcPr>
          <w:p w:rsidR="00CA4B48" w:rsidRPr="000F42BE" w:rsidRDefault="00CA4B48" w:rsidP="00CA4B48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</w:pPr>
            <w:r w:rsidRPr="000F42BE"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  <w:t>100</w:t>
            </w:r>
          </w:p>
        </w:tc>
      </w:tr>
      <w:tr w:rsidR="00CA4B48" w:rsidRPr="00901B3E" w:rsidTr="002A764C">
        <w:trPr>
          <w:trHeight w:val="402"/>
        </w:trPr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TableParagraph"/>
              <w:spacing w:before="81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Private</w:t>
            </w:r>
            <w:r w:rsidRPr="00901B3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CA4B48" w:rsidRDefault="00CA4B48" w:rsidP="00CA4B48">
            <w:pPr>
              <w:pStyle w:val="TableParagraph"/>
              <w:spacing w:line="256" w:lineRule="auto"/>
              <w:jc w:val="left"/>
              <w:rPr>
                <w:rFonts w:ascii="Arial" w:hAnsi="Arial" w:cs="Arial"/>
                <w:sz w:val="20"/>
                <w:szCs w:val="20"/>
                <w:lang w:bidi="hi-IN"/>
              </w:rPr>
            </w:pPr>
          </w:p>
        </w:tc>
        <w:tc>
          <w:tcPr>
            <w:tcW w:w="2250" w:type="dxa"/>
          </w:tcPr>
          <w:p w:rsidR="00CA4B48" w:rsidRPr="000F42BE" w:rsidRDefault="00CA4B48" w:rsidP="00CA4B48">
            <w:pPr>
              <w:pStyle w:val="TableParagraph"/>
              <w:spacing w:line="256" w:lineRule="auto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340" w:type="dxa"/>
          </w:tcPr>
          <w:p w:rsidR="00CA4B48" w:rsidRPr="000F42BE" w:rsidRDefault="00CA4B48" w:rsidP="00CA4B48">
            <w:pPr>
              <w:pStyle w:val="TableParagraph"/>
              <w:spacing w:line="256" w:lineRule="auto"/>
              <w:jc w:val="left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</w:p>
        </w:tc>
      </w:tr>
      <w:tr w:rsidR="00CA4B48" w:rsidRPr="00901B3E" w:rsidTr="002A764C">
        <w:trPr>
          <w:trHeight w:val="690"/>
        </w:trPr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spacing w:before="8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4B48" w:rsidRPr="00901B3E" w:rsidRDefault="00CA4B48" w:rsidP="00CA4B48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7</w:t>
            </w: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Tidong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-I</w:t>
            </w:r>
          </w:p>
          <w:p w:rsidR="00CA4B48" w:rsidRPr="00901B3E" w:rsidRDefault="00CA4B48" w:rsidP="00CA4B48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>3x50=</w:t>
            </w:r>
            <w:r w:rsidRPr="00901B3E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150 MW</w:t>
            </w: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Himachal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Pradesh/</w:t>
            </w:r>
          </w:p>
          <w:p w:rsidR="00CA4B48" w:rsidRPr="00901B3E" w:rsidRDefault="00CA4B48" w:rsidP="00CA4B48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M/s</w:t>
            </w:r>
            <w:r w:rsidRPr="00901B3E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Statkraft</w:t>
            </w:r>
            <w:proofErr w:type="spellEnd"/>
          </w:p>
          <w:p w:rsidR="00CA4B48" w:rsidRPr="00901B3E" w:rsidRDefault="00CA4B48" w:rsidP="00CA4B48">
            <w:pPr>
              <w:pStyle w:val="TableParagraph"/>
              <w:spacing w:line="211" w:lineRule="exact"/>
              <w:ind w:left="127" w:right="1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India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Pvt.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U-1</w:t>
            </w:r>
          </w:p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U-2</w:t>
            </w:r>
          </w:p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U-3</w:t>
            </w:r>
          </w:p>
          <w:p w:rsidR="00CA4B48" w:rsidRPr="00901B3E" w:rsidRDefault="00CA4B48" w:rsidP="00CA4B48">
            <w:pPr>
              <w:pStyle w:val="TableParagraph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620" w:type="dxa"/>
          </w:tcPr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 xml:space="preserve">June'24                      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bidi="hi-IN"/>
              </w:rPr>
              <w:t>June'24</w:t>
            </w:r>
            <w:proofErr w:type="spellEnd"/>
          </w:p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June'24</w:t>
            </w:r>
          </w:p>
        </w:tc>
        <w:tc>
          <w:tcPr>
            <w:tcW w:w="2250" w:type="dxa"/>
          </w:tcPr>
          <w:p w:rsidR="00CA4B48" w:rsidRPr="000F42BE" w:rsidRDefault="00CA4B48" w:rsidP="00CA4B48">
            <w:pPr>
              <w:pStyle w:val="TableParagraph"/>
              <w:spacing w:before="112" w:line="256" w:lineRule="auto"/>
              <w:ind w:right="767"/>
              <w:rPr>
                <w:rFonts w:ascii="Arial" w:hAnsi="Arial" w:cs="Arial"/>
                <w:color w:val="000000"/>
                <w:spacing w:val="-1"/>
                <w:sz w:val="20"/>
                <w:szCs w:val="20"/>
                <w:lang w:bidi="hi-IN"/>
              </w:rPr>
            </w:pPr>
            <w:r w:rsidRPr="00901B3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Not likely during 2023-24</w:t>
            </w:r>
          </w:p>
        </w:tc>
        <w:tc>
          <w:tcPr>
            <w:tcW w:w="2340" w:type="dxa"/>
          </w:tcPr>
          <w:p w:rsidR="004E7038" w:rsidRDefault="004E7038" w:rsidP="004E7038">
            <w:pPr>
              <w:pStyle w:val="BodyText"/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</w:p>
          <w:p w:rsidR="00CA4B48" w:rsidRPr="000F42BE" w:rsidRDefault="005A03E8" w:rsidP="004E7038">
            <w:pPr>
              <w:pStyle w:val="BodyText"/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901B3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Not likely during 2023-24</w:t>
            </w:r>
          </w:p>
        </w:tc>
      </w:tr>
      <w:tr w:rsidR="00CA4B48" w:rsidRPr="00901B3E" w:rsidTr="002A764C">
        <w:trPr>
          <w:trHeight w:val="690"/>
        </w:trPr>
        <w:tc>
          <w:tcPr>
            <w:tcW w:w="720" w:type="dxa"/>
          </w:tcPr>
          <w:p w:rsidR="00CA4B48" w:rsidRPr="00901B3E" w:rsidRDefault="00CA4B48" w:rsidP="00CA4B48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</w:p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  <w:r w:rsidRPr="00901B3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TableParagraph"/>
              <w:tabs>
                <w:tab w:val="left" w:pos="1951"/>
              </w:tabs>
              <w:spacing w:before="112"/>
              <w:ind w:left="107" w:righ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Pinnapuram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4X240+2X120=1200 MW</w:t>
            </w: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 xml:space="preserve"> M/s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Greenko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 Energies Pvt. Ltd.</w:t>
            </w: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U-5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U-6</w:t>
            </w: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620" w:type="dxa"/>
          </w:tcPr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Jan’24</w:t>
            </w:r>
          </w:p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Jan’24</w:t>
            </w:r>
          </w:p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Feb’24</w:t>
            </w:r>
          </w:p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Feb’24</w:t>
            </w:r>
          </w:p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Mar’24</w:t>
            </w:r>
          </w:p>
          <w:p w:rsidR="00CA4B48" w:rsidRDefault="00CA4B48" w:rsidP="00CA4B48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sz w:val="20"/>
                <w:szCs w:val="20"/>
                <w:lang w:bidi="hi-IN"/>
              </w:rPr>
              <w:t>Mar’24</w:t>
            </w:r>
          </w:p>
        </w:tc>
        <w:tc>
          <w:tcPr>
            <w:tcW w:w="2250" w:type="dxa"/>
          </w:tcPr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Jan’24</w:t>
            </w:r>
          </w:p>
          <w:p w:rsidR="00CA4B48" w:rsidRPr="00901B3E" w:rsidRDefault="00CA4B48" w:rsidP="00CA4B48">
            <w:pPr>
              <w:pStyle w:val="BodyTex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Feb’24</w:t>
            </w:r>
          </w:p>
          <w:p w:rsidR="00CA4B48" w:rsidRDefault="00CA4B48" w:rsidP="00CA4B48">
            <w:pPr>
              <w:pStyle w:val="BodyText"/>
              <w:spacing w:line="25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</w:t>
            </w:r>
            <w:r w:rsidR="00B62F7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</w:t>
            </w: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Mar’24</w:t>
            </w:r>
          </w:p>
          <w:p w:rsidR="004E1A1C" w:rsidRPr="00B62F70" w:rsidRDefault="004E1A1C" w:rsidP="00CA4B48">
            <w:pPr>
              <w:pStyle w:val="BodyText"/>
              <w:spacing w:line="256" w:lineRule="auto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B62F70">
              <w:rPr>
                <w:rFonts w:ascii="Arial" w:hAnsi="Arial" w:cs="Arial"/>
                <w:sz w:val="20"/>
                <w:szCs w:val="20"/>
                <w:lang w:bidi="hi-IN"/>
              </w:rPr>
              <w:t>Not likely during 2023-24</w:t>
            </w:r>
          </w:p>
          <w:p w:rsidR="004E1A1C" w:rsidRPr="00B62F70" w:rsidRDefault="004E1A1C" w:rsidP="00CA4B48">
            <w:pPr>
              <w:pStyle w:val="BodyText"/>
              <w:spacing w:line="256" w:lineRule="auto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B62F70">
              <w:rPr>
                <w:rFonts w:ascii="Arial" w:hAnsi="Arial" w:cs="Arial"/>
                <w:sz w:val="20"/>
                <w:szCs w:val="20"/>
                <w:lang w:bidi="hi-IN"/>
              </w:rPr>
              <w:t>Not likely during 2023-24</w:t>
            </w:r>
          </w:p>
          <w:p w:rsidR="004E1A1C" w:rsidRPr="004E1A1C" w:rsidRDefault="004E1A1C" w:rsidP="00CA4B48">
            <w:pPr>
              <w:pStyle w:val="BodyText"/>
              <w:spacing w:line="256" w:lineRule="auto"/>
              <w:rPr>
                <w:rFonts w:ascii="Arial" w:hAnsi="Arial" w:cs="Arial"/>
                <w:color w:val="000000"/>
                <w:sz w:val="16"/>
                <w:szCs w:val="16"/>
                <w:lang w:bidi="hi-IN"/>
              </w:rPr>
            </w:pPr>
            <w:r w:rsidRPr="00B62F70">
              <w:rPr>
                <w:rFonts w:ascii="Arial" w:hAnsi="Arial" w:cs="Arial"/>
                <w:sz w:val="20"/>
                <w:szCs w:val="20"/>
                <w:lang w:bidi="hi-IN"/>
              </w:rPr>
              <w:t>Not likely during 2023-24</w:t>
            </w:r>
          </w:p>
        </w:tc>
        <w:tc>
          <w:tcPr>
            <w:tcW w:w="2340" w:type="dxa"/>
          </w:tcPr>
          <w:p w:rsidR="00CA4B48" w:rsidRPr="000F42BE" w:rsidRDefault="002A764C" w:rsidP="00CA4B48">
            <w:pPr>
              <w:pStyle w:val="BodyText"/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  <w:t xml:space="preserve"> </w:t>
            </w:r>
            <w:r w:rsidR="00CA4B48" w:rsidRPr="00546938">
              <w:rPr>
                <w:rFonts w:ascii="Arial" w:hAnsi="Arial" w:cs="Arial"/>
                <w:sz w:val="20"/>
                <w:szCs w:val="20"/>
                <w:lang w:bidi="hi-IN"/>
              </w:rPr>
              <w:t>Slipping to 2024-25</w:t>
            </w:r>
          </w:p>
          <w:p w:rsidR="002A764C" w:rsidRDefault="00CA4B48" w:rsidP="002A764C">
            <w:pPr>
              <w:pStyle w:val="BodyText"/>
              <w:spacing w:line="256" w:lineRule="auto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546938">
              <w:rPr>
                <w:rFonts w:ascii="Arial" w:hAnsi="Arial" w:cs="Arial"/>
                <w:sz w:val="20"/>
                <w:szCs w:val="20"/>
                <w:lang w:bidi="hi-IN"/>
              </w:rPr>
              <w:t>Slipping to 2024-25</w:t>
            </w:r>
          </w:p>
          <w:p w:rsidR="00CA4B48" w:rsidRPr="00546938" w:rsidRDefault="00CA4B48" w:rsidP="002A764C">
            <w:pPr>
              <w:pStyle w:val="BodyText"/>
              <w:spacing w:line="256" w:lineRule="auto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546938">
              <w:rPr>
                <w:rFonts w:ascii="Arial" w:hAnsi="Arial" w:cs="Arial"/>
                <w:sz w:val="20"/>
                <w:szCs w:val="20"/>
                <w:lang w:bidi="hi-IN"/>
              </w:rPr>
              <w:t>Slipping to 2024-25</w:t>
            </w:r>
          </w:p>
          <w:p w:rsidR="00B62F70" w:rsidRPr="00B62F70" w:rsidRDefault="00B62F70" w:rsidP="00B62F70">
            <w:pPr>
              <w:pStyle w:val="BodyText"/>
              <w:spacing w:line="256" w:lineRule="auto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B62F70">
              <w:rPr>
                <w:rFonts w:ascii="Arial" w:hAnsi="Arial" w:cs="Arial"/>
                <w:sz w:val="20"/>
                <w:szCs w:val="20"/>
                <w:lang w:bidi="hi-IN"/>
              </w:rPr>
              <w:t>Not likely during 2023-24</w:t>
            </w:r>
          </w:p>
          <w:p w:rsidR="00B62F70" w:rsidRPr="00B62F70" w:rsidRDefault="00B62F70" w:rsidP="00B62F70">
            <w:pPr>
              <w:pStyle w:val="BodyText"/>
              <w:spacing w:line="256" w:lineRule="auto"/>
              <w:rPr>
                <w:rFonts w:ascii="Arial" w:hAnsi="Arial" w:cs="Arial"/>
                <w:sz w:val="20"/>
                <w:szCs w:val="20"/>
                <w:lang w:bidi="hi-IN"/>
              </w:rPr>
            </w:pPr>
            <w:r w:rsidRPr="00B62F70">
              <w:rPr>
                <w:rFonts w:ascii="Arial" w:hAnsi="Arial" w:cs="Arial"/>
                <w:sz w:val="20"/>
                <w:szCs w:val="20"/>
                <w:lang w:bidi="hi-IN"/>
              </w:rPr>
              <w:t>Not likely during 2023-24</w:t>
            </w:r>
          </w:p>
          <w:p w:rsidR="00CA4B48" w:rsidRPr="000F42BE" w:rsidRDefault="00B62F70" w:rsidP="00B62F70">
            <w:pPr>
              <w:pStyle w:val="BodyText"/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bidi="hi-IN"/>
              </w:rPr>
            </w:pPr>
            <w:r w:rsidRPr="00B62F70">
              <w:rPr>
                <w:rFonts w:ascii="Arial" w:hAnsi="Arial" w:cs="Arial"/>
                <w:sz w:val="20"/>
                <w:szCs w:val="20"/>
                <w:lang w:bidi="hi-IN"/>
              </w:rPr>
              <w:t>Not likely during 2023-24</w:t>
            </w:r>
          </w:p>
        </w:tc>
      </w:tr>
      <w:tr w:rsidR="00CA4B48" w:rsidRPr="00901B3E" w:rsidTr="002A764C">
        <w:trPr>
          <w:trHeight w:val="366"/>
        </w:trPr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</w:tcPr>
          <w:p w:rsidR="00CA4B48" w:rsidRPr="00901B3E" w:rsidRDefault="00CA4B48" w:rsidP="00CA4B48">
            <w:pPr>
              <w:pStyle w:val="TableParagraph"/>
              <w:spacing w:before="64"/>
              <w:ind w:left="125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(Private):</w:t>
            </w:r>
          </w:p>
        </w:tc>
        <w:tc>
          <w:tcPr>
            <w:tcW w:w="720" w:type="dxa"/>
          </w:tcPr>
          <w:p w:rsidR="00CA4B48" w:rsidRPr="00901B3E" w:rsidRDefault="00CA4B48" w:rsidP="00CA4B48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</w:p>
          <w:p w:rsidR="00CA4B48" w:rsidRPr="00901B3E" w:rsidRDefault="00CA4B48" w:rsidP="00CA4B48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1350</w:t>
            </w:r>
          </w:p>
        </w:tc>
        <w:tc>
          <w:tcPr>
            <w:tcW w:w="1620" w:type="dxa"/>
          </w:tcPr>
          <w:p w:rsidR="00CA4B48" w:rsidRDefault="00CA4B48" w:rsidP="00CA4B48">
            <w:pPr>
              <w:pStyle w:val="TableParagraph"/>
              <w:spacing w:before="64" w:line="256" w:lineRule="auto"/>
              <w:ind w:right="200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  <w:lang w:bidi="hi-IN"/>
              </w:rPr>
            </w:pPr>
            <w:r w:rsidRPr="000F42BE"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  <w:t xml:space="preserve">             1350</w:t>
            </w:r>
          </w:p>
        </w:tc>
        <w:tc>
          <w:tcPr>
            <w:tcW w:w="2250" w:type="dxa"/>
          </w:tcPr>
          <w:p w:rsidR="00CA4B48" w:rsidRDefault="00CA4B48" w:rsidP="00CA4B48">
            <w:pPr>
              <w:pStyle w:val="TableParagraph"/>
              <w:spacing w:before="64" w:line="256" w:lineRule="auto"/>
              <w:ind w:left="120" w:right="159"/>
              <w:jc w:val="left"/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  <w:t xml:space="preserve">           720</w:t>
            </w:r>
          </w:p>
        </w:tc>
        <w:tc>
          <w:tcPr>
            <w:tcW w:w="2340" w:type="dxa"/>
          </w:tcPr>
          <w:p w:rsidR="00CA4B48" w:rsidRDefault="00CA4B48" w:rsidP="00CA4B48">
            <w:pPr>
              <w:pStyle w:val="TableParagraph"/>
              <w:spacing w:before="64" w:line="256" w:lineRule="auto"/>
              <w:ind w:left="120" w:right="159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  <w:lang w:bidi="hi-I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bidi="hi-IN"/>
              </w:rPr>
              <w:t xml:space="preserve">         -</w:t>
            </w:r>
          </w:p>
        </w:tc>
      </w:tr>
      <w:tr w:rsidR="00CA4B48" w:rsidRPr="00901B3E" w:rsidTr="002A764C">
        <w:trPr>
          <w:trHeight w:val="501"/>
        </w:trPr>
        <w:tc>
          <w:tcPr>
            <w:tcW w:w="4860" w:type="dxa"/>
            <w:gridSpan w:val="4"/>
          </w:tcPr>
          <w:p w:rsidR="00CA4B48" w:rsidRPr="00901B3E" w:rsidRDefault="00CA4B48" w:rsidP="00CA4B48">
            <w:pPr>
              <w:pStyle w:val="TableParagraph"/>
              <w:spacing w:before="131"/>
              <w:ind w:right="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(CS+SS+PS)</w:t>
            </w:r>
          </w:p>
        </w:tc>
        <w:tc>
          <w:tcPr>
            <w:tcW w:w="900" w:type="dxa"/>
          </w:tcPr>
          <w:p w:rsidR="00CA4B48" w:rsidRPr="00901B3E" w:rsidRDefault="00CA4B48" w:rsidP="00CA4B48">
            <w:pPr>
              <w:pStyle w:val="TableParagraph"/>
              <w:spacing w:before="131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4310</w:t>
            </w:r>
          </w:p>
        </w:tc>
        <w:tc>
          <w:tcPr>
            <w:tcW w:w="1620" w:type="dxa"/>
          </w:tcPr>
          <w:p w:rsidR="00CA4B48" w:rsidRPr="00901B3E" w:rsidRDefault="00CA4B48" w:rsidP="00CA4B48">
            <w:pPr>
              <w:pStyle w:val="TableParagraph"/>
              <w:spacing w:before="131"/>
              <w:ind w:left="213" w:right="145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4310</w:t>
            </w:r>
          </w:p>
        </w:tc>
        <w:tc>
          <w:tcPr>
            <w:tcW w:w="2250" w:type="dxa"/>
          </w:tcPr>
          <w:p w:rsidR="00CA4B48" w:rsidRDefault="00730A35" w:rsidP="00CA4B48">
            <w:pPr>
              <w:pStyle w:val="TableParagraph"/>
              <w:spacing w:before="131"/>
              <w:ind w:left="178" w:right="154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2880</w:t>
            </w:r>
          </w:p>
        </w:tc>
        <w:tc>
          <w:tcPr>
            <w:tcW w:w="2340" w:type="dxa"/>
          </w:tcPr>
          <w:p w:rsidR="00CA4B48" w:rsidRPr="00901B3E" w:rsidRDefault="00CA4B48" w:rsidP="00CA4B48">
            <w:pPr>
              <w:pStyle w:val="TableParagraph"/>
              <w:spacing w:before="131"/>
              <w:ind w:left="178" w:right="154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660</w:t>
            </w:r>
          </w:p>
        </w:tc>
      </w:tr>
    </w:tbl>
    <w:p w:rsidR="001B2DFB" w:rsidRDefault="001B2DFB" w:rsidP="001B2DFB">
      <w:pPr>
        <w:spacing w:before="1" w:line="259" w:lineRule="auto"/>
        <w:ind w:right="160"/>
        <w:rPr>
          <w:rFonts w:ascii="Arial" w:hAnsi="Arial" w:cs="Arial"/>
          <w:sz w:val="20"/>
          <w:szCs w:val="20"/>
        </w:rPr>
      </w:pPr>
    </w:p>
    <w:p w:rsidR="00D95FB8" w:rsidRDefault="001B2DFB" w:rsidP="001B2DFB">
      <w:pPr>
        <w:ind w:right="-7"/>
      </w:pPr>
      <w:r>
        <w:rPr>
          <w:rFonts w:ascii="Arial" w:hAnsi="Arial" w:cs="Arial"/>
          <w:sz w:val="20"/>
          <w:szCs w:val="20"/>
        </w:rPr>
        <w:t xml:space="preserve">                     </w:t>
      </w:r>
      <w:r>
        <w:rPr>
          <w:rFonts w:ascii="TimesNewRomanPS-BoldMT" w:hAnsi="TimesNewRomanPS-BoldMT" w:cs="TimesNewRomanPS-BoldMT"/>
          <w:b/>
          <w:bCs/>
        </w:rPr>
        <w:t>Total capacity likely to</w:t>
      </w:r>
      <w:r w:rsidR="00631120">
        <w:rPr>
          <w:rFonts w:ascii="TimesNewRomanPS-BoldMT" w:hAnsi="TimesNewRomanPS-BoldMT" w:cs="TimesNewRomanPS-BoldMT"/>
          <w:b/>
          <w:bCs/>
        </w:rPr>
        <w:t xml:space="preserve"> be achieved by 31.03.2024 – 660</w:t>
      </w:r>
      <w:r>
        <w:rPr>
          <w:rFonts w:ascii="TimesNewRomanPS-BoldMT" w:hAnsi="TimesNewRomanPS-BoldMT" w:cs="TimesNewRomanPS-BoldMT"/>
          <w:b/>
          <w:bCs/>
        </w:rPr>
        <w:t xml:space="preserve"> MW</w:t>
      </w:r>
    </w:p>
    <w:sectPr w:rsidR="00D95FB8" w:rsidSect="00013719">
      <w:pgSz w:w="12240" w:h="15840"/>
      <w:pgMar w:top="600" w:right="540" w:bottom="600" w:left="2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125223"/>
    <w:rsid w:val="001B2DFB"/>
    <w:rsid w:val="00230913"/>
    <w:rsid w:val="002A764C"/>
    <w:rsid w:val="00382C36"/>
    <w:rsid w:val="003D05C2"/>
    <w:rsid w:val="004E1A1C"/>
    <w:rsid w:val="004E7038"/>
    <w:rsid w:val="005318FA"/>
    <w:rsid w:val="005A03E8"/>
    <w:rsid w:val="00631120"/>
    <w:rsid w:val="00692053"/>
    <w:rsid w:val="00730A35"/>
    <w:rsid w:val="007C2CBC"/>
    <w:rsid w:val="00867058"/>
    <w:rsid w:val="00967C16"/>
    <w:rsid w:val="009A5B2B"/>
    <w:rsid w:val="00A35EFB"/>
    <w:rsid w:val="00B62F70"/>
    <w:rsid w:val="00BA69F1"/>
    <w:rsid w:val="00BA786F"/>
    <w:rsid w:val="00CA4B48"/>
    <w:rsid w:val="00D47746"/>
    <w:rsid w:val="00D65CCF"/>
    <w:rsid w:val="00D9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F7372"/>
  <w15:chartTrackingRefBased/>
  <w15:docId w15:val="{1D9B309D-3DCC-420C-8738-8FBF0F1C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dcterms:created xsi:type="dcterms:W3CDTF">2023-09-02T03:35:00Z</dcterms:created>
  <dcterms:modified xsi:type="dcterms:W3CDTF">2023-12-15T12:33:00Z</dcterms:modified>
</cp:coreProperties>
</file>